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8"/>
        <w:gridCol w:w="4510"/>
        <w:gridCol w:w="2195"/>
        <w:gridCol w:w="3411"/>
        <w:gridCol w:w="981"/>
      </w:tblGrid>
      <w:tr w:rsidR="00CE0BAF" w:rsidRPr="00CE0BAF" w:rsidTr="000E48FE">
        <w:trPr>
          <w:trHeight w:val="2113"/>
        </w:trPr>
        <w:tc>
          <w:tcPr>
            <w:tcW w:w="4538" w:type="dxa"/>
            <w:gridSpan w:val="2"/>
          </w:tcPr>
          <w:p w:rsidR="00CE0BAF" w:rsidRPr="00CE0BAF" w:rsidRDefault="00CE0BAF" w:rsidP="00CE0BAF">
            <w:pPr>
              <w:spacing w:after="0" w:line="276" w:lineRule="auto"/>
              <w:ind w:left="432" w:hanging="432"/>
              <w:jc w:val="center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eastAsia="zh-CN"/>
              </w:rPr>
            </w:pPr>
            <w:bookmarkStart w:id="0" w:name="_GoBack" w:colFirst="2" w:colLast="2"/>
            <w:r w:rsidRPr="00CE0B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Республика Татарстан</w:t>
            </w:r>
          </w:p>
          <w:p w:rsidR="00CE0BAF" w:rsidRPr="00CE0BAF" w:rsidRDefault="00CE0BAF" w:rsidP="00CE0BAF">
            <w:pPr>
              <w:spacing w:after="0" w:line="276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0B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Исполнительный комитет</w:t>
            </w:r>
          </w:p>
          <w:p w:rsidR="00CE0BAF" w:rsidRPr="00CE0BAF" w:rsidRDefault="00CE0BAF" w:rsidP="00CE0BAF">
            <w:pPr>
              <w:spacing w:after="0" w:line="276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tt-RU" w:eastAsia="ru-RU"/>
              </w:rPr>
            </w:pPr>
            <w:r w:rsidRPr="00CE0B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tt-RU" w:eastAsia="ru-RU"/>
              </w:rPr>
              <w:t>Пестречинского</w:t>
            </w:r>
          </w:p>
          <w:p w:rsidR="00CE0BAF" w:rsidRPr="00CE0BAF" w:rsidRDefault="00CE0BAF" w:rsidP="00CE0BAF">
            <w:pPr>
              <w:spacing w:after="0" w:line="276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0B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муниципального района</w:t>
            </w:r>
          </w:p>
          <w:p w:rsidR="00CE0BAF" w:rsidRPr="00CE0BAF" w:rsidRDefault="00CE0BAF" w:rsidP="00CE0BAF">
            <w:pPr>
              <w:spacing w:after="0" w:line="276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AF">
              <w:rPr>
                <w:rFonts w:ascii="Times New Roman" w:eastAsia="Times New Roman" w:hAnsi="Times New Roman" w:cs="Times New Roman"/>
                <w:lang w:eastAsia="ru-RU"/>
              </w:rPr>
              <w:t xml:space="preserve">422770, с. </w:t>
            </w:r>
            <w:proofErr w:type="spellStart"/>
            <w:r w:rsidRPr="00CE0BAF">
              <w:rPr>
                <w:rFonts w:ascii="Times New Roman" w:eastAsia="Times New Roman" w:hAnsi="Times New Roman" w:cs="Times New Roman"/>
                <w:lang w:eastAsia="ru-RU"/>
              </w:rPr>
              <w:t>Пестрецы</w:t>
            </w:r>
            <w:proofErr w:type="spellEnd"/>
            <w:r w:rsidRPr="00CE0BAF">
              <w:rPr>
                <w:rFonts w:ascii="Times New Roman" w:eastAsia="Times New Roman" w:hAnsi="Times New Roman" w:cs="Times New Roman"/>
                <w:lang w:eastAsia="ru-RU"/>
              </w:rPr>
              <w:t>, ул. Советская, 18</w:t>
            </w:r>
          </w:p>
          <w:p w:rsidR="00CE0BAF" w:rsidRPr="00CE0BAF" w:rsidRDefault="00CE0BAF" w:rsidP="00CE0BAF">
            <w:pPr>
              <w:spacing w:after="0" w:line="276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:rsidR="00CE0BAF" w:rsidRPr="00CE0BAF" w:rsidRDefault="00CE0BAF" w:rsidP="00CE0BAF">
            <w:pPr>
              <w:spacing w:after="0" w:line="276" w:lineRule="auto"/>
              <w:ind w:left="432" w:hanging="43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085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2"/>
          </w:tcPr>
          <w:p w:rsidR="00CE0BAF" w:rsidRPr="00CE0BAF" w:rsidRDefault="00CE0BAF" w:rsidP="00CE0BAF">
            <w:pPr>
              <w:spacing w:after="0" w:line="276" w:lineRule="auto"/>
              <w:ind w:left="432" w:hanging="432"/>
              <w:jc w:val="center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eastAsia="zh-CN"/>
              </w:rPr>
            </w:pPr>
            <w:r w:rsidRPr="00CE0B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Татарстан </w:t>
            </w:r>
            <w:proofErr w:type="spellStart"/>
            <w:r w:rsidRPr="00CE0B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Республикасы</w:t>
            </w:r>
            <w:proofErr w:type="spellEnd"/>
          </w:p>
          <w:p w:rsidR="00CE0BAF" w:rsidRPr="00CE0BAF" w:rsidRDefault="00CE0BAF" w:rsidP="00CE0BAF">
            <w:pPr>
              <w:spacing w:after="0" w:line="276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0B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tt-RU" w:eastAsia="ru-RU"/>
              </w:rPr>
              <w:t>Питрәч муни</w:t>
            </w:r>
            <w:proofErr w:type="spellStart"/>
            <w:r w:rsidRPr="00CE0B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ципаль</w:t>
            </w:r>
            <w:proofErr w:type="spellEnd"/>
            <w:r w:rsidRPr="00CE0B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CE0BAF" w:rsidRPr="00CE0BAF" w:rsidRDefault="00CE0BAF" w:rsidP="00CE0BAF">
            <w:pPr>
              <w:spacing w:after="0" w:line="276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0B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районы</w:t>
            </w:r>
          </w:p>
          <w:p w:rsidR="00CE0BAF" w:rsidRPr="00CE0BAF" w:rsidRDefault="00CE0BAF" w:rsidP="00CE0BAF">
            <w:pPr>
              <w:spacing w:after="0" w:line="276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CE0B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башкарма</w:t>
            </w:r>
            <w:proofErr w:type="spellEnd"/>
            <w:r w:rsidRPr="00CE0B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комитеты</w:t>
            </w:r>
          </w:p>
          <w:p w:rsidR="00CE0BAF" w:rsidRPr="00CE0BAF" w:rsidRDefault="00CE0BAF" w:rsidP="00CE0B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AF">
              <w:rPr>
                <w:rFonts w:ascii="Times New Roman" w:eastAsia="Times New Roman" w:hAnsi="Times New Roman" w:cs="Times New Roman"/>
                <w:lang w:eastAsia="ru-RU"/>
              </w:rPr>
              <w:t xml:space="preserve">422770, </w:t>
            </w:r>
            <w:proofErr w:type="spellStart"/>
            <w:r w:rsidRPr="00CE0BAF">
              <w:rPr>
                <w:rFonts w:ascii="Times New Roman" w:eastAsia="Times New Roman" w:hAnsi="Times New Roman" w:cs="Times New Roman"/>
                <w:lang w:eastAsia="ru-RU"/>
              </w:rPr>
              <w:t>Питр</w:t>
            </w:r>
            <w:proofErr w:type="spellEnd"/>
            <w:r w:rsidRPr="00CE0BAF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CE0BAF">
              <w:rPr>
                <w:rFonts w:ascii="Times New Roman" w:eastAsia="Times New Roman" w:hAnsi="Times New Roman" w:cs="Times New Roman"/>
                <w:lang w:eastAsia="ru-RU"/>
              </w:rPr>
              <w:t xml:space="preserve">ч </w:t>
            </w:r>
            <w:proofErr w:type="spellStart"/>
            <w:r w:rsidRPr="00CE0BAF">
              <w:rPr>
                <w:rFonts w:ascii="Times New Roman" w:eastAsia="Times New Roman" w:hAnsi="Times New Roman" w:cs="Times New Roman"/>
                <w:lang w:eastAsia="ru-RU"/>
              </w:rPr>
              <w:t>авылы</w:t>
            </w:r>
            <w:proofErr w:type="spellEnd"/>
            <w:r w:rsidRPr="00CE0BAF">
              <w:rPr>
                <w:rFonts w:ascii="Times New Roman" w:eastAsia="Times New Roman" w:hAnsi="Times New Roman" w:cs="Times New Roman"/>
                <w:lang w:eastAsia="ru-RU"/>
              </w:rPr>
              <w:t xml:space="preserve">, Совет </w:t>
            </w:r>
            <w:proofErr w:type="spellStart"/>
            <w:r w:rsidRPr="00CE0BAF">
              <w:rPr>
                <w:rFonts w:ascii="Times New Roman" w:eastAsia="Times New Roman" w:hAnsi="Times New Roman" w:cs="Times New Roman"/>
                <w:lang w:eastAsia="ru-RU"/>
              </w:rPr>
              <w:t>урамы</w:t>
            </w:r>
            <w:proofErr w:type="spellEnd"/>
            <w:r w:rsidRPr="00CE0BAF">
              <w:rPr>
                <w:rFonts w:ascii="Times New Roman" w:eastAsia="Times New Roman" w:hAnsi="Times New Roman" w:cs="Times New Roman"/>
                <w:lang w:eastAsia="ru-RU"/>
              </w:rPr>
              <w:t>, 18</w:t>
            </w:r>
          </w:p>
          <w:p w:rsidR="00CE0BAF" w:rsidRPr="00CE0BAF" w:rsidRDefault="00CE0BAF" w:rsidP="00CE0BAF">
            <w:pPr>
              <w:spacing w:after="0" w:line="276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CE0BAF" w:rsidRPr="00CE0BAF" w:rsidTr="000E48FE">
        <w:trPr>
          <w:gridBefore w:val="1"/>
          <w:gridAfter w:val="1"/>
          <w:wBefore w:w="28" w:type="dxa"/>
          <w:wAfter w:w="981" w:type="dxa"/>
          <w:trHeight w:val="286"/>
        </w:trPr>
        <w:tc>
          <w:tcPr>
            <w:tcW w:w="10116" w:type="dxa"/>
            <w:gridSpan w:val="3"/>
          </w:tcPr>
          <w:p w:rsidR="00CE0BAF" w:rsidRPr="00CE0BAF" w:rsidRDefault="00CE0BAF" w:rsidP="00CE0BAF">
            <w:pPr>
              <w:spacing w:after="0" w:line="276" w:lineRule="auto"/>
              <w:ind w:right="-1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+7 (84367) 3-02-02</w:t>
            </w:r>
            <w:r w:rsidRPr="00CE0BA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факс: (84367) 3-02-01</w:t>
            </w:r>
            <w:r w:rsidRPr="00CE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E0B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CE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E0B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CE0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E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pitriash@tatar.r</w:t>
            </w:r>
            <w:proofErr w:type="spellEnd"/>
            <w:r w:rsidRPr="00CE0B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CE0BAF">
              <w:rPr>
                <w:rFonts w:ascii="Verdana" w:eastAsia="Times New Roman" w:hAnsi="Verdana" w:cs="Arial"/>
                <w:bCs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</w:tbl>
    <w:bookmarkEnd w:id="0"/>
    <w:p w:rsidR="00CE0BAF" w:rsidRPr="00CE0BAF" w:rsidRDefault="00CE0BAF" w:rsidP="00CE0BA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7620</wp:posOffset>
                </wp:positionV>
                <wp:extent cx="7117080" cy="0"/>
                <wp:effectExtent l="22860" t="29845" r="22860" b="2730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708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9pt,.6pt" to="52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" strokeweight="3.5pt">
                <v:stroke linestyle="thinThick"/>
              </v:line>
            </w:pict>
          </mc:Fallback>
        </mc:AlternateContent>
      </w:r>
      <w:r w:rsidRPr="00CE0BA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</w:t>
      </w:r>
    </w:p>
    <w:p w:rsidR="00CE0BAF" w:rsidRPr="00CE0BAF" w:rsidRDefault="00CE0BAF" w:rsidP="00CE0BA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zh-CN"/>
        </w:rPr>
      </w:pPr>
      <w:r w:rsidRPr="00CE0BA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CE0B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CE0B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E0B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E0B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E0B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E0B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E0B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E0B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E0B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КАРАР</w:t>
      </w:r>
    </w:p>
    <w:p w:rsidR="00CE0BAF" w:rsidRPr="00CE0BAF" w:rsidRDefault="00CE0BAF" w:rsidP="00CE0BA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CE0BAF" w:rsidRPr="00CE0BAF" w:rsidRDefault="00CE0BAF" w:rsidP="00CE0BA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«____»____________20__ г.</w:t>
      </w:r>
      <w:r w:rsidRPr="00CE0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№______</w:t>
      </w:r>
    </w:p>
    <w:p w:rsidR="00CE0BAF" w:rsidRPr="00CE0BAF" w:rsidRDefault="00CE0BAF" w:rsidP="00CE0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298" w:rsidRPr="00AB5298" w:rsidRDefault="000E5C4E" w:rsidP="00AB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298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</w:p>
    <w:p w:rsidR="00AB5298" w:rsidRPr="00AB5298" w:rsidRDefault="000E5C4E" w:rsidP="00AB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298">
        <w:rPr>
          <w:rFonts w:ascii="Times New Roman" w:hAnsi="Times New Roman" w:cs="Times New Roman"/>
          <w:sz w:val="28"/>
          <w:szCs w:val="28"/>
        </w:rPr>
        <w:t>ежемесячной стимулирующей надбавки</w:t>
      </w:r>
    </w:p>
    <w:p w:rsidR="00AB5298" w:rsidRPr="00AB5298" w:rsidRDefault="000E5C4E" w:rsidP="00AB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298">
        <w:rPr>
          <w:rFonts w:ascii="Times New Roman" w:hAnsi="Times New Roman" w:cs="Times New Roman"/>
          <w:sz w:val="28"/>
          <w:szCs w:val="28"/>
        </w:rPr>
        <w:t>педагогическим работникам - молодым специалистам,</w:t>
      </w:r>
    </w:p>
    <w:p w:rsidR="00AB5298" w:rsidRPr="00AB5298" w:rsidRDefault="000E5C4E" w:rsidP="00AB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298">
        <w:rPr>
          <w:rFonts w:ascii="Times New Roman" w:hAnsi="Times New Roman" w:cs="Times New Roman"/>
          <w:sz w:val="28"/>
          <w:szCs w:val="28"/>
        </w:rPr>
        <w:t>работающи</w:t>
      </w:r>
      <w:r w:rsidR="00AB5298" w:rsidRPr="00AB5298">
        <w:rPr>
          <w:rFonts w:ascii="Times New Roman" w:hAnsi="Times New Roman" w:cs="Times New Roman"/>
          <w:sz w:val="28"/>
          <w:szCs w:val="28"/>
        </w:rPr>
        <w:t>м в образовательных учреждениях</w:t>
      </w:r>
    </w:p>
    <w:p w:rsidR="00AB5298" w:rsidRDefault="000E5C4E" w:rsidP="00AB5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298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</w:t>
      </w:r>
    </w:p>
    <w:p w:rsidR="00AB5298" w:rsidRPr="00AB5298" w:rsidRDefault="00AB5298" w:rsidP="00AB52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298" w:rsidRPr="00AB5298" w:rsidRDefault="00AB5298" w:rsidP="00AB5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2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5C4E" w:rsidRPr="00AB5298">
        <w:rPr>
          <w:rFonts w:ascii="Times New Roman" w:hAnsi="Times New Roman" w:cs="Times New Roman"/>
          <w:sz w:val="28"/>
          <w:szCs w:val="28"/>
        </w:rPr>
        <w:t>В соответствии</w:t>
      </w:r>
      <w:r w:rsidR="00794D10">
        <w:rPr>
          <w:rFonts w:ascii="Times New Roman" w:hAnsi="Times New Roman" w:cs="Times New Roman"/>
          <w:sz w:val="28"/>
          <w:szCs w:val="28"/>
        </w:rPr>
        <w:t xml:space="preserve"> с Бюджетным кодексом Росс</w:t>
      </w:r>
      <w:r w:rsidR="00053535">
        <w:rPr>
          <w:rFonts w:ascii="Times New Roman" w:hAnsi="Times New Roman" w:cs="Times New Roman"/>
          <w:sz w:val="28"/>
          <w:szCs w:val="28"/>
        </w:rPr>
        <w:t xml:space="preserve">ийской Федерации, постановлением </w:t>
      </w:r>
      <w:r w:rsidR="000E5C4E" w:rsidRPr="00AB5298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 29 декабря 2018 года № 1270 «Об установлении ежемесячной стимулирующей надбавки педагогическим работникам - молодым специалистам»</w:t>
      </w:r>
      <w:r w:rsidR="00C96CB0">
        <w:rPr>
          <w:rFonts w:ascii="Times New Roman" w:hAnsi="Times New Roman" w:cs="Times New Roman"/>
          <w:sz w:val="28"/>
          <w:szCs w:val="28"/>
        </w:rPr>
        <w:t xml:space="preserve"> (с </w:t>
      </w:r>
      <w:r w:rsidR="00DA6C1D">
        <w:rPr>
          <w:rFonts w:ascii="Times New Roman" w:hAnsi="Times New Roman" w:cs="Times New Roman"/>
          <w:sz w:val="28"/>
          <w:szCs w:val="28"/>
        </w:rPr>
        <w:t>изменени</w:t>
      </w:r>
      <w:r w:rsidR="00C96CB0">
        <w:rPr>
          <w:rFonts w:ascii="Times New Roman" w:hAnsi="Times New Roman" w:cs="Times New Roman"/>
          <w:sz w:val="28"/>
          <w:szCs w:val="28"/>
        </w:rPr>
        <w:t>ем</w:t>
      </w:r>
      <w:r w:rsidR="00DA6C1D">
        <w:rPr>
          <w:rFonts w:ascii="Times New Roman" w:hAnsi="Times New Roman" w:cs="Times New Roman"/>
          <w:sz w:val="28"/>
          <w:szCs w:val="28"/>
        </w:rPr>
        <w:t xml:space="preserve"> №1214 от 15.11.2022</w:t>
      </w:r>
      <w:r w:rsidR="00C96CB0">
        <w:rPr>
          <w:rFonts w:ascii="Times New Roman" w:hAnsi="Times New Roman" w:cs="Times New Roman"/>
          <w:sz w:val="28"/>
          <w:szCs w:val="28"/>
        </w:rPr>
        <w:t xml:space="preserve">), </w:t>
      </w:r>
      <w:r w:rsidR="000E5C4E" w:rsidRPr="00AB5298">
        <w:rPr>
          <w:rFonts w:ascii="Times New Roman" w:hAnsi="Times New Roman" w:cs="Times New Roman"/>
          <w:sz w:val="28"/>
          <w:szCs w:val="28"/>
        </w:rPr>
        <w:t xml:space="preserve">в целях государственной поддержки педагогических работников - молодых специалистов в </w:t>
      </w:r>
      <w:proofErr w:type="spellStart"/>
      <w:r w:rsidR="000E5C4E" w:rsidRPr="00AB5298">
        <w:rPr>
          <w:rFonts w:ascii="Times New Roman" w:hAnsi="Times New Roman" w:cs="Times New Roman"/>
          <w:sz w:val="28"/>
          <w:szCs w:val="28"/>
        </w:rPr>
        <w:t>Пестречинском</w:t>
      </w:r>
      <w:proofErr w:type="spellEnd"/>
      <w:r w:rsidR="000E5C4E" w:rsidRPr="00AB5298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Республике Татарстан, Исполнительный комитет Пестречинского муниципального района постановляет: </w:t>
      </w:r>
    </w:p>
    <w:p w:rsidR="00AB5298" w:rsidRPr="00AB5298" w:rsidRDefault="00AB5298" w:rsidP="00AB5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29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5C4E" w:rsidRPr="00AB5298">
        <w:rPr>
          <w:rFonts w:ascii="Times New Roman" w:hAnsi="Times New Roman" w:cs="Times New Roman"/>
          <w:sz w:val="28"/>
          <w:szCs w:val="28"/>
        </w:rPr>
        <w:t>Утвердить Порядок предоставления ежемесячной стимулирующей надбавки педагогическим работникам - молодым специалистам, работающим в образовательных учреждениях Пестречинского муниципального района.</w:t>
      </w:r>
      <w:r w:rsidRPr="00AB5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298" w:rsidRPr="00AB5298" w:rsidRDefault="00AB5298" w:rsidP="00AB52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2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5C4E" w:rsidRPr="00AB5298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руководителя исполнительного комитета Пестречинского муниципального района </w:t>
      </w:r>
      <w:r w:rsidR="00427322">
        <w:rPr>
          <w:rFonts w:ascii="Times New Roman" w:hAnsi="Times New Roman" w:cs="Times New Roman"/>
          <w:sz w:val="28"/>
          <w:szCs w:val="28"/>
        </w:rPr>
        <w:t>Харитонов</w:t>
      </w:r>
      <w:r w:rsidR="00876601">
        <w:rPr>
          <w:rFonts w:ascii="Times New Roman" w:hAnsi="Times New Roman" w:cs="Times New Roman"/>
          <w:sz w:val="28"/>
          <w:szCs w:val="28"/>
        </w:rPr>
        <w:t>у</w:t>
      </w:r>
      <w:r w:rsidR="00427322">
        <w:rPr>
          <w:rFonts w:ascii="Times New Roman" w:hAnsi="Times New Roman" w:cs="Times New Roman"/>
          <w:sz w:val="28"/>
          <w:szCs w:val="28"/>
        </w:rPr>
        <w:t xml:space="preserve"> М.А.</w:t>
      </w:r>
      <w:r w:rsidR="000E5C4E" w:rsidRPr="00AB5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298" w:rsidRDefault="00AB5298" w:rsidP="00AB5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298" w:rsidRDefault="00AB5298" w:rsidP="00AB5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298" w:rsidRPr="00C0694F" w:rsidRDefault="00053535" w:rsidP="00C069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0E5C4E" w:rsidRPr="00C0694F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</w:p>
    <w:p w:rsidR="0004717B" w:rsidRPr="00C0694F" w:rsidRDefault="000E5C4E" w:rsidP="00C06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94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B5298" w:rsidRPr="00C069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069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B5298" w:rsidRPr="00C0694F">
        <w:rPr>
          <w:rFonts w:ascii="Times New Roman" w:hAnsi="Times New Roman" w:cs="Times New Roman"/>
          <w:sz w:val="28"/>
          <w:szCs w:val="28"/>
        </w:rPr>
        <w:t xml:space="preserve"> </w:t>
      </w:r>
      <w:r w:rsidR="00CE0BAF">
        <w:rPr>
          <w:rFonts w:ascii="Times New Roman" w:hAnsi="Times New Roman" w:cs="Times New Roman"/>
          <w:sz w:val="28"/>
          <w:szCs w:val="28"/>
        </w:rPr>
        <w:t xml:space="preserve">        </w:t>
      </w:r>
      <w:r w:rsidR="00AB5298" w:rsidRPr="00C0694F">
        <w:rPr>
          <w:rFonts w:ascii="Times New Roman" w:hAnsi="Times New Roman" w:cs="Times New Roman"/>
          <w:sz w:val="28"/>
          <w:szCs w:val="28"/>
        </w:rPr>
        <w:t xml:space="preserve"> </w:t>
      </w:r>
      <w:r w:rsidR="00053535">
        <w:rPr>
          <w:rFonts w:ascii="Times New Roman" w:hAnsi="Times New Roman" w:cs="Times New Roman"/>
          <w:sz w:val="28"/>
          <w:szCs w:val="28"/>
        </w:rPr>
        <w:t xml:space="preserve"> </w:t>
      </w:r>
      <w:r w:rsidR="00DA6C1D">
        <w:rPr>
          <w:rFonts w:ascii="Times New Roman" w:hAnsi="Times New Roman" w:cs="Times New Roman"/>
          <w:sz w:val="28"/>
          <w:szCs w:val="28"/>
        </w:rPr>
        <w:t xml:space="preserve">И.Р. </w:t>
      </w:r>
      <w:proofErr w:type="spellStart"/>
      <w:r w:rsidR="00DA6C1D">
        <w:rPr>
          <w:rFonts w:ascii="Times New Roman" w:hAnsi="Times New Roman" w:cs="Times New Roman"/>
          <w:sz w:val="28"/>
          <w:szCs w:val="28"/>
        </w:rPr>
        <w:t>Давлетханов</w:t>
      </w:r>
      <w:proofErr w:type="spellEnd"/>
    </w:p>
    <w:p w:rsidR="000E5C4E" w:rsidRPr="00AB5298" w:rsidRDefault="000E5C4E" w:rsidP="00AB5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C4E" w:rsidRDefault="000E5C4E" w:rsidP="000E5C4E"/>
    <w:p w:rsidR="000E5C4E" w:rsidRDefault="000E5C4E" w:rsidP="000E5C4E"/>
    <w:p w:rsidR="000E5C4E" w:rsidRDefault="000E5C4E" w:rsidP="000E5C4E"/>
    <w:p w:rsidR="000E5C4E" w:rsidRDefault="000E5C4E" w:rsidP="000E5C4E"/>
    <w:p w:rsidR="000E5C4E" w:rsidRDefault="000E5C4E" w:rsidP="000E5C4E"/>
    <w:p w:rsidR="000E5C4E" w:rsidRDefault="000E5C4E" w:rsidP="000E5C4E"/>
    <w:p w:rsidR="000E5C4E" w:rsidRDefault="000E5C4E" w:rsidP="000E5C4E"/>
    <w:p w:rsidR="00B0345D" w:rsidRPr="00577DB5" w:rsidRDefault="000E5C4E" w:rsidP="00577D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77DB5">
        <w:rPr>
          <w:rFonts w:ascii="Times New Roman" w:hAnsi="Times New Roman" w:cs="Times New Roman"/>
          <w:sz w:val="28"/>
          <w:szCs w:val="28"/>
        </w:rPr>
        <w:t>Приложение</w:t>
      </w:r>
    </w:p>
    <w:p w:rsidR="00B0345D" w:rsidRPr="00577DB5" w:rsidRDefault="00613568" w:rsidP="00577D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77DB5">
        <w:rPr>
          <w:rFonts w:ascii="Times New Roman" w:hAnsi="Times New Roman" w:cs="Times New Roman"/>
          <w:sz w:val="28"/>
          <w:szCs w:val="28"/>
        </w:rPr>
        <w:t>Утверждено</w:t>
      </w:r>
      <w:r w:rsidR="000E5C4E" w:rsidRPr="00577DB5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B0345D" w:rsidRPr="00577DB5" w:rsidRDefault="000E5C4E" w:rsidP="00577D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77DB5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B0345D" w:rsidRPr="00577DB5" w:rsidRDefault="000E5C4E" w:rsidP="00577D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77DB5">
        <w:rPr>
          <w:rFonts w:ascii="Times New Roman" w:hAnsi="Times New Roman" w:cs="Times New Roman"/>
          <w:sz w:val="28"/>
          <w:szCs w:val="28"/>
        </w:rPr>
        <w:t>Пестречинского</w:t>
      </w:r>
    </w:p>
    <w:p w:rsidR="00B0345D" w:rsidRPr="00577DB5" w:rsidRDefault="000E5C4E" w:rsidP="00577D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77D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77DB5" w:rsidRPr="00577DB5" w:rsidRDefault="00C052AD" w:rsidP="00577D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__________20 </w:t>
      </w:r>
      <w:r w:rsidR="000E5C4E" w:rsidRPr="00577DB5">
        <w:rPr>
          <w:rFonts w:ascii="Times New Roman" w:hAnsi="Times New Roman" w:cs="Times New Roman"/>
          <w:sz w:val="28"/>
          <w:szCs w:val="28"/>
        </w:rPr>
        <w:t xml:space="preserve"> </w:t>
      </w:r>
      <w:r w:rsidR="00716134">
        <w:rPr>
          <w:rFonts w:ascii="Times New Roman" w:hAnsi="Times New Roman" w:cs="Times New Roman"/>
          <w:sz w:val="28"/>
          <w:szCs w:val="28"/>
        </w:rPr>
        <w:t xml:space="preserve"> </w:t>
      </w:r>
      <w:r w:rsidR="000E5C4E" w:rsidRPr="00577DB5">
        <w:rPr>
          <w:rFonts w:ascii="Times New Roman" w:hAnsi="Times New Roman" w:cs="Times New Roman"/>
          <w:sz w:val="28"/>
          <w:szCs w:val="28"/>
        </w:rPr>
        <w:t xml:space="preserve">№___ </w:t>
      </w:r>
    </w:p>
    <w:p w:rsidR="00577DB5" w:rsidRPr="00577DB5" w:rsidRDefault="00577DB5" w:rsidP="00577D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7DB5" w:rsidRPr="00577DB5" w:rsidRDefault="000E5C4E" w:rsidP="00577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7DB5">
        <w:rPr>
          <w:rFonts w:ascii="Times New Roman" w:hAnsi="Times New Roman" w:cs="Times New Roman"/>
          <w:sz w:val="28"/>
          <w:szCs w:val="28"/>
        </w:rPr>
        <w:t>Порядок</w:t>
      </w:r>
    </w:p>
    <w:p w:rsidR="00577DB5" w:rsidRPr="00577DB5" w:rsidRDefault="000E5C4E" w:rsidP="00577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7DB5">
        <w:rPr>
          <w:rFonts w:ascii="Times New Roman" w:hAnsi="Times New Roman" w:cs="Times New Roman"/>
          <w:sz w:val="28"/>
          <w:szCs w:val="28"/>
        </w:rPr>
        <w:t>предоставления ежемесячной стимулирующей надбавки</w:t>
      </w:r>
    </w:p>
    <w:p w:rsidR="00577DB5" w:rsidRDefault="000E5C4E" w:rsidP="00577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7DB5">
        <w:rPr>
          <w:rFonts w:ascii="Times New Roman" w:hAnsi="Times New Roman" w:cs="Times New Roman"/>
          <w:sz w:val="28"/>
          <w:szCs w:val="28"/>
        </w:rPr>
        <w:t>педагогическим работникам – мо</w:t>
      </w:r>
      <w:r w:rsidR="00577DB5" w:rsidRPr="00577DB5">
        <w:rPr>
          <w:rFonts w:ascii="Times New Roman" w:hAnsi="Times New Roman" w:cs="Times New Roman"/>
          <w:sz w:val="28"/>
          <w:szCs w:val="28"/>
        </w:rPr>
        <w:t>лодым специалистам, работающим в</w:t>
      </w:r>
      <w:r w:rsidRPr="00577DB5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Пестречинского муниципального района</w:t>
      </w:r>
    </w:p>
    <w:p w:rsidR="00577DB5" w:rsidRPr="00577DB5" w:rsidRDefault="00577DB5" w:rsidP="00577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3289" w:rsidRPr="002E3289" w:rsidRDefault="002E328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28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3289">
        <w:rPr>
          <w:rFonts w:ascii="Times New Roman" w:hAnsi="Times New Roman" w:cs="Times New Roman"/>
          <w:sz w:val="28"/>
          <w:szCs w:val="28"/>
        </w:rPr>
        <w:t xml:space="preserve">1. </w:t>
      </w:r>
      <w:r w:rsidR="000E5C4E" w:rsidRPr="002E3289">
        <w:rPr>
          <w:rFonts w:ascii="Times New Roman" w:hAnsi="Times New Roman" w:cs="Times New Roman"/>
          <w:sz w:val="28"/>
          <w:szCs w:val="28"/>
        </w:rPr>
        <w:t>Настоящий Порядок устанавливает размер и порядок выплаты ежемесячной стимулирующей надбавки педагогическим работникам — молодым специалистам, работающим в образовательных учреждениях Пестречинского муниципального района (далее — Организация).</w:t>
      </w:r>
    </w:p>
    <w:p w:rsidR="00577DB5" w:rsidRPr="002E3289" w:rsidRDefault="000E5C4E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289">
        <w:rPr>
          <w:rFonts w:ascii="Times New Roman" w:hAnsi="Times New Roman" w:cs="Times New Roman"/>
          <w:sz w:val="28"/>
          <w:szCs w:val="28"/>
        </w:rPr>
        <w:t xml:space="preserve"> </w:t>
      </w:r>
      <w:r w:rsidR="00577DB5" w:rsidRPr="002E32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289" w:rsidRPr="002E3289">
        <w:rPr>
          <w:rFonts w:ascii="Times New Roman" w:hAnsi="Times New Roman" w:cs="Times New Roman"/>
          <w:sz w:val="28"/>
          <w:szCs w:val="28"/>
        </w:rPr>
        <w:t xml:space="preserve">2.   </w:t>
      </w:r>
      <w:r w:rsidRPr="002E3289">
        <w:rPr>
          <w:rFonts w:ascii="Times New Roman" w:hAnsi="Times New Roman" w:cs="Times New Roman"/>
          <w:sz w:val="28"/>
          <w:szCs w:val="28"/>
        </w:rPr>
        <w:t xml:space="preserve">Выплата ежемесячной стимулирующей надбавки педагогическим работникам — молодым специалистам производится за счет средств, предоставляемых из бюджета Республики Татарстан на соответствующий финансовый год на цели, указанные в пункте 1 настоящего Порядка. </w:t>
      </w:r>
    </w:p>
    <w:p w:rsidR="00577DB5" w:rsidRPr="002E3289" w:rsidRDefault="002E328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2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3. В настоящем Порядке педагогическим работником — молодым специалистом </w:t>
      </w:r>
      <w:r w:rsidR="0061133B">
        <w:rPr>
          <w:rFonts w:ascii="Times New Roman" w:hAnsi="Times New Roman" w:cs="Times New Roman"/>
          <w:sz w:val="28"/>
          <w:szCs w:val="28"/>
        </w:rPr>
        <w:t>признается лицо в возрасте до 35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 лет включительно, впервые окончившее по очной форме o6учения профессиональную образовательную организацию или образовательную организацию высшего образования, имеющую государственную аккредитацию по образовательным программам высшего образования — программам </w:t>
      </w:r>
      <w:proofErr w:type="spellStart"/>
      <w:r w:rsidR="000E5C4E" w:rsidRPr="002E328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0E5C4E" w:rsidRPr="002E3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5C4E" w:rsidRPr="002E328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0E5C4E" w:rsidRPr="002E3289">
        <w:rPr>
          <w:rFonts w:ascii="Times New Roman" w:hAnsi="Times New Roman" w:cs="Times New Roman"/>
          <w:sz w:val="28"/>
          <w:szCs w:val="28"/>
        </w:rPr>
        <w:t>, магистратуры, аспирантуры (далее — профессиональная образовательная организация, образовательная организация высшего образования), и принятое на работу в Организацию по трудовому договору в соответствии с уровнем профессионального образования и квалификацией не позднее 1 ноября года окончания профессиональной образовательной организации или образовательной организации высшего образования.</w:t>
      </w:r>
    </w:p>
    <w:p w:rsidR="00A22358" w:rsidRPr="002E3289" w:rsidRDefault="002E328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2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 4. Право на установление ежемесячной стимулирующей надбавки педагогическим работникам — молодые специалистам предоставляется в следующих организациях: </w:t>
      </w:r>
    </w:p>
    <w:p w:rsidR="00A22358" w:rsidRDefault="002E3289" w:rsidP="002E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5C4E" w:rsidRPr="00577DB5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организации; </w:t>
      </w:r>
    </w:p>
    <w:p w:rsidR="00A22358" w:rsidRDefault="002E3289" w:rsidP="002E3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5C4E" w:rsidRPr="00577DB5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организации; </w:t>
      </w:r>
    </w:p>
    <w:p w:rsidR="00A22358" w:rsidRDefault="002E3289" w:rsidP="002E328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организации дополнительного образования. </w:t>
      </w:r>
    </w:p>
    <w:p w:rsidR="002E3289" w:rsidRPr="002E3289" w:rsidRDefault="002E3289" w:rsidP="002E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289" w:rsidRPr="002E3289" w:rsidRDefault="002E328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2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5. Ежемесячная стимулирующая надбавка педагогическим работникам — молодым специалистам устанавливается с даты трудоустройства в течение </w:t>
      </w:r>
      <w:r w:rsidR="000E5C4E" w:rsidRPr="002E3289">
        <w:rPr>
          <w:rFonts w:ascii="Times New Roman" w:hAnsi="Times New Roman" w:cs="Times New Roman"/>
          <w:sz w:val="28"/>
          <w:szCs w:val="28"/>
        </w:rPr>
        <w:lastRenderedPageBreak/>
        <w:t xml:space="preserve">первых трех лет непрерывной работы на педагогической должности. Решение об установлении, прекращении, продлении выплаты ежемесячной стимулирующей надбавки педагогическим работникам — молодым </w:t>
      </w:r>
      <w:r w:rsidR="00577DB5" w:rsidRPr="002E3289">
        <w:rPr>
          <w:rFonts w:ascii="Times New Roman" w:hAnsi="Times New Roman" w:cs="Times New Roman"/>
          <w:sz w:val="28"/>
          <w:szCs w:val="28"/>
        </w:rPr>
        <w:t>специалистам</w:t>
      </w:r>
      <w:r w:rsidR="000E5C4E" w:rsidRPr="002E3289">
        <w:rPr>
          <w:rFonts w:ascii="Times New Roman" w:hAnsi="Times New Roman" w:cs="Times New Roman"/>
          <w:sz w:val="28"/>
          <w:szCs w:val="28"/>
        </w:rPr>
        <w:t>,</w:t>
      </w:r>
      <w:r w:rsidR="00577DB5" w:rsidRPr="002E3289">
        <w:rPr>
          <w:rFonts w:ascii="Times New Roman" w:hAnsi="Times New Roman" w:cs="Times New Roman"/>
          <w:sz w:val="28"/>
          <w:szCs w:val="28"/>
        </w:rPr>
        <w:t xml:space="preserve"> </w:t>
      </w:r>
      <w:r w:rsidR="000E5C4E" w:rsidRPr="002E3289">
        <w:rPr>
          <w:rFonts w:ascii="Times New Roman" w:hAnsi="Times New Roman" w:cs="Times New Roman"/>
          <w:sz w:val="28"/>
          <w:szCs w:val="28"/>
        </w:rPr>
        <w:t>утверждается приказом Организации.</w:t>
      </w:r>
    </w:p>
    <w:p w:rsidR="00681419" w:rsidRDefault="002E328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289">
        <w:rPr>
          <w:rFonts w:ascii="Times New Roman" w:hAnsi="Times New Roman" w:cs="Times New Roman"/>
          <w:sz w:val="28"/>
          <w:szCs w:val="28"/>
        </w:rPr>
        <w:t xml:space="preserve">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 6. К уважительным причинам пропуска срока трудоустройства для получения</w:t>
      </w:r>
      <w:r w:rsidR="00681419">
        <w:rPr>
          <w:rFonts w:ascii="Times New Roman" w:hAnsi="Times New Roman" w:cs="Times New Roman"/>
          <w:sz w:val="28"/>
          <w:szCs w:val="28"/>
        </w:rPr>
        <w:t xml:space="preserve">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ежемесячной стимулирующей надбавки, установленного пунктом 3 настоящего Порядка, относятся: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временная нетрудоспособность, подтвержденная документально;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>прохождение срочной службы по призыву в Вооруженных Силах Российской федерации или прохождение альтернативной гражданской службы;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 отпуск по беременности и родам, отпуск по уходу за ребенком до достижения им возраста трех лет.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Ежемесячная стимулирующая надбавка может быть установлена при условии, если педагогический работник — молодой специалист оформляет трудовые отношения не позднее 60 дней со дня окончания временной нетрудоспособности, прохождения срочной службы по призыву в Вооруженных Силах Российской Федерации или прохождения альтернативной гражданской службы, отпуска по беременности и родам, отпуска по </w:t>
      </w:r>
      <w:r w:rsidRPr="002E3289">
        <w:rPr>
          <w:rFonts w:ascii="Times New Roman" w:hAnsi="Times New Roman" w:cs="Times New Roman"/>
          <w:sz w:val="28"/>
          <w:szCs w:val="28"/>
        </w:rPr>
        <w:t>уходу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 за ребенком до достижения им возраста трех лет.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>8. В случае прекращения трудового договора в 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язи с призывом работника на военную службу или направлением работника на заменяющую ее альтернативную гражданскую службу ежемесячная стимулирующая надбавка может быть повторно установлена в пределах трехлетнего периода работы при условии, если педагогический работник — молодой специалист оформляет трудовые отношения не позднее 60 дней со дня окончания прохождения срочной службы по призыву в Вооруженных Силах Российской Федерации или прохождения альтернативной гражданской службы.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9. Выплата ежемесячной стимулирующей надбавки педагогическим работникам — молодым специалистам, состоящим в трудовых отношениях с Организацией, приостанавливается на период: отпуска по беременности и родам, отпуска по уходу за ребенком до достижения им возраста трех лет; обучения по очной форме в аспирантуре.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10. При переходе на педагогическую должность в другую Организацию допускается перерыв в работе сроком не более 30 дней.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11. При увольнении педагогического работника — молодого специалиста в связи с сокращением численности или штата при последующем трудоустройстве на педагогическую должность допускается перерыв в работе сроком не более 60 дней.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. Ежемесячная стимулирующая надбавка педагогическим работникам — молодым специалистам устанавливается по должностям педагогических работников в соответствии с пунктом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года № 678 «Об утверждении номенклатуры должностей педагогических </w:t>
      </w:r>
      <w:r w:rsidR="000E5C4E" w:rsidRPr="002E3289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организаций, осуществляющих образовательную деятельность, должностей руководителей образовательных организаций».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5C4E" w:rsidRPr="002E3289">
        <w:rPr>
          <w:rFonts w:ascii="Times New Roman" w:hAnsi="Times New Roman" w:cs="Times New Roman"/>
          <w:sz w:val="28"/>
          <w:szCs w:val="28"/>
        </w:rPr>
        <w:t>. Ежемесячная стимулирующая надбавка педагогическим работникам — молодым специалистам устанавливается только по основному месту работы педагогического</w:t>
      </w:r>
      <w:r w:rsidR="00577DB5" w:rsidRPr="002E3289">
        <w:rPr>
          <w:rFonts w:ascii="Times New Roman" w:hAnsi="Times New Roman" w:cs="Times New Roman"/>
          <w:sz w:val="28"/>
          <w:szCs w:val="28"/>
        </w:rPr>
        <w:t xml:space="preserve">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работника — молодого специалиста.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. Ежемесячная стимулирующая надбавка педагогическим работникам молодым специалистам устанавливается по основной педагогической должности и по педагогической должности, работа по которой осуществляется данным педагогическим работником — молодым специалистом на условиях внутреннего совмещения.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. Размер ежемесячной стимулирующей надбавки педагогическим работникам — молодым специалистам, которым установлены нормы часов педагогической работы в неделю (год) за ставку заработной платы, рассчитывается по формуле: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D=P х </w:t>
      </w:r>
      <w:proofErr w:type="spellStart"/>
      <w:r w:rsidR="000E5C4E" w:rsidRPr="002E3289">
        <w:rPr>
          <w:rFonts w:ascii="Times New Roman" w:hAnsi="Times New Roman" w:cs="Times New Roman"/>
          <w:sz w:val="28"/>
          <w:szCs w:val="28"/>
        </w:rPr>
        <w:t>Hf</w:t>
      </w:r>
      <w:proofErr w:type="spellEnd"/>
      <w:r w:rsidR="000E5C4E" w:rsidRPr="002E3289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0E5C4E" w:rsidRPr="002E3289">
        <w:rPr>
          <w:rFonts w:ascii="Times New Roman" w:hAnsi="Times New Roman" w:cs="Times New Roman"/>
          <w:sz w:val="28"/>
          <w:szCs w:val="28"/>
        </w:rPr>
        <w:t>Hn</w:t>
      </w:r>
      <w:proofErr w:type="spellEnd"/>
      <w:r w:rsidR="000E5C4E" w:rsidRPr="002E3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19" w:rsidRDefault="000E5C4E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289">
        <w:rPr>
          <w:rFonts w:ascii="Times New Roman" w:hAnsi="Times New Roman" w:cs="Times New Roman"/>
          <w:sz w:val="28"/>
          <w:szCs w:val="28"/>
        </w:rPr>
        <w:t>где:</w:t>
      </w:r>
    </w:p>
    <w:p w:rsidR="00681419" w:rsidRDefault="000E5C4E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289">
        <w:rPr>
          <w:rFonts w:ascii="Times New Roman" w:hAnsi="Times New Roman" w:cs="Times New Roman"/>
          <w:sz w:val="28"/>
          <w:szCs w:val="28"/>
        </w:rPr>
        <w:t xml:space="preserve"> </w:t>
      </w:r>
      <w:r w:rsidR="0068141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3289">
        <w:rPr>
          <w:rFonts w:ascii="Times New Roman" w:hAnsi="Times New Roman" w:cs="Times New Roman"/>
          <w:sz w:val="28"/>
          <w:szCs w:val="28"/>
        </w:rPr>
        <w:t xml:space="preserve">D — размер ежемесячной стимулирующей надбавки педагогическим работникам — молодым специалистам, которым установлены нормы часов педагогической работы неделю (год) за ставку заработной платы, но не более 1111 рублей в месяц;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>Р — стимулирующая надбавка педагогическим работникам — мол</w:t>
      </w:r>
      <w:r w:rsidR="0061133B">
        <w:rPr>
          <w:rFonts w:ascii="Times New Roman" w:hAnsi="Times New Roman" w:cs="Times New Roman"/>
          <w:sz w:val="28"/>
          <w:szCs w:val="28"/>
        </w:rPr>
        <w:t>одым специалистам в размере 2510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 рублей за норму часов педагогической работы в неделю (в год);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C4E" w:rsidRPr="002E3289">
        <w:rPr>
          <w:rFonts w:ascii="Times New Roman" w:hAnsi="Times New Roman" w:cs="Times New Roman"/>
          <w:sz w:val="28"/>
          <w:szCs w:val="28"/>
        </w:rPr>
        <w:t>Нf</w:t>
      </w:r>
      <w:proofErr w:type="spellEnd"/>
      <w:r w:rsidR="000E5C4E" w:rsidRPr="002E3289">
        <w:rPr>
          <w:rFonts w:ascii="Times New Roman" w:hAnsi="Times New Roman" w:cs="Times New Roman"/>
          <w:sz w:val="28"/>
          <w:szCs w:val="28"/>
        </w:rPr>
        <w:t xml:space="preserve"> — фактическое количество часов ведения педагогической работы; </w:t>
      </w:r>
      <w:proofErr w:type="spellStart"/>
      <w:r w:rsidR="000E5C4E" w:rsidRPr="002E3289">
        <w:rPr>
          <w:rFonts w:ascii="Times New Roman" w:hAnsi="Times New Roman" w:cs="Times New Roman"/>
          <w:sz w:val="28"/>
          <w:szCs w:val="28"/>
        </w:rPr>
        <w:t>Hn</w:t>
      </w:r>
      <w:proofErr w:type="spellEnd"/>
      <w:r w:rsidR="000E5C4E" w:rsidRPr="002E3289">
        <w:rPr>
          <w:rFonts w:ascii="Times New Roman" w:hAnsi="Times New Roman" w:cs="Times New Roman"/>
          <w:sz w:val="28"/>
          <w:szCs w:val="28"/>
        </w:rPr>
        <w:t xml:space="preserve"> - часов за базовую ставку заработной платы.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. Размер ежемесячной стимулирующей надбавки педагогическим работникам — молодым специалистам (за исключением педагогических работников — молодых специалистов, ежемесячная стимулирующая надбавка которых определена пунктом 12 настоящего Порядка) рассчитывается по формуле: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D=P х t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>D — размер ежемесячной стимулирующей надбавки педагогическим работникам — молоды</w:t>
      </w:r>
      <w:r w:rsidR="0061133B">
        <w:rPr>
          <w:rFonts w:ascii="Times New Roman" w:hAnsi="Times New Roman" w:cs="Times New Roman"/>
          <w:sz w:val="28"/>
          <w:szCs w:val="28"/>
        </w:rPr>
        <w:t>м специалистам, но не более 2510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 рублей в месяц; </w:t>
      </w:r>
    </w:p>
    <w:p w:rsidR="00FA54FE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>P— стимулирующая надбавка педагогическим работникам — мол</w:t>
      </w:r>
      <w:r w:rsidR="0061133B">
        <w:rPr>
          <w:rFonts w:ascii="Times New Roman" w:hAnsi="Times New Roman" w:cs="Times New Roman"/>
          <w:sz w:val="28"/>
          <w:szCs w:val="28"/>
        </w:rPr>
        <w:t>одым специалистам в размере 2510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 рублей за ставку заработной платы; </w:t>
      </w:r>
    </w:p>
    <w:p w:rsidR="00681419" w:rsidRDefault="00FA54FE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t — фактическое отработанное время (ставки). </w:t>
      </w:r>
    </w:p>
    <w:p w:rsidR="000E5C4E" w:rsidRPr="00681419" w:rsidRDefault="00681419" w:rsidP="002E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5C4E" w:rsidRPr="002E32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E5C4E" w:rsidRPr="002E3289">
        <w:rPr>
          <w:rFonts w:ascii="Times New Roman" w:hAnsi="Times New Roman" w:cs="Times New Roman"/>
          <w:sz w:val="28"/>
          <w:szCs w:val="28"/>
        </w:rPr>
        <w:t xml:space="preserve">. Ежемесячная стимулирующая надбавка педагогическим работникам выплачивается за счет средств субсидий, </w:t>
      </w:r>
      <w:r w:rsidR="000E5C4E" w:rsidRPr="00D77FE4">
        <w:rPr>
          <w:rFonts w:ascii="Times New Roman" w:hAnsi="Times New Roman" w:cs="Times New Roman"/>
          <w:sz w:val="28"/>
          <w:szCs w:val="28"/>
        </w:rPr>
        <w:t>предоставляемых из бюджета Республики Татарстан.</w:t>
      </w:r>
    </w:p>
    <w:sectPr w:rsidR="000E5C4E" w:rsidRPr="00681419" w:rsidSect="00CE0BAF">
      <w:headerReference w:type="default" r:id="rId9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D1" w:rsidRDefault="00A017D1" w:rsidP="00E70042">
      <w:pPr>
        <w:spacing w:after="0" w:line="240" w:lineRule="auto"/>
      </w:pPr>
      <w:r>
        <w:separator/>
      </w:r>
    </w:p>
  </w:endnote>
  <w:endnote w:type="continuationSeparator" w:id="0">
    <w:p w:rsidR="00A017D1" w:rsidRDefault="00A017D1" w:rsidP="00E7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D1" w:rsidRDefault="00A017D1" w:rsidP="00E70042">
      <w:pPr>
        <w:spacing w:after="0" w:line="240" w:lineRule="auto"/>
      </w:pPr>
      <w:r>
        <w:separator/>
      </w:r>
    </w:p>
  </w:footnote>
  <w:footnote w:type="continuationSeparator" w:id="0">
    <w:p w:rsidR="00A017D1" w:rsidRDefault="00A017D1" w:rsidP="00E7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42" w:rsidRDefault="00E70042" w:rsidP="00E70042">
    <w:pPr>
      <w:pStyle w:val="a7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42D"/>
    <w:multiLevelType w:val="hybridMultilevel"/>
    <w:tmpl w:val="90C43018"/>
    <w:lvl w:ilvl="0" w:tplc="E3A820B8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4E"/>
    <w:rsid w:val="0004717B"/>
    <w:rsid w:val="00053535"/>
    <w:rsid w:val="000E5C4E"/>
    <w:rsid w:val="00116D83"/>
    <w:rsid w:val="002E3289"/>
    <w:rsid w:val="00427322"/>
    <w:rsid w:val="00577DB5"/>
    <w:rsid w:val="0061133B"/>
    <w:rsid w:val="00613568"/>
    <w:rsid w:val="00681419"/>
    <w:rsid w:val="00716134"/>
    <w:rsid w:val="00794D10"/>
    <w:rsid w:val="008660A3"/>
    <w:rsid w:val="00876601"/>
    <w:rsid w:val="00A017D1"/>
    <w:rsid w:val="00A22358"/>
    <w:rsid w:val="00AB5298"/>
    <w:rsid w:val="00AC00EF"/>
    <w:rsid w:val="00B0345D"/>
    <w:rsid w:val="00C052AD"/>
    <w:rsid w:val="00C0694F"/>
    <w:rsid w:val="00C96CB0"/>
    <w:rsid w:val="00CE0BAF"/>
    <w:rsid w:val="00D77FE4"/>
    <w:rsid w:val="00DA6C1D"/>
    <w:rsid w:val="00DD300D"/>
    <w:rsid w:val="00E70042"/>
    <w:rsid w:val="00FA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2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3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B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042"/>
  </w:style>
  <w:style w:type="paragraph" w:styleId="a9">
    <w:name w:val="footer"/>
    <w:basedOn w:val="a"/>
    <w:link w:val="aa"/>
    <w:uiPriority w:val="99"/>
    <w:unhideWhenUsed/>
    <w:rsid w:val="00E7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0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2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3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B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042"/>
  </w:style>
  <w:style w:type="paragraph" w:styleId="a9">
    <w:name w:val="footer"/>
    <w:basedOn w:val="a"/>
    <w:link w:val="aa"/>
    <w:uiPriority w:val="99"/>
    <w:unhideWhenUsed/>
    <w:rsid w:val="00E70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MinsafinaZH</dc:creator>
  <cp:keywords/>
  <dc:description/>
  <cp:lastModifiedBy>ICL</cp:lastModifiedBy>
  <cp:revision>8</cp:revision>
  <dcterms:created xsi:type="dcterms:W3CDTF">2025-02-05T05:17:00Z</dcterms:created>
  <dcterms:modified xsi:type="dcterms:W3CDTF">2025-02-13T13:31:00Z</dcterms:modified>
</cp:coreProperties>
</file>