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0"/>
        <w:tblW w:w="0" w:type="auto"/>
        <w:tblInd w:w="132" w:type="dxa"/>
        <w:tblLayout w:type="fixed"/>
        <w:tblLook w:val="01E0" w:firstRow="1" w:lastRow="1" w:firstColumn="1" w:lastColumn="1" w:noHBand="0" w:noVBand="0"/>
      </w:tblPr>
      <w:tblGrid>
        <w:gridCol w:w="4202"/>
        <w:gridCol w:w="2240"/>
        <w:gridCol w:w="4129"/>
      </w:tblGrid>
      <w:tr w:rsidR="00760D47">
        <w:trPr>
          <w:trHeight w:val="2132"/>
        </w:trPr>
        <w:tc>
          <w:tcPr>
            <w:tcW w:w="4202" w:type="dxa"/>
          </w:tcPr>
          <w:p w:rsidR="001D3266" w:rsidRDefault="00531967">
            <w:pPr>
              <w:pStyle w:val="TableParagraph"/>
              <w:spacing w:line="354" w:lineRule="exact"/>
              <w:ind w:left="4" w:right="269"/>
              <w:rPr>
                <w:b/>
                <w:sz w:val="32"/>
              </w:rPr>
            </w:pPr>
            <w:r>
              <w:rPr>
                <w:b/>
                <w:sz w:val="32"/>
              </w:rPr>
              <w:t>Республика</w:t>
            </w:r>
            <w:r>
              <w:rPr>
                <w:b/>
                <w:spacing w:val="-16"/>
                <w:sz w:val="32"/>
              </w:rPr>
              <w:t xml:space="preserve"> </w:t>
            </w:r>
            <w:r>
              <w:rPr>
                <w:b/>
                <w:spacing w:val="-2"/>
                <w:sz w:val="32"/>
              </w:rPr>
              <w:t>Татарстан</w:t>
            </w:r>
          </w:p>
          <w:p w:rsidR="001D3266" w:rsidRDefault="00531967">
            <w:pPr>
              <w:pStyle w:val="TableParagraph"/>
              <w:spacing w:before="57" w:line="276" w:lineRule="auto"/>
              <w:ind w:left="0" w:right="269"/>
              <w:rPr>
                <w:b/>
                <w:sz w:val="32"/>
              </w:rPr>
            </w:pPr>
            <w:r>
              <w:rPr>
                <w:b/>
                <w:sz w:val="32"/>
              </w:rPr>
              <w:t>Исполнительный</w:t>
            </w:r>
            <w:r>
              <w:rPr>
                <w:b/>
                <w:spacing w:val="-20"/>
                <w:sz w:val="32"/>
              </w:rPr>
              <w:t xml:space="preserve"> </w:t>
            </w:r>
            <w:r>
              <w:rPr>
                <w:b/>
                <w:sz w:val="32"/>
              </w:rPr>
              <w:t xml:space="preserve">комитет </w:t>
            </w:r>
            <w:r>
              <w:rPr>
                <w:b/>
                <w:spacing w:val="-2"/>
                <w:sz w:val="32"/>
              </w:rPr>
              <w:t xml:space="preserve">Пестречинского </w:t>
            </w:r>
            <w:r>
              <w:rPr>
                <w:b/>
                <w:sz w:val="32"/>
              </w:rPr>
              <w:t>муниципального района</w:t>
            </w:r>
          </w:p>
          <w:p w:rsidR="001D3266" w:rsidRDefault="00531967">
            <w:pPr>
              <w:pStyle w:val="TableParagraph"/>
              <w:spacing w:line="248" w:lineRule="exact"/>
              <w:ind w:left="153"/>
              <w:jc w:val="left"/>
            </w:pPr>
            <w:r>
              <w:t>422770,</w:t>
            </w:r>
            <w:r>
              <w:rPr>
                <w:spacing w:val="-4"/>
              </w:rPr>
              <w:t xml:space="preserve"> </w:t>
            </w:r>
            <w:r>
              <w:t>с.</w:t>
            </w:r>
            <w:r>
              <w:rPr>
                <w:spacing w:val="-3"/>
              </w:rPr>
              <w:t xml:space="preserve"> </w:t>
            </w:r>
            <w:r>
              <w:t>Пестрецы,</w:t>
            </w:r>
            <w:r>
              <w:rPr>
                <w:spacing w:val="-4"/>
              </w:rPr>
              <w:t xml:space="preserve"> </w:t>
            </w:r>
            <w:r>
              <w:t>ул.</w:t>
            </w:r>
            <w:r>
              <w:rPr>
                <w:spacing w:val="-5"/>
              </w:rPr>
              <w:t xml:space="preserve"> </w:t>
            </w:r>
            <w:r>
              <w:t>Советская,</w:t>
            </w:r>
            <w:r>
              <w:rPr>
                <w:spacing w:val="-3"/>
              </w:rPr>
              <w:t xml:space="preserve"> </w:t>
            </w:r>
            <w:r>
              <w:rPr>
                <w:spacing w:val="-5"/>
              </w:rPr>
              <w:t>18</w:t>
            </w:r>
          </w:p>
        </w:tc>
        <w:tc>
          <w:tcPr>
            <w:tcW w:w="2240" w:type="dxa"/>
          </w:tcPr>
          <w:p w:rsidR="001D3266" w:rsidRDefault="001D3266">
            <w:pPr>
              <w:pStyle w:val="TableParagraph"/>
              <w:spacing w:before="32" w:after="1"/>
              <w:ind w:left="0"/>
              <w:jc w:val="left"/>
              <w:rPr>
                <w:sz w:val="20"/>
              </w:rPr>
            </w:pPr>
          </w:p>
          <w:p w:rsidR="001D3266" w:rsidRDefault="00531967">
            <w:pPr>
              <w:pStyle w:val="TableParagraph"/>
              <w:ind w:left="321"/>
              <w:jc w:val="left"/>
              <w:rPr>
                <w:sz w:val="20"/>
              </w:rPr>
            </w:pPr>
            <w:r>
              <w:rPr>
                <w:noProof/>
                <w:sz w:val="20"/>
                <w:lang w:eastAsia="ru-RU"/>
              </w:rPr>
              <w:drawing>
                <wp:inline distT="0" distB="0" distL="0" distR="0">
                  <wp:extent cx="1027255" cy="1083563"/>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27255" cy="1083563"/>
                          </a:xfrm>
                          <a:prstGeom prst="rect">
                            <a:avLst/>
                          </a:prstGeom>
                        </pic:spPr>
                      </pic:pic>
                    </a:graphicData>
                  </a:graphic>
                </wp:inline>
              </w:drawing>
            </w:r>
          </w:p>
        </w:tc>
        <w:tc>
          <w:tcPr>
            <w:tcW w:w="4129" w:type="dxa"/>
          </w:tcPr>
          <w:p w:rsidR="001D3266" w:rsidRDefault="00531967">
            <w:pPr>
              <w:pStyle w:val="TableParagraph"/>
              <w:spacing w:line="354" w:lineRule="exact"/>
              <w:ind w:right="3"/>
              <w:rPr>
                <w:b/>
                <w:sz w:val="32"/>
              </w:rPr>
            </w:pPr>
            <w:r>
              <w:rPr>
                <w:b/>
                <w:sz w:val="32"/>
              </w:rPr>
              <w:t>Татарстан</w:t>
            </w:r>
            <w:r>
              <w:rPr>
                <w:b/>
                <w:spacing w:val="-19"/>
                <w:sz w:val="32"/>
              </w:rPr>
              <w:t xml:space="preserve"> </w:t>
            </w:r>
            <w:r>
              <w:rPr>
                <w:b/>
                <w:spacing w:val="-2"/>
                <w:sz w:val="32"/>
              </w:rPr>
              <w:t>Республикасы</w:t>
            </w:r>
          </w:p>
          <w:p w:rsidR="001D3266" w:rsidRDefault="00531967">
            <w:pPr>
              <w:pStyle w:val="TableParagraph"/>
              <w:spacing w:before="57" w:line="276" w:lineRule="auto"/>
              <w:ind w:right="4"/>
              <w:rPr>
                <w:b/>
                <w:sz w:val="32"/>
              </w:rPr>
            </w:pPr>
            <w:r>
              <w:rPr>
                <w:b/>
                <w:sz w:val="32"/>
              </w:rPr>
              <w:t>Питрәч</w:t>
            </w:r>
            <w:r>
              <w:rPr>
                <w:b/>
                <w:spacing w:val="-20"/>
                <w:sz w:val="32"/>
              </w:rPr>
              <w:t xml:space="preserve"> </w:t>
            </w:r>
            <w:r>
              <w:rPr>
                <w:b/>
                <w:sz w:val="32"/>
              </w:rPr>
              <w:t xml:space="preserve">муниципаль </w:t>
            </w:r>
            <w:r>
              <w:rPr>
                <w:b/>
                <w:spacing w:val="-2"/>
                <w:sz w:val="32"/>
              </w:rPr>
              <w:t>районы</w:t>
            </w:r>
          </w:p>
          <w:p w:rsidR="001D3266" w:rsidRDefault="00531967">
            <w:pPr>
              <w:pStyle w:val="TableParagraph"/>
              <w:spacing w:line="366" w:lineRule="exact"/>
              <w:ind w:right="6"/>
              <w:rPr>
                <w:b/>
                <w:sz w:val="32"/>
              </w:rPr>
            </w:pPr>
            <w:r>
              <w:rPr>
                <w:b/>
                <w:sz w:val="32"/>
              </w:rPr>
              <w:t>башкарма</w:t>
            </w:r>
            <w:r>
              <w:rPr>
                <w:b/>
                <w:spacing w:val="-14"/>
                <w:sz w:val="32"/>
              </w:rPr>
              <w:t xml:space="preserve"> </w:t>
            </w:r>
            <w:r>
              <w:rPr>
                <w:b/>
                <w:spacing w:val="-2"/>
                <w:sz w:val="32"/>
              </w:rPr>
              <w:t>комитеты</w:t>
            </w:r>
          </w:p>
          <w:p w:rsidR="001D3266" w:rsidRDefault="00531967">
            <w:pPr>
              <w:pStyle w:val="TableParagraph"/>
              <w:spacing w:before="52"/>
            </w:pPr>
            <w:r>
              <w:t>422770,</w:t>
            </w:r>
            <w:r>
              <w:rPr>
                <w:spacing w:val="-3"/>
              </w:rPr>
              <w:t xml:space="preserve"> </w:t>
            </w:r>
            <w:r>
              <w:t>Питрәч</w:t>
            </w:r>
            <w:r>
              <w:rPr>
                <w:spacing w:val="-5"/>
              </w:rPr>
              <w:t xml:space="preserve"> </w:t>
            </w:r>
            <w:r>
              <w:t>авылы,</w:t>
            </w:r>
            <w:r>
              <w:rPr>
                <w:spacing w:val="-4"/>
              </w:rPr>
              <w:t xml:space="preserve"> </w:t>
            </w:r>
            <w:r>
              <w:t>Совет</w:t>
            </w:r>
            <w:r>
              <w:rPr>
                <w:spacing w:val="-2"/>
              </w:rPr>
              <w:t xml:space="preserve"> </w:t>
            </w:r>
            <w:r>
              <w:t>урамы,</w:t>
            </w:r>
            <w:r>
              <w:rPr>
                <w:spacing w:val="-2"/>
              </w:rPr>
              <w:t xml:space="preserve"> </w:t>
            </w:r>
            <w:r>
              <w:rPr>
                <w:spacing w:val="-5"/>
              </w:rPr>
              <w:t>18</w:t>
            </w:r>
          </w:p>
        </w:tc>
      </w:tr>
      <w:tr w:rsidR="00760D47">
        <w:trPr>
          <w:trHeight w:val="426"/>
        </w:trPr>
        <w:tc>
          <w:tcPr>
            <w:tcW w:w="10571" w:type="dxa"/>
            <w:gridSpan w:val="3"/>
          </w:tcPr>
          <w:p w:rsidR="001D3266" w:rsidRDefault="00531967">
            <w:pPr>
              <w:pStyle w:val="TableParagraph"/>
              <w:spacing w:before="150" w:line="256" w:lineRule="exact"/>
              <w:ind w:left="336"/>
              <w:rPr>
                <w:sz w:val="24"/>
              </w:rPr>
            </w:pPr>
            <w:r>
              <w:rPr>
                <w:sz w:val="20"/>
              </w:rPr>
              <w:t>тел.</w:t>
            </w:r>
            <w:r>
              <w:rPr>
                <w:spacing w:val="-5"/>
                <w:sz w:val="20"/>
              </w:rPr>
              <w:t xml:space="preserve"> </w:t>
            </w:r>
            <w:r>
              <w:rPr>
                <w:sz w:val="20"/>
              </w:rPr>
              <w:t>+7</w:t>
            </w:r>
            <w:r>
              <w:rPr>
                <w:spacing w:val="-4"/>
                <w:sz w:val="20"/>
              </w:rPr>
              <w:t xml:space="preserve"> </w:t>
            </w:r>
            <w:r>
              <w:rPr>
                <w:sz w:val="20"/>
              </w:rPr>
              <w:t>(84367)</w:t>
            </w:r>
            <w:r>
              <w:rPr>
                <w:spacing w:val="-4"/>
                <w:sz w:val="20"/>
              </w:rPr>
              <w:t xml:space="preserve"> </w:t>
            </w:r>
            <w:r>
              <w:rPr>
                <w:sz w:val="20"/>
              </w:rPr>
              <w:t>3-02-02</w:t>
            </w:r>
            <w:r>
              <w:rPr>
                <w:spacing w:val="-4"/>
                <w:sz w:val="20"/>
              </w:rPr>
              <w:t xml:space="preserve"> </w:t>
            </w:r>
            <w:r>
              <w:rPr>
                <w:sz w:val="20"/>
              </w:rPr>
              <w:t>факс:</w:t>
            </w:r>
            <w:r>
              <w:rPr>
                <w:spacing w:val="-5"/>
                <w:sz w:val="20"/>
              </w:rPr>
              <w:t xml:space="preserve"> </w:t>
            </w:r>
            <w:r>
              <w:rPr>
                <w:sz w:val="20"/>
              </w:rPr>
              <w:t>(84367)</w:t>
            </w:r>
            <w:r>
              <w:rPr>
                <w:spacing w:val="-6"/>
                <w:sz w:val="20"/>
              </w:rPr>
              <w:t xml:space="preserve"> </w:t>
            </w:r>
            <w:r>
              <w:rPr>
                <w:sz w:val="20"/>
              </w:rPr>
              <w:t>3-02-01</w:t>
            </w:r>
            <w:r>
              <w:rPr>
                <w:spacing w:val="43"/>
                <w:sz w:val="20"/>
              </w:rPr>
              <w:t xml:space="preserve"> </w:t>
            </w:r>
            <w:r>
              <w:rPr>
                <w:sz w:val="20"/>
              </w:rPr>
              <w:t>E-mail:</w:t>
            </w:r>
            <w:r>
              <w:rPr>
                <w:spacing w:val="-5"/>
                <w:sz w:val="20"/>
              </w:rPr>
              <w:t xml:space="preserve"> </w:t>
            </w:r>
            <w:hyperlink r:id="rId9">
              <w:r>
                <w:rPr>
                  <w:spacing w:val="-2"/>
                  <w:sz w:val="24"/>
                </w:rPr>
                <w:t>pitriash@tatar.ru</w:t>
              </w:r>
            </w:hyperlink>
          </w:p>
        </w:tc>
      </w:tr>
    </w:tbl>
    <w:p w:rsidR="001D3266" w:rsidRDefault="00531967">
      <w:pPr>
        <w:pStyle w:val="a3"/>
        <w:spacing w:before="149"/>
        <w:ind w:left="0"/>
        <w:jc w:val="left"/>
        <w:rPr>
          <w:sz w:val="32"/>
        </w:rPr>
      </w:pPr>
      <w:r>
        <w:rPr>
          <w:noProof/>
          <w:sz w:val="32"/>
          <w:lang w:eastAsia="ru-RU"/>
        </w:rPr>
        <mc:AlternateContent>
          <mc:Choice Requires="wps">
            <w:drawing>
              <wp:anchor distT="0" distB="0" distL="0" distR="0" simplePos="0" relativeHeight="251658240" behindDoc="0" locked="0" layoutInCell="1" allowOverlap="1">
                <wp:simplePos x="0" y="0"/>
                <wp:positionH relativeFrom="page">
                  <wp:posOffset>252222</wp:posOffset>
                </wp:positionH>
                <wp:positionV relativeFrom="page">
                  <wp:posOffset>2513075</wp:posOffset>
                </wp:positionV>
                <wp:extent cx="7117080" cy="44450"/>
                <wp:effectExtent l="0" t="0" r="0" b="0"/>
                <wp:wrapNone/>
                <wp:docPr id="4" name="Graphic 4"/>
                <wp:cNvGraphicFramePr/>
                <a:graphic xmlns:a="http://schemas.openxmlformats.org/drawingml/2006/main">
                  <a:graphicData uri="http://schemas.microsoft.com/office/word/2010/wordprocessingShape">
                    <wps:wsp>
                      <wps:cNvSpPr/>
                      <wps:spPr>
                        <a:xfrm>
                          <a:off x="0" y="0"/>
                          <a:ext cx="7117080" cy="44450"/>
                        </a:xfrm>
                        <a:custGeom>
                          <a:avLst/>
                          <a:gdLst/>
                          <a:ahLst/>
                          <a:cxnLst/>
                          <a:rect l="l" t="t" r="r" b="b"/>
                          <a:pathLst>
                            <a:path w="7117080" h="44450">
                              <a:moveTo>
                                <a:pt x="7117080" y="17653"/>
                              </a:moveTo>
                              <a:lnTo>
                                <a:pt x="0" y="17653"/>
                              </a:lnTo>
                              <a:lnTo>
                                <a:pt x="0" y="44196"/>
                              </a:lnTo>
                              <a:lnTo>
                                <a:pt x="7117080" y="44196"/>
                              </a:lnTo>
                              <a:lnTo>
                                <a:pt x="7117080" y="17653"/>
                              </a:lnTo>
                              <a:close/>
                            </a:path>
                            <a:path w="7117080" h="44450">
                              <a:moveTo>
                                <a:pt x="7117080" y="0"/>
                              </a:moveTo>
                              <a:lnTo>
                                <a:pt x="0" y="0"/>
                              </a:lnTo>
                              <a:lnTo>
                                <a:pt x="0" y="8890"/>
                              </a:lnTo>
                              <a:lnTo>
                                <a:pt x="7117080" y="8890"/>
                              </a:lnTo>
                              <a:lnTo>
                                <a:pt x="7117080" y="0"/>
                              </a:lnTo>
                              <a:close/>
                            </a:path>
                          </a:pathLst>
                        </a:custGeom>
                        <a:solidFill>
                          <a:srgbClr val="000000"/>
                        </a:solidFill>
                      </wps:spPr>
                      <wps:bodyPr wrap="square" lIns="0" tIns="0" rIns="0" bIns="0" rtlCol="0">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5" style="width:560.4pt;height:3.5pt;margin-top:197.88pt;margin-left:19.86pt;mso-position-horizontal-relative:page;mso-position-vertical-relative:page;position:absolute;z-index:251659264" coordorigin="397,3958" coordsize="11208,70" path="m11605,3985l397,3985,397,4027,11605,4027,11605,3985xm11605,3958l397,3958,397,3972,11605,3972,11605,3958xe" filled="t" fillcolor="black" stroked="f">
                <v:fill type="solid"/>
                <v:path arrowok="t"/>
              </v:shape>
            </w:pict>
          </mc:Fallback>
        </mc:AlternateContent>
      </w:r>
    </w:p>
    <w:p w:rsidR="001D3266" w:rsidRDefault="00531967">
      <w:pPr>
        <w:pStyle w:val="a4"/>
        <w:tabs>
          <w:tab w:val="left" w:pos="8214"/>
        </w:tabs>
      </w:pPr>
      <w:r>
        <w:rPr>
          <w:spacing w:val="-2"/>
        </w:rPr>
        <w:t>ПОСТАНОВЛЕНИЕ</w:t>
      </w:r>
      <w:r>
        <w:tab/>
      </w:r>
      <w:r>
        <w:rPr>
          <w:spacing w:val="-2"/>
        </w:rPr>
        <w:t>КАРАР</w:t>
      </w:r>
    </w:p>
    <w:p w:rsidR="001D3266" w:rsidRDefault="00531967">
      <w:pPr>
        <w:pStyle w:val="a3"/>
        <w:tabs>
          <w:tab w:val="left" w:pos="1167"/>
          <w:tab w:val="left" w:pos="2986"/>
          <w:tab w:val="left" w:pos="3611"/>
          <w:tab w:val="left" w:pos="8214"/>
          <w:tab w:val="left" w:pos="9387"/>
        </w:tabs>
        <w:spacing w:before="178"/>
        <w:ind w:left="134"/>
        <w:jc w:val="left"/>
      </w:pPr>
      <w:r>
        <w:t>от</w:t>
      </w:r>
      <w:r>
        <w:rPr>
          <w:spacing w:val="-1"/>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r>
        <w:tab/>
      </w:r>
      <w:r>
        <w:rPr>
          <w:spacing w:val="-10"/>
        </w:rPr>
        <w:t>№</w:t>
      </w:r>
      <w:r>
        <w:rPr>
          <w:u w:val="single"/>
        </w:rPr>
        <w:tab/>
      </w:r>
    </w:p>
    <w:p w:rsidR="001D3266" w:rsidRDefault="001D3266">
      <w:pPr>
        <w:pStyle w:val="a3"/>
        <w:spacing w:before="230"/>
        <w:ind w:left="0"/>
        <w:jc w:val="left"/>
      </w:pPr>
    </w:p>
    <w:p w:rsidR="001D3266" w:rsidRDefault="00531967" w:rsidP="00417223">
      <w:pPr>
        <w:pStyle w:val="a3"/>
        <w:tabs>
          <w:tab w:val="left" w:pos="3069"/>
          <w:tab w:val="left" w:pos="3563"/>
          <w:tab w:val="left" w:pos="4024"/>
          <w:tab w:val="left" w:pos="4669"/>
        </w:tabs>
        <w:ind w:right="5809"/>
      </w:pPr>
      <w:r>
        <w:t xml:space="preserve">Об утверждении административного </w:t>
      </w:r>
      <w:r>
        <w:rPr>
          <w:spacing w:val="-2"/>
        </w:rPr>
        <w:t>регламента</w:t>
      </w:r>
      <w:r>
        <w:tab/>
      </w:r>
      <w:r>
        <w:rPr>
          <w:spacing w:val="-2"/>
        </w:rPr>
        <w:t>предоставления муниципальной</w:t>
      </w:r>
      <w:r>
        <w:tab/>
      </w:r>
      <w:r>
        <w:rPr>
          <w:spacing w:val="-49"/>
        </w:rPr>
        <w:t xml:space="preserve"> </w:t>
      </w:r>
      <w:r>
        <w:t>услуги</w:t>
      </w:r>
      <w:r>
        <w:tab/>
      </w:r>
      <w:r>
        <w:tab/>
      </w:r>
      <w:r>
        <w:rPr>
          <w:spacing w:val="-6"/>
        </w:rPr>
        <w:t xml:space="preserve">по </w:t>
      </w:r>
      <w:r>
        <w:t xml:space="preserve">направлению </w:t>
      </w:r>
      <w:r w:rsidR="00417223" w:rsidRPr="00417223">
        <w:t>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1D3266" w:rsidRDefault="00531967">
      <w:pPr>
        <w:pStyle w:val="a3"/>
        <w:spacing w:before="232"/>
        <w:ind w:right="424" w:firstLine="708"/>
      </w:pPr>
      <w:r>
        <w:t>В соответствии с Градостроительным кодексом Российской Федерации, Федеральным законом от 06 октября 2003 года N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Пестречинского муниципального района Республики Татарстан постановляет:</w:t>
      </w:r>
    </w:p>
    <w:p w:rsidR="001D3266" w:rsidRDefault="001D3266">
      <w:pPr>
        <w:pStyle w:val="a3"/>
        <w:ind w:left="0"/>
        <w:jc w:val="left"/>
      </w:pPr>
    </w:p>
    <w:p w:rsidR="001D3266" w:rsidRDefault="00531967">
      <w:pPr>
        <w:pStyle w:val="a5"/>
        <w:numPr>
          <w:ilvl w:val="0"/>
          <w:numId w:val="1"/>
        </w:numPr>
        <w:tabs>
          <w:tab w:val="left" w:pos="1886"/>
        </w:tabs>
        <w:spacing w:line="322" w:lineRule="exact"/>
        <w:ind w:left="1886" w:right="0" w:hanging="753"/>
        <w:jc w:val="both"/>
        <w:rPr>
          <w:sz w:val="28"/>
        </w:rPr>
      </w:pPr>
      <w:r>
        <w:rPr>
          <w:sz w:val="28"/>
        </w:rPr>
        <w:t>Утвердить</w:t>
      </w:r>
      <w:r>
        <w:rPr>
          <w:spacing w:val="73"/>
          <w:w w:val="150"/>
          <w:sz w:val="28"/>
        </w:rPr>
        <w:t xml:space="preserve">   </w:t>
      </w:r>
      <w:r>
        <w:rPr>
          <w:sz w:val="28"/>
        </w:rPr>
        <w:t>прилагаемый</w:t>
      </w:r>
      <w:r>
        <w:rPr>
          <w:spacing w:val="74"/>
          <w:w w:val="150"/>
          <w:sz w:val="28"/>
        </w:rPr>
        <w:t xml:space="preserve">   </w:t>
      </w:r>
      <w:r>
        <w:rPr>
          <w:sz w:val="28"/>
        </w:rPr>
        <w:t>к</w:t>
      </w:r>
      <w:r>
        <w:rPr>
          <w:spacing w:val="75"/>
          <w:w w:val="150"/>
          <w:sz w:val="28"/>
        </w:rPr>
        <w:t xml:space="preserve">   </w:t>
      </w:r>
      <w:r>
        <w:rPr>
          <w:sz w:val="28"/>
        </w:rPr>
        <w:t>настоящему</w:t>
      </w:r>
      <w:r>
        <w:rPr>
          <w:spacing w:val="73"/>
          <w:w w:val="150"/>
          <w:sz w:val="28"/>
        </w:rPr>
        <w:t xml:space="preserve">   </w:t>
      </w:r>
      <w:r>
        <w:rPr>
          <w:spacing w:val="-2"/>
          <w:sz w:val="28"/>
        </w:rPr>
        <w:t>постановлению</w:t>
      </w:r>
    </w:p>
    <w:p w:rsidR="001D3266" w:rsidRDefault="00531967">
      <w:pPr>
        <w:pStyle w:val="a3"/>
        <w:ind w:right="429"/>
      </w:pPr>
      <w:r>
        <w:t xml:space="preserve">«Административный регламент предоставления муниципальной услуги по направлению </w:t>
      </w:r>
      <w:r w:rsidR="00417223" w:rsidRPr="00417223">
        <w:t>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t>.</w:t>
      </w:r>
    </w:p>
    <w:p w:rsidR="001D3266" w:rsidRDefault="00531967">
      <w:pPr>
        <w:pStyle w:val="a5"/>
        <w:numPr>
          <w:ilvl w:val="0"/>
          <w:numId w:val="1"/>
        </w:numPr>
        <w:tabs>
          <w:tab w:val="left" w:pos="1486"/>
        </w:tabs>
        <w:spacing w:line="242" w:lineRule="auto"/>
        <w:ind w:left="424" w:firstLine="708"/>
        <w:jc w:val="both"/>
        <w:rPr>
          <w:sz w:val="28"/>
        </w:rPr>
      </w:pPr>
      <w:r>
        <w:rPr>
          <w:sz w:val="28"/>
        </w:rPr>
        <w:t>Признать утратившим силу постановление Исполнительного комитета Пестречинского</w:t>
      </w:r>
      <w:r>
        <w:rPr>
          <w:spacing w:val="27"/>
          <w:sz w:val="28"/>
        </w:rPr>
        <w:t xml:space="preserve"> </w:t>
      </w:r>
      <w:r>
        <w:rPr>
          <w:sz w:val="28"/>
        </w:rPr>
        <w:t>муниципального</w:t>
      </w:r>
      <w:r>
        <w:rPr>
          <w:spacing w:val="27"/>
          <w:sz w:val="28"/>
        </w:rPr>
        <w:t xml:space="preserve"> </w:t>
      </w:r>
      <w:r>
        <w:rPr>
          <w:sz w:val="28"/>
        </w:rPr>
        <w:t>района</w:t>
      </w:r>
      <w:r>
        <w:rPr>
          <w:spacing w:val="27"/>
          <w:sz w:val="28"/>
        </w:rPr>
        <w:t xml:space="preserve"> </w:t>
      </w:r>
      <w:r>
        <w:rPr>
          <w:sz w:val="28"/>
        </w:rPr>
        <w:t>Республики</w:t>
      </w:r>
      <w:r>
        <w:rPr>
          <w:spacing w:val="27"/>
          <w:sz w:val="28"/>
        </w:rPr>
        <w:t xml:space="preserve"> </w:t>
      </w:r>
      <w:r>
        <w:rPr>
          <w:sz w:val="28"/>
        </w:rPr>
        <w:t>Татарстан</w:t>
      </w:r>
      <w:r>
        <w:rPr>
          <w:spacing w:val="27"/>
          <w:sz w:val="28"/>
        </w:rPr>
        <w:t xml:space="preserve">  </w:t>
      </w:r>
      <w:r>
        <w:rPr>
          <w:sz w:val="28"/>
        </w:rPr>
        <w:t>от</w:t>
      </w:r>
      <w:r>
        <w:rPr>
          <w:spacing w:val="27"/>
          <w:sz w:val="28"/>
        </w:rPr>
        <w:t xml:space="preserve">  </w:t>
      </w:r>
      <w:r w:rsidR="00F724FD">
        <w:rPr>
          <w:spacing w:val="-2"/>
          <w:sz w:val="28"/>
        </w:rPr>
        <w:t>29</w:t>
      </w:r>
      <w:r>
        <w:rPr>
          <w:spacing w:val="-2"/>
          <w:sz w:val="28"/>
        </w:rPr>
        <w:t>.</w:t>
      </w:r>
      <w:r w:rsidR="00F724FD">
        <w:rPr>
          <w:spacing w:val="-2"/>
          <w:sz w:val="28"/>
        </w:rPr>
        <w:t>10</w:t>
      </w:r>
      <w:r>
        <w:rPr>
          <w:spacing w:val="-2"/>
          <w:sz w:val="28"/>
        </w:rPr>
        <w:t>.2021г.</w:t>
      </w:r>
    </w:p>
    <w:p w:rsidR="00417223" w:rsidRDefault="00531967" w:rsidP="00417223">
      <w:pPr>
        <w:pStyle w:val="a3"/>
        <w:ind w:right="422"/>
      </w:pPr>
      <w:r>
        <w:t xml:space="preserve">№ </w:t>
      </w:r>
      <w:r w:rsidR="00F724FD">
        <w:t>726</w:t>
      </w:r>
      <w:r>
        <w:t xml:space="preserve"> «Об утверждении административного регламента предоставления муниципальной услуги по подготовке и утверждению документации по направлению уведомления 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w:t>
      </w:r>
      <w:r>
        <w:rPr>
          <w:spacing w:val="30"/>
        </w:rPr>
        <w:t xml:space="preserve"> </w:t>
      </w:r>
      <w:r>
        <w:t>законодательства</w:t>
      </w:r>
      <w:r>
        <w:rPr>
          <w:spacing w:val="31"/>
        </w:rPr>
        <w:t xml:space="preserve"> </w:t>
      </w:r>
      <w:r>
        <w:t>о</w:t>
      </w:r>
      <w:r>
        <w:rPr>
          <w:spacing w:val="35"/>
        </w:rPr>
        <w:t xml:space="preserve"> </w:t>
      </w:r>
      <w:r>
        <w:t>градостроительной</w:t>
      </w:r>
      <w:r>
        <w:rPr>
          <w:spacing w:val="30"/>
        </w:rPr>
        <w:t xml:space="preserve"> </w:t>
      </w:r>
      <w:r w:rsidR="00417223">
        <w:t>деятельности».</w:t>
      </w:r>
    </w:p>
    <w:p w:rsidR="001D3266" w:rsidRDefault="00417223" w:rsidP="00417223">
      <w:pPr>
        <w:pStyle w:val="a3"/>
        <w:ind w:right="422"/>
      </w:pPr>
      <w:r>
        <w:lastRenderedPageBreak/>
        <w:t xml:space="preserve">2. </w:t>
      </w:r>
      <w:r w:rsidR="00531967">
        <w:t xml:space="preserve">Опубликовать (обнародовать) настоящее постановление путем размещения на официальном сайте Пестречинского муниципального района Республики Татарстан в информационно-телекоммуникационной сети Интернет: </w:t>
      </w:r>
      <w:hyperlink r:id="rId10">
        <w:r w:rsidR="00531967">
          <w:rPr>
            <w:color w:val="0000FF"/>
            <w:u w:val="single" w:color="0000FF"/>
          </w:rPr>
          <w:t>http://pestreci.tatarstan.ru</w:t>
        </w:r>
      </w:hyperlink>
      <w:r w:rsidR="00531967">
        <w:rPr>
          <w:color w:val="0000FF"/>
        </w:rPr>
        <w:t xml:space="preserve"> </w:t>
      </w:r>
      <w:r w:rsidR="00531967">
        <w:t xml:space="preserve">и на «Официальном портале правовой информации Республики Татарстан» в информационно-телекоммуникационной сети Интернет: </w:t>
      </w:r>
      <w:hyperlink r:id="rId11">
        <w:r w:rsidR="00531967">
          <w:rPr>
            <w:color w:val="0000FF"/>
            <w:spacing w:val="-2"/>
            <w:u w:val="single" w:color="0000FF"/>
          </w:rPr>
          <w:t>http://pravo.tatarstan.ru</w:t>
        </w:r>
      </w:hyperlink>
      <w:r w:rsidR="00531967">
        <w:rPr>
          <w:spacing w:val="-2"/>
        </w:rPr>
        <w:t>.</w:t>
      </w:r>
    </w:p>
    <w:p w:rsidR="001D3266" w:rsidRDefault="00531967">
      <w:pPr>
        <w:pStyle w:val="a5"/>
        <w:numPr>
          <w:ilvl w:val="0"/>
          <w:numId w:val="1"/>
        </w:numPr>
        <w:tabs>
          <w:tab w:val="left" w:pos="1521"/>
        </w:tabs>
        <w:ind w:left="424" w:firstLine="708"/>
        <w:jc w:val="both"/>
        <w:rPr>
          <w:sz w:val="28"/>
        </w:rPr>
      </w:pPr>
      <w:r>
        <w:rPr>
          <w:sz w:val="28"/>
        </w:rPr>
        <w:t>Настоящее постановление вступает в силу после его официального опубликования (обнародования).</w:t>
      </w:r>
    </w:p>
    <w:p w:rsidR="001D3266" w:rsidRDefault="00531967">
      <w:pPr>
        <w:pStyle w:val="a5"/>
        <w:numPr>
          <w:ilvl w:val="0"/>
          <w:numId w:val="1"/>
        </w:numPr>
        <w:tabs>
          <w:tab w:val="left" w:pos="1533"/>
        </w:tabs>
        <w:ind w:left="424" w:right="428" w:firstLine="708"/>
        <w:jc w:val="both"/>
        <w:rPr>
          <w:sz w:val="28"/>
        </w:rPr>
      </w:pPr>
      <w:r>
        <w:rPr>
          <w:sz w:val="28"/>
        </w:rPr>
        <w:t>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Шайхутдинова Р.Р.</w:t>
      </w:r>
    </w:p>
    <w:p w:rsidR="001D3266" w:rsidRDefault="001D3266">
      <w:pPr>
        <w:pStyle w:val="a3"/>
        <w:ind w:left="0"/>
        <w:jc w:val="left"/>
      </w:pPr>
    </w:p>
    <w:p w:rsidR="001D3266" w:rsidRDefault="001D3266">
      <w:pPr>
        <w:pStyle w:val="a3"/>
        <w:ind w:left="0"/>
        <w:jc w:val="left"/>
      </w:pPr>
    </w:p>
    <w:p w:rsidR="001D3266" w:rsidRDefault="00531967">
      <w:pPr>
        <w:pStyle w:val="a3"/>
        <w:spacing w:before="1" w:line="322" w:lineRule="exact"/>
      </w:pPr>
      <w:r>
        <w:t>Руководитель</w:t>
      </w:r>
      <w:r>
        <w:rPr>
          <w:spacing w:val="-14"/>
        </w:rPr>
        <w:t xml:space="preserve"> </w:t>
      </w:r>
      <w:r>
        <w:t>Исполнительного</w:t>
      </w:r>
      <w:r>
        <w:rPr>
          <w:spacing w:val="-11"/>
        </w:rPr>
        <w:t xml:space="preserve"> </w:t>
      </w:r>
      <w:r>
        <w:rPr>
          <w:spacing w:val="-2"/>
        </w:rPr>
        <w:t>комитета</w:t>
      </w:r>
    </w:p>
    <w:p w:rsidR="00F724FD" w:rsidRDefault="00531967">
      <w:pPr>
        <w:pStyle w:val="a3"/>
        <w:tabs>
          <w:tab w:val="left" w:pos="8011"/>
        </w:tabs>
      </w:pPr>
      <w:r>
        <w:t>муниципального</w:t>
      </w:r>
      <w:r>
        <w:rPr>
          <w:spacing w:val="-14"/>
        </w:rPr>
        <w:t xml:space="preserve"> </w:t>
      </w:r>
      <w:r>
        <w:rPr>
          <w:spacing w:val="-2"/>
        </w:rPr>
        <w:t xml:space="preserve">района                                                                         </w:t>
      </w:r>
      <w:r>
        <w:t>И.Р. Давлетханов</w:t>
      </w:r>
    </w:p>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Pr="00F724FD" w:rsidRDefault="00F724FD" w:rsidP="00F724FD"/>
    <w:p w:rsidR="00F724FD" w:rsidRDefault="00F724FD" w:rsidP="00F724FD"/>
    <w:p w:rsidR="00F724FD" w:rsidRPr="00F724FD" w:rsidRDefault="00F724FD" w:rsidP="00F724FD"/>
    <w:p w:rsidR="00F724FD" w:rsidRPr="00F724FD" w:rsidRDefault="00F724FD" w:rsidP="00F724FD"/>
    <w:p w:rsidR="00F724FD" w:rsidRDefault="00F724FD" w:rsidP="00F724FD"/>
    <w:p w:rsidR="001D3266" w:rsidRPr="00F724FD" w:rsidRDefault="001D3266" w:rsidP="00F724FD">
      <w:pPr>
        <w:jc w:val="center"/>
        <w:sectPr w:rsidR="001D3266" w:rsidRPr="00F724FD">
          <w:headerReference w:type="even" r:id="rId12"/>
          <w:headerReference w:type="default" r:id="rId13"/>
          <w:footerReference w:type="even" r:id="rId14"/>
          <w:footerReference w:type="default" r:id="rId15"/>
          <w:headerReference w:type="first" r:id="rId16"/>
          <w:footerReference w:type="first" r:id="rId17"/>
          <w:pgSz w:w="11910" w:h="16840"/>
          <w:pgMar w:top="1080" w:right="425" w:bottom="540" w:left="708" w:header="710" w:footer="345" w:gutter="0"/>
          <w:cols w:space="720"/>
        </w:sectPr>
      </w:pPr>
    </w:p>
    <w:p w:rsidR="000D41BE" w:rsidRDefault="00531967">
      <w:pPr>
        <w:widowControl/>
        <w:autoSpaceDE/>
        <w:autoSpaceDN/>
        <w:ind w:left="5670" w:right="-1"/>
        <w:rPr>
          <w:sz w:val="24"/>
          <w:szCs w:val="24"/>
          <w:lang w:eastAsia="ru-RU"/>
        </w:rPr>
      </w:pPr>
      <w:r>
        <w:rPr>
          <w:sz w:val="24"/>
          <w:szCs w:val="24"/>
          <w:lang w:eastAsia="ru-RU"/>
        </w:rPr>
        <w:lastRenderedPageBreak/>
        <w:t xml:space="preserve">Приложение </w:t>
      </w:r>
    </w:p>
    <w:p w:rsidR="000D41BE" w:rsidRDefault="00531967">
      <w:pPr>
        <w:widowControl/>
        <w:autoSpaceDE/>
        <w:autoSpaceDN/>
        <w:ind w:left="5670" w:right="-1"/>
        <w:rPr>
          <w:sz w:val="24"/>
          <w:szCs w:val="24"/>
          <w:lang w:eastAsia="ru-RU"/>
        </w:rPr>
      </w:pPr>
      <w:r>
        <w:rPr>
          <w:sz w:val="24"/>
          <w:szCs w:val="24"/>
          <w:lang w:eastAsia="ru-RU"/>
        </w:rPr>
        <w:t xml:space="preserve">к постановлению Исполнительного комитета _____________ муниципального района или городского округа Республики Татарстан </w:t>
      </w:r>
    </w:p>
    <w:p w:rsidR="000D41BE" w:rsidRDefault="00531967">
      <w:pPr>
        <w:widowControl/>
        <w:autoSpaceDE/>
        <w:autoSpaceDN/>
        <w:ind w:left="5670" w:right="-1"/>
        <w:rPr>
          <w:sz w:val="24"/>
          <w:szCs w:val="24"/>
          <w:lang w:eastAsia="ru-RU"/>
        </w:rPr>
      </w:pPr>
      <w:r>
        <w:rPr>
          <w:sz w:val="24"/>
          <w:szCs w:val="24"/>
          <w:lang w:eastAsia="ru-RU"/>
        </w:rPr>
        <w:t>от «___» ______ 2025 г. № ____</w:t>
      </w:r>
    </w:p>
    <w:p w:rsidR="000D41BE" w:rsidRDefault="000D41BE">
      <w:pPr>
        <w:widowControl/>
        <w:autoSpaceDE/>
        <w:autoSpaceDN/>
        <w:ind w:left="6521" w:right="-1"/>
        <w:rPr>
          <w:bCs/>
          <w:lang w:eastAsia="ru-RU"/>
        </w:rPr>
      </w:pPr>
    </w:p>
    <w:p w:rsidR="000D41BE" w:rsidRDefault="00531967">
      <w:pPr>
        <w:pStyle w:val="1"/>
        <w:ind w:right="-1" w:firstLine="709"/>
        <w:jc w:val="center"/>
        <w:rPr>
          <w:bCs/>
          <w:szCs w:val="28"/>
        </w:rPr>
      </w:pPr>
      <w:r>
        <w:rPr>
          <w:bCs/>
          <w:szCs w:val="28"/>
        </w:rPr>
        <w:t>Административный регламент</w:t>
      </w:r>
    </w:p>
    <w:p w:rsidR="000D41BE" w:rsidRDefault="00531967">
      <w:pPr>
        <w:pStyle w:val="1"/>
        <w:ind w:right="-1" w:firstLine="709"/>
        <w:jc w:val="center"/>
        <w:rPr>
          <w:szCs w:val="28"/>
          <w:lang w:val="tt-RU"/>
        </w:rPr>
      </w:pPr>
      <w:r>
        <w:rPr>
          <w:bCs/>
          <w:szCs w:val="28"/>
        </w:rPr>
        <w:t xml:space="preserve">предоставления муниципальной услуги по направлению </w:t>
      </w:r>
      <w:r>
        <w:rPr>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0D41BE" w:rsidRDefault="000D41BE">
      <w:pPr>
        <w:widowControl/>
        <w:autoSpaceDE/>
        <w:autoSpaceDN/>
        <w:ind w:right="-1" w:firstLine="709"/>
        <w:jc w:val="center"/>
        <w:rPr>
          <w:b/>
          <w:sz w:val="28"/>
          <w:szCs w:val="28"/>
          <w:lang w:eastAsia="ru-RU"/>
        </w:rPr>
      </w:pPr>
    </w:p>
    <w:p w:rsidR="000D41BE" w:rsidRDefault="00531967">
      <w:pPr>
        <w:widowControl/>
        <w:autoSpaceDE/>
        <w:autoSpaceDN/>
        <w:ind w:right="-1" w:firstLine="709"/>
        <w:jc w:val="center"/>
        <w:rPr>
          <w:b/>
          <w:sz w:val="28"/>
          <w:szCs w:val="28"/>
          <w:lang w:eastAsia="ru-RU"/>
        </w:rPr>
      </w:pPr>
      <w:r>
        <w:rPr>
          <w:b/>
          <w:sz w:val="28"/>
          <w:szCs w:val="28"/>
          <w:lang w:eastAsia="ru-RU"/>
        </w:rPr>
        <w:t>1. Общие положения</w:t>
      </w:r>
    </w:p>
    <w:p w:rsidR="000D41BE" w:rsidRDefault="000D41BE">
      <w:pPr>
        <w:widowControl/>
        <w:autoSpaceDE/>
        <w:autoSpaceDN/>
        <w:ind w:right="-1" w:firstLine="709"/>
        <w:jc w:val="both"/>
        <w:rPr>
          <w:sz w:val="28"/>
          <w:szCs w:val="28"/>
          <w:lang w:eastAsia="ru-RU"/>
        </w:rPr>
      </w:pPr>
    </w:p>
    <w:p w:rsidR="000D41BE" w:rsidRDefault="00531967">
      <w:pPr>
        <w:widowControl/>
        <w:autoSpaceDE/>
        <w:autoSpaceDN/>
        <w:ind w:right="-1" w:firstLine="709"/>
        <w:jc w:val="both"/>
        <w:rPr>
          <w:sz w:val="28"/>
          <w:szCs w:val="28"/>
          <w:lang w:eastAsia="ru-RU"/>
        </w:rPr>
      </w:pPr>
      <w:r>
        <w:rPr>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bCs/>
          <w:sz w:val="28"/>
          <w:szCs w:val="28"/>
          <w:lang w:eastAsia="ru-RU"/>
        </w:rPr>
        <w:t xml:space="preserve">по </w:t>
      </w:r>
      <w:r>
        <w:rPr>
          <w:color w:val="000000"/>
          <w:sz w:val="28"/>
          <w:szCs w:val="28"/>
          <w:lang w:eastAsia="ru-RU"/>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sz w:val="28"/>
          <w:szCs w:val="28"/>
          <w:lang w:eastAsia="ru-RU"/>
        </w:rPr>
        <w:t xml:space="preserve">(далее – муниципальная услуга). </w:t>
      </w:r>
    </w:p>
    <w:p w:rsidR="000D41BE" w:rsidRDefault="00531967">
      <w:pPr>
        <w:widowControl/>
        <w:autoSpaceDE/>
        <w:autoSpaceDN/>
        <w:ind w:right="-1" w:firstLine="709"/>
        <w:jc w:val="both"/>
        <w:rPr>
          <w:sz w:val="28"/>
          <w:szCs w:val="28"/>
          <w:lang w:eastAsia="ru-RU"/>
        </w:rPr>
      </w:pPr>
      <w:r>
        <w:rPr>
          <w:sz w:val="28"/>
          <w:szCs w:val="28"/>
          <w:lang w:eastAsia="ru-RU"/>
        </w:rPr>
        <w:t>1.2. Получатели услуги: физические лица, юридические лица (далее - заявитель).</w:t>
      </w:r>
    </w:p>
    <w:p w:rsidR="000D41BE" w:rsidRDefault="00531967">
      <w:pPr>
        <w:pStyle w:val="a5"/>
        <w:widowControl/>
        <w:autoSpaceDE/>
        <w:autoSpaceDN/>
        <w:ind w:left="0" w:right="-1" w:firstLine="709"/>
        <w:contextualSpacing/>
        <w:rPr>
          <w:spacing w:val="1"/>
          <w:sz w:val="28"/>
          <w:szCs w:val="28"/>
          <w:lang w:eastAsia="ru-RU"/>
        </w:rPr>
      </w:pPr>
      <w:r>
        <w:rPr>
          <w:spacing w:val="1"/>
          <w:sz w:val="28"/>
          <w:szCs w:val="28"/>
          <w:lang w:eastAsia="ru-RU"/>
        </w:rPr>
        <w:t>1.3. Информирование о предоставлении муниципальной услуги:</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1.3.1. информация о порядке предоставления муниципальной услуги размещается:</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2) на официальном сайте муниципального района в информационно-телекоммуникационной сети «Интернет» (или городского округа) (https://www.</w:t>
      </w:r>
      <w:r w:rsidR="00437C00" w:rsidRPr="00437C00">
        <w:rPr>
          <w:rFonts w:eastAsia="Calibri"/>
          <w:sz w:val="28"/>
          <w:szCs w:val="28"/>
        </w:rPr>
        <w:t>pitriash</w:t>
      </w:r>
      <w:r>
        <w:rPr>
          <w:spacing w:val="1"/>
          <w:sz w:val="28"/>
          <w:szCs w:val="28"/>
          <w:lang w:eastAsia="ru-RU"/>
        </w:rPr>
        <w:t>.tatarstan.ru.);</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3) на Портале государственных и муниципальных услуг Республики Татарстан (http</w:t>
      </w:r>
      <w:r>
        <w:rPr>
          <w:spacing w:val="1"/>
          <w:sz w:val="28"/>
          <w:szCs w:val="28"/>
          <w:lang w:val="en-US" w:eastAsia="ru-RU"/>
        </w:rPr>
        <w:t>s</w:t>
      </w:r>
      <w:r>
        <w:rPr>
          <w:spacing w:val="1"/>
          <w:sz w:val="28"/>
          <w:szCs w:val="28"/>
          <w:lang w:eastAsia="ru-RU"/>
        </w:rPr>
        <w:t>://uslugi.tatarsta</w:t>
      </w:r>
      <w:r>
        <w:rPr>
          <w:spacing w:val="1"/>
          <w:sz w:val="28"/>
          <w:szCs w:val="28"/>
          <w:lang w:val="en-US" w:eastAsia="ru-RU"/>
        </w:rPr>
        <w:t>n</w:t>
      </w:r>
      <w:r>
        <w:rPr>
          <w:spacing w:val="1"/>
          <w:sz w:val="28"/>
          <w:szCs w:val="28"/>
          <w:lang w:eastAsia="ru-RU"/>
        </w:rPr>
        <w:t xml:space="preserve">.ru/) (далее – Республиканский портал); </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4) на Едином портале государственных и муниципальных услуг (функций) (http</w:t>
      </w:r>
      <w:r>
        <w:rPr>
          <w:spacing w:val="1"/>
          <w:sz w:val="28"/>
          <w:szCs w:val="28"/>
          <w:lang w:val="en-US" w:eastAsia="ru-RU"/>
        </w:rPr>
        <w:t>s</w:t>
      </w:r>
      <w:r>
        <w:rPr>
          <w:spacing w:val="1"/>
          <w:sz w:val="28"/>
          <w:szCs w:val="28"/>
          <w:lang w:eastAsia="ru-RU"/>
        </w:rPr>
        <w:t>:// www.gosuslugi.ru/) (далее – Единый портал);</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1.3.2. Консультирование по вопросам предоставления муниципальной услуги осуществляется:</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2) в интерактивной форме Республиканского портала;</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lastRenderedPageBreak/>
        <w:t>3) в Исполнительном комитете муниципального района (или городского округа) (далее – Исполком):</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 xml:space="preserve">при устном обращении - лично или по телефону; </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7C00" w:rsidRDefault="00531967">
      <w:pPr>
        <w:widowControl/>
        <w:autoSpaceDE/>
        <w:autoSpaceDN/>
        <w:ind w:right="-1" w:firstLine="709"/>
        <w:jc w:val="both"/>
        <w:rPr>
          <w:spacing w:val="1"/>
          <w:sz w:val="28"/>
          <w:szCs w:val="28"/>
          <w:lang w:eastAsia="ru-RU"/>
        </w:rPr>
      </w:pPr>
      <w:r>
        <w:rPr>
          <w:spacing w:val="1"/>
          <w:sz w:val="28"/>
          <w:szCs w:val="28"/>
          <w:lang w:eastAsia="ru-RU"/>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37C00">
        <w:rPr>
          <w:spacing w:val="1"/>
          <w:sz w:val="28"/>
          <w:szCs w:val="28"/>
          <w:lang w:eastAsia="ru-RU"/>
        </w:rPr>
        <w:t xml:space="preserve">Исполкома адрес: с. Пестрецы, ул. Советская, д.18.       График работы: понедельник – пятница: с 8:00 до 17:00; суббота, воскресенье: выходные дни. Время перерыва для отдыха и питания: с 12:00 до 13.00 Справочный телефон (884367) </w:t>
      </w:r>
      <w:r>
        <w:rPr>
          <w:spacing w:val="1"/>
          <w:sz w:val="28"/>
          <w:szCs w:val="28"/>
          <w:lang w:eastAsia="ru-RU"/>
        </w:rPr>
        <w:t>2</w:t>
      </w:r>
      <w:r w:rsidRPr="00437C00">
        <w:rPr>
          <w:spacing w:val="1"/>
          <w:sz w:val="28"/>
          <w:szCs w:val="28"/>
          <w:lang w:eastAsia="ru-RU"/>
        </w:rPr>
        <w:t>-</w:t>
      </w:r>
      <w:r>
        <w:rPr>
          <w:spacing w:val="1"/>
          <w:sz w:val="28"/>
          <w:szCs w:val="28"/>
          <w:lang w:eastAsia="ru-RU"/>
        </w:rPr>
        <w:t>92</w:t>
      </w:r>
      <w:r w:rsidRPr="00437C00">
        <w:rPr>
          <w:spacing w:val="1"/>
          <w:sz w:val="28"/>
          <w:szCs w:val="28"/>
          <w:lang w:eastAsia="ru-RU"/>
        </w:rPr>
        <w:t>-</w:t>
      </w:r>
      <w:r>
        <w:rPr>
          <w:spacing w:val="1"/>
          <w:sz w:val="28"/>
          <w:szCs w:val="28"/>
          <w:lang w:eastAsia="ru-RU"/>
        </w:rPr>
        <w:t>59;</w:t>
      </w:r>
      <w:r w:rsidRPr="00437C00">
        <w:rPr>
          <w:spacing w:val="1"/>
          <w:sz w:val="28"/>
          <w:szCs w:val="28"/>
          <w:lang w:eastAsia="ru-RU"/>
        </w:rPr>
        <w:t xml:space="preserve"> </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Pr>
          <w:rFonts w:ascii="Calibri" w:hAnsi="Calibri"/>
          <w:lang w:eastAsia="ru-RU"/>
        </w:rPr>
        <w:t xml:space="preserve"> </w:t>
      </w:r>
      <w:r>
        <w:rPr>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w:t>
      </w:r>
      <w:r>
        <w:rPr>
          <w:spacing w:val="1"/>
          <w:sz w:val="28"/>
          <w:szCs w:val="28"/>
          <w:lang w:eastAsia="ru-RU"/>
        </w:rPr>
        <w:lastRenderedPageBreak/>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D41BE" w:rsidRDefault="00531967">
      <w:pPr>
        <w:widowControl/>
        <w:autoSpaceDE/>
        <w:autoSpaceDN/>
        <w:ind w:right="-1" w:firstLine="709"/>
        <w:jc w:val="both"/>
        <w:rPr>
          <w:spacing w:val="1"/>
          <w:sz w:val="28"/>
          <w:szCs w:val="28"/>
          <w:lang w:eastAsia="ru-RU"/>
        </w:rPr>
      </w:pPr>
      <w:r>
        <w:rPr>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D41BE" w:rsidRDefault="00531967">
      <w:pPr>
        <w:widowControl/>
        <w:autoSpaceDE/>
        <w:autoSpaceDN/>
        <w:ind w:right="-1" w:firstLine="709"/>
        <w:jc w:val="both"/>
        <w:rPr>
          <w:sz w:val="28"/>
          <w:szCs w:val="28"/>
          <w:lang w:eastAsia="ru-RU"/>
        </w:rPr>
      </w:pPr>
      <w:r>
        <w:rPr>
          <w:sz w:val="28"/>
          <w:szCs w:val="28"/>
          <w:lang w:eastAsia="ru-RU"/>
        </w:rPr>
        <w:t>1.5. В Регламенте используются следующие термины и определения:</w:t>
      </w:r>
    </w:p>
    <w:p w:rsidR="000D41BE" w:rsidRDefault="00531967">
      <w:pPr>
        <w:widowControl/>
        <w:autoSpaceDE/>
        <w:autoSpaceDN/>
        <w:ind w:right="-1" w:firstLine="709"/>
        <w:jc w:val="both"/>
        <w:rPr>
          <w:sz w:val="28"/>
          <w:szCs w:val="28"/>
          <w:lang w:eastAsia="ru-RU"/>
        </w:rPr>
      </w:pPr>
      <w:r>
        <w:rPr>
          <w:sz w:val="28"/>
          <w:szCs w:val="28"/>
          <w:lang w:eastAsia="ru-RU"/>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0D41BE" w:rsidRDefault="00531967">
      <w:pPr>
        <w:widowControl/>
        <w:autoSpaceDE/>
        <w:autoSpaceDN/>
        <w:ind w:right="-1" w:firstLine="709"/>
        <w:jc w:val="both"/>
        <w:rPr>
          <w:sz w:val="28"/>
          <w:szCs w:val="28"/>
          <w:lang w:eastAsia="ru-RU"/>
        </w:rPr>
      </w:pPr>
      <w:r>
        <w:rPr>
          <w:sz w:val="28"/>
          <w:szCs w:val="28"/>
          <w:lang w:eastAsia="ru-RU"/>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0D41BE" w:rsidRDefault="00531967">
      <w:pPr>
        <w:widowControl/>
        <w:autoSpaceDE/>
        <w:autoSpaceDN/>
        <w:ind w:right="-1" w:firstLine="709"/>
        <w:jc w:val="both"/>
        <w:rPr>
          <w:sz w:val="28"/>
          <w:szCs w:val="28"/>
          <w:lang w:eastAsia="ru-RU"/>
        </w:rPr>
      </w:pPr>
      <w:r>
        <w:rPr>
          <w:sz w:val="28"/>
          <w:szCs w:val="28"/>
          <w:lang w:eastAsia="ru-RU"/>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0D41BE" w:rsidRDefault="00531967">
      <w:pPr>
        <w:widowControl/>
        <w:tabs>
          <w:tab w:val="left" w:pos="600"/>
          <w:tab w:val="left" w:pos="6810"/>
        </w:tabs>
        <w:autoSpaceDE/>
        <w:autoSpaceDN/>
        <w:ind w:right="-1" w:firstLine="709"/>
        <w:jc w:val="both"/>
        <w:rPr>
          <w:sz w:val="28"/>
          <w:szCs w:val="28"/>
          <w:lang w:eastAsia="ru-RU"/>
        </w:rPr>
      </w:pPr>
      <w:r>
        <w:rPr>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w:t>
      </w:r>
      <w:r>
        <w:rPr>
          <w:sz w:val="28"/>
          <w:szCs w:val="28"/>
          <w:lang w:eastAsia="ru-RU"/>
        </w:rPr>
        <w:lastRenderedPageBreak/>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0D41BE" w:rsidRDefault="00531967">
      <w:pPr>
        <w:widowControl/>
        <w:tabs>
          <w:tab w:val="left" w:pos="600"/>
          <w:tab w:val="left" w:pos="6810"/>
        </w:tabs>
        <w:autoSpaceDE/>
        <w:autoSpaceDN/>
        <w:ind w:right="-1" w:firstLine="709"/>
        <w:jc w:val="both"/>
        <w:rPr>
          <w:sz w:val="28"/>
          <w:szCs w:val="28"/>
          <w:lang w:eastAsia="ru-RU"/>
        </w:rPr>
      </w:pPr>
      <w:r>
        <w:rPr>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41BE" w:rsidRDefault="00531967">
      <w:pPr>
        <w:widowControl/>
        <w:tabs>
          <w:tab w:val="left" w:pos="600"/>
          <w:tab w:val="left" w:pos="6810"/>
        </w:tabs>
        <w:autoSpaceDE/>
        <w:autoSpaceDN/>
        <w:ind w:right="-1" w:firstLine="709"/>
        <w:jc w:val="both"/>
        <w:rPr>
          <w:sz w:val="28"/>
          <w:szCs w:val="28"/>
          <w:lang w:eastAsia="ru-RU"/>
        </w:rPr>
      </w:pPr>
      <w:r>
        <w:rPr>
          <w:sz w:val="28"/>
          <w:szCs w:val="28"/>
          <w:lang w:eastAsia="ru-RU"/>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0D41BE" w:rsidRDefault="000D41BE">
      <w:pPr>
        <w:widowControl/>
        <w:autoSpaceDE/>
        <w:autoSpaceDN/>
        <w:ind w:right="-1" w:firstLine="709"/>
        <w:jc w:val="center"/>
        <w:rPr>
          <w:b/>
          <w:bCs/>
          <w:sz w:val="28"/>
          <w:szCs w:val="28"/>
          <w:lang w:eastAsia="ru-RU"/>
        </w:rPr>
      </w:pPr>
    </w:p>
    <w:p w:rsidR="000D41BE" w:rsidRDefault="00531967">
      <w:pPr>
        <w:widowControl/>
        <w:autoSpaceDE/>
        <w:autoSpaceDN/>
        <w:ind w:right="-1" w:firstLine="709"/>
        <w:jc w:val="center"/>
        <w:rPr>
          <w:b/>
          <w:sz w:val="28"/>
          <w:szCs w:val="28"/>
          <w:lang w:eastAsia="ru-RU"/>
        </w:rPr>
      </w:pPr>
      <w:r>
        <w:rPr>
          <w:b/>
          <w:bCs/>
          <w:sz w:val="28"/>
          <w:szCs w:val="28"/>
          <w:lang w:eastAsia="ru-RU"/>
        </w:rPr>
        <w:t>2. Стандарт предоставления муниципальной услуги</w:t>
      </w:r>
    </w:p>
    <w:p w:rsidR="000D41BE" w:rsidRDefault="000D41BE">
      <w:pPr>
        <w:widowControl/>
        <w:autoSpaceDE/>
        <w:autoSpaceDN/>
        <w:ind w:right="-1" w:firstLine="709"/>
        <w:jc w:val="center"/>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2.1. Наименование муниципальной услуги</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both"/>
        <w:rPr>
          <w:bCs/>
          <w:sz w:val="28"/>
          <w:szCs w:val="28"/>
          <w:lang w:eastAsia="ru-RU"/>
        </w:rPr>
      </w:pPr>
      <w:r>
        <w:rPr>
          <w:bCs/>
          <w:sz w:val="28"/>
          <w:szCs w:val="28"/>
          <w:lang w:eastAsia="ru-RU"/>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0D41BE" w:rsidRDefault="000D41BE">
      <w:pPr>
        <w:widowControl/>
        <w:autoSpaceDE/>
        <w:autoSpaceDN/>
        <w:ind w:right="-1" w:firstLine="709"/>
        <w:jc w:val="center"/>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D41BE" w:rsidRDefault="00531967">
      <w:pPr>
        <w:widowControl/>
        <w:autoSpaceDE/>
        <w:autoSpaceDN/>
        <w:ind w:right="-1" w:firstLine="709"/>
        <w:jc w:val="both"/>
        <w:rPr>
          <w:bCs/>
          <w:sz w:val="28"/>
          <w:szCs w:val="28"/>
          <w:lang w:eastAsia="ru-RU"/>
        </w:rPr>
      </w:pPr>
      <w:r>
        <w:rPr>
          <w:bCs/>
          <w:sz w:val="28"/>
          <w:szCs w:val="28"/>
          <w:lang w:eastAsia="ru-RU"/>
        </w:rPr>
        <w:t xml:space="preserve">Исполком </w:t>
      </w:r>
      <w:r w:rsidR="00437C00">
        <w:rPr>
          <w:bCs/>
          <w:sz w:val="28"/>
          <w:szCs w:val="28"/>
          <w:lang w:eastAsia="ru-RU"/>
        </w:rPr>
        <w:t xml:space="preserve">Пестречинского </w:t>
      </w:r>
      <w:r>
        <w:rPr>
          <w:bCs/>
          <w:sz w:val="28"/>
          <w:szCs w:val="28"/>
          <w:lang w:eastAsia="ru-RU"/>
        </w:rPr>
        <w:t>муниципального района Республики Татарстан</w:t>
      </w:r>
    </w:p>
    <w:p w:rsidR="000D41BE" w:rsidRDefault="000D41BE">
      <w:pPr>
        <w:widowControl/>
        <w:autoSpaceDE/>
        <w:autoSpaceDN/>
        <w:ind w:right="-1" w:firstLine="709"/>
        <w:jc w:val="center"/>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2.3. Описание результата предоставления муниципальной услуги</w:t>
      </w:r>
    </w:p>
    <w:p w:rsidR="000D41BE" w:rsidRDefault="000D41BE">
      <w:pPr>
        <w:widowControl/>
        <w:autoSpaceDE/>
        <w:autoSpaceDN/>
        <w:ind w:right="-1" w:firstLine="709"/>
        <w:jc w:val="center"/>
        <w:rPr>
          <w:bCs/>
          <w:sz w:val="28"/>
          <w:szCs w:val="28"/>
          <w:lang w:eastAsia="ru-RU"/>
        </w:rPr>
      </w:pPr>
    </w:p>
    <w:p w:rsidR="000D41BE" w:rsidRDefault="00531967">
      <w:pPr>
        <w:widowControl/>
        <w:autoSpaceDE/>
        <w:autoSpaceDN/>
        <w:ind w:right="-1" w:firstLine="709"/>
        <w:jc w:val="both"/>
        <w:outlineLvl w:val="2"/>
        <w:rPr>
          <w:sz w:val="28"/>
          <w:szCs w:val="28"/>
          <w:lang w:eastAsia="ru-RU"/>
        </w:rPr>
      </w:pPr>
      <w:r>
        <w:rPr>
          <w:sz w:val="28"/>
          <w:szCs w:val="28"/>
          <w:lang w:eastAsia="ru-RU"/>
        </w:rPr>
        <w:t>2.3.1. Результатами предоставления муниципальной услуги являются:</w:t>
      </w:r>
    </w:p>
    <w:p w:rsidR="000D41BE" w:rsidRDefault="00531967">
      <w:pPr>
        <w:widowControl/>
        <w:numPr>
          <w:ilvl w:val="0"/>
          <w:numId w:val="2"/>
        </w:numPr>
        <w:tabs>
          <w:tab w:val="left" w:pos="1134"/>
        </w:tabs>
        <w:autoSpaceDE/>
        <w:autoSpaceDN/>
        <w:ind w:left="0" w:right="-1" w:firstLine="709"/>
        <w:jc w:val="both"/>
        <w:rPr>
          <w:sz w:val="28"/>
          <w:szCs w:val="28"/>
          <w:lang w:eastAsia="ru-RU"/>
        </w:rPr>
      </w:pPr>
      <w:r>
        <w:rPr>
          <w:sz w:val="28"/>
          <w:szCs w:val="28"/>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0D41BE" w:rsidRDefault="00531967">
      <w:pPr>
        <w:widowControl/>
        <w:numPr>
          <w:ilvl w:val="0"/>
          <w:numId w:val="2"/>
        </w:numPr>
        <w:tabs>
          <w:tab w:val="left" w:pos="1134"/>
        </w:tabs>
        <w:autoSpaceDE/>
        <w:autoSpaceDN/>
        <w:ind w:left="0" w:right="-1" w:firstLine="709"/>
        <w:jc w:val="both"/>
        <w:rPr>
          <w:sz w:val="28"/>
          <w:szCs w:val="28"/>
          <w:lang w:eastAsia="ru-RU"/>
        </w:rPr>
      </w:pPr>
      <w:r>
        <w:rPr>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0D41BE" w:rsidRDefault="00531967">
      <w:pPr>
        <w:widowControl/>
        <w:numPr>
          <w:ilvl w:val="0"/>
          <w:numId w:val="2"/>
        </w:numPr>
        <w:tabs>
          <w:tab w:val="left" w:pos="1134"/>
        </w:tabs>
        <w:autoSpaceDE/>
        <w:autoSpaceDN/>
        <w:ind w:left="0" w:firstLine="709"/>
        <w:jc w:val="both"/>
        <w:rPr>
          <w:sz w:val="28"/>
          <w:szCs w:val="28"/>
          <w:lang w:eastAsia="ru-RU"/>
        </w:rPr>
      </w:pPr>
      <w:r>
        <w:rPr>
          <w:sz w:val="28"/>
          <w:szCs w:val="28"/>
          <w:lang w:eastAsia="ru-RU"/>
        </w:rPr>
        <w:t>Дубликат уведомления о соответствии (приложение № 6).</w:t>
      </w:r>
    </w:p>
    <w:p w:rsidR="000D41BE" w:rsidRDefault="00531967">
      <w:pPr>
        <w:widowControl/>
        <w:autoSpaceDE/>
        <w:autoSpaceDN/>
        <w:ind w:right="-1" w:firstLine="709"/>
        <w:jc w:val="both"/>
        <w:outlineLvl w:val="2"/>
        <w:rPr>
          <w:sz w:val="28"/>
          <w:szCs w:val="28"/>
          <w:lang w:eastAsia="ru-RU"/>
        </w:rPr>
      </w:pPr>
      <w:r>
        <w:rPr>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w:t>
      </w:r>
      <w:r>
        <w:rPr>
          <w:sz w:val="28"/>
          <w:szCs w:val="28"/>
          <w:lang w:eastAsia="ru-RU"/>
        </w:rPr>
        <w:lastRenderedPageBreak/>
        <w:t>электронной подписи» (далее – Федеральный закон № 63-ФЗ) в личный кабинет Республиканского портала.</w:t>
      </w:r>
    </w:p>
    <w:p w:rsidR="000D41BE" w:rsidRDefault="00531967">
      <w:pPr>
        <w:widowControl/>
        <w:autoSpaceDE/>
        <w:autoSpaceDN/>
        <w:ind w:right="-1" w:firstLine="709"/>
        <w:jc w:val="both"/>
        <w:outlineLvl w:val="2"/>
        <w:rPr>
          <w:sz w:val="28"/>
          <w:szCs w:val="28"/>
          <w:lang w:eastAsia="ru-RU"/>
        </w:rPr>
      </w:pPr>
      <w:r>
        <w:rPr>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D41BE" w:rsidRDefault="00531967">
      <w:pPr>
        <w:widowControl/>
        <w:autoSpaceDE/>
        <w:autoSpaceDN/>
        <w:ind w:right="-1" w:firstLine="709"/>
        <w:jc w:val="both"/>
        <w:rPr>
          <w:sz w:val="28"/>
          <w:szCs w:val="28"/>
          <w:lang w:eastAsia="ru-RU"/>
        </w:rPr>
      </w:pPr>
      <w:r>
        <w:rPr>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D41BE" w:rsidRDefault="000D41BE">
      <w:pPr>
        <w:widowControl/>
        <w:autoSpaceDE/>
        <w:autoSpaceDN/>
        <w:ind w:right="-1" w:firstLine="709"/>
        <w:jc w:val="center"/>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D41BE" w:rsidRDefault="000D41BE">
      <w:pPr>
        <w:widowControl/>
        <w:tabs>
          <w:tab w:val="left" w:pos="9923"/>
        </w:tabs>
        <w:autoSpaceDE/>
        <w:autoSpaceDN/>
        <w:ind w:right="-1" w:firstLine="709"/>
        <w:jc w:val="both"/>
        <w:rPr>
          <w:sz w:val="28"/>
          <w:szCs w:val="28"/>
          <w:lang w:eastAsia="ru-RU"/>
        </w:rPr>
      </w:pPr>
    </w:p>
    <w:p w:rsidR="000D41BE" w:rsidRDefault="00531967">
      <w:pPr>
        <w:widowControl/>
        <w:tabs>
          <w:tab w:val="left" w:pos="9923"/>
        </w:tabs>
        <w:autoSpaceDE/>
        <w:autoSpaceDN/>
        <w:ind w:right="-1" w:firstLine="709"/>
        <w:jc w:val="both"/>
        <w:rPr>
          <w:sz w:val="28"/>
          <w:szCs w:val="28"/>
          <w:lang w:eastAsia="ru-RU"/>
        </w:rPr>
      </w:pPr>
      <w:r>
        <w:rPr>
          <w:sz w:val="28"/>
          <w:szCs w:val="28"/>
          <w:lang w:eastAsia="ru-RU"/>
        </w:rPr>
        <w:t>2.4.1. Срок предоставления муниципальной услуги составляет:</w:t>
      </w:r>
    </w:p>
    <w:p w:rsidR="000D41BE" w:rsidRDefault="00531967">
      <w:pPr>
        <w:widowControl/>
        <w:autoSpaceDE/>
        <w:autoSpaceDN/>
        <w:ind w:right="-1" w:firstLine="709"/>
        <w:jc w:val="both"/>
        <w:rPr>
          <w:bCs/>
          <w:sz w:val="28"/>
          <w:szCs w:val="28"/>
          <w:lang w:eastAsia="ru-RU"/>
        </w:rPr>
      </w:pPr>
      <w:r>
        <w:rPr>
          <w:bCs/>
          <w:sz w:val="28"/>
          <w:szCs w:val="28"/>
          <w:lang w:eastAsia="ru-RU"/>
        </w:rPr>
        <w:t>Направление уведомления о соответствии (несоответствии) - семь рабочих дней, включая день подачи уведомления</w:t>
      </w:r>
    </w:p>
    <w:p w:rsidR="000D41BE" w:rsidRDefault="00531967">
      <w:pPr>
        <w:widowControl/>
        <w:autoSpaceDE/>
        <w:autoSpaceDN/>
        <w:ind w:right="-1" w:firstLine="709"/>
        <w:jc w:val="both"/>
        <w:rPr>
          <w:sz w:val="28"/>
          <w:szCs w:val="28"/>
          <w:lang w:eastAsia="ru-RU"/>
        </w:rPr>
      </w:pPr>
      <w:r>
        <w:rPr>
          <w:bCs/>
          <w:sz w:val="28"/>
          <w:szCs w:val="28"/>
          <w:lang w:eastAsia="ru-RU"/>
        </w:rPr>
        <w:t>Возвращение уведомления об окончании строительства без рассмотрения – три рабочих дня.</w:t>
      </w:r>
    </w:p>
    <w:p w:rsidR="000D41BE" w:rsidRDefault="00531967">
      <w:pPr>
        <w:widowControl/>
        <w:autoSpaceDE/>
        <w:autoSpaceDN/>
        <w:ind w:right="-1" w:firstLine="709"/>
        <w:jc w:val="both"/>
        <w:rPr>
          <w:sz w:val="28"/>
          <w:szCs w:val="28"/>
          <w:lang w:eastAsia="ru-RU"/>
        </w:rPr>
      </w:pPr>
      <w:r>
        <w:rPr>
          <w:bCs/>
          <w:sz w:val="28"/>
          <w:szCs w:val="28"/>
          <w:lang w:eastAsia="ru-RU"/>
        </w:rPr>
        <w:t>Срок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составляет три рабочих дня.</w:t>
      </w:r>
    </w:p>
    <w:p w:rsidR="000D41BE" w:rsidRDefault="00531967">
      <w:pPr>
        <w:widowControl/>
        <w:autoSpaceDE/>
        <w:autoSpaceDN/>
        <w:ind w:right="-1" w:firstLine="709"/>
        <w:jc w:val="both"/>
        <w:rPr>
          <w:bCs/>
          <w:sz w:val="28"/>
          <w:szCs w:val="28"/>
          <w:lang w:eastAsia="ru-RU"/>
        </w:rPr>
      </w:pPr>
      <w:r>
        <w:rPr>
          <w:bCs/>
          <w:sz w:val="28"/>
          <w:szCs w:val="28"/>
          <w:lang w:eastAsia="ru-RU"/>
        </w:rPr>
        <w:t>2.4.2. Приостановление срока предоставления муниципальной услуги не предусмотрено.</w:t>
      </w:r>
    </w:p>
    <w:p w:rsidR="000D41BE" w:rsidRDefault="00531967">
      <w:pPr>
        <w:widowControl/>
        <w:autoSpaceDE/>
        <w:autoSpaceDN/>
        <w:ind w:right="-1" w:firstLine="709"/>
        <w:jc w:val="both"/>
        <w:rPr>
          <w:bCs/>
          <w:sz w:val="28"/>
          <w:szCs w:val="28"/>
          <w:lang w:eastAsia="ru-RU"/>
        </w:rPr>
      </w:pPr>
      <w:r>
        <w:rPr>
          <w:bCs/>
          <w:sz w:val="28"/>
          <w:szCs w:val="28"/>
          <w:lang w:eastAsia="ru-RU"/>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D41BE" w:rsidRDefault="000D41BE">
      <w:pPr>
        <w:widowControl/>
        <w:autoSpaceDE/>
        <w:autoSpaceDN/>
        <w:ind w:right="-1" w:firstLine="709"/>
        <w:jc w:val="both"/>
        <w:rPr>
          <w:bCs/>
          <w:sz w:val="28"/>
          <w:szCs w:val="28"/>
          <w:lang w:eastAsia="ru-RU"/>
        </w:rPr>
      </w:pP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both"/>
        <w:rPr>
          <w:bCs/>
          <w:sz w:val="28"/>
          <w:szCs w:val="28"/>
          <w:lang w:eastAsia="ru-RU"/>
        </w:rPr>
      </w:pPr>
      <w:r>
        <w:rPr>
          <w:bCs/>
          <w:sz w:val="28"/>
          <w:szCs w:val="28"/>
          <w:lang w:eastAsia="ru-RU"/>
        </w:rPr>
        <w:t>2.5.1. Уведомление об окончании строительства (приложение №1).</w:t>
      </w:r>
    </w:p>
    <w:p w:rsidR="000D41BE" w:rsidRDefault="00531967">
      <w:pPr>
        <w:widowControl/>
        <w:autoSpaceDE/>
        <w:autoSpaceDN/>
        <w:ind w:right="-1" w:firstLine="709"/>
        <w:jc w:val="both"/>
        <w:rPr>
          <w:bCs/>
          <w:sz w:val="28"/>
          <w:szCs w:val="28"/>
          <w:lang w:eastAsia="ru-RU"/>
        </w:rPr>
      </w:pPr>
      <w:r>
        <w:rPr>
          <w:bCs/>
          <w:sz w:val="28"/>
          <w:szCs w:val="28"/>
          <w:lang w:eastAsia="ru-RU"/>
        </w:rPr>
        <w:t>К уведомлению прилагаются:</w:t>
      </w:r>
    </w:p>
    <w:p w:rsidR="000D41BE" w:rsidRDefault="00531967">
      <w:pPr>
        <w:widowControl/>
        <w:autoSpaceDE/>
        <w:autoSpaceDN/>
        <w:ind w:right="-1" w:firstLine="709"/>
        <w:jc w:val="both"/>
        <w:rPr>
          <w:bCs/>
          <w:sz w:val="28"/>
          <w:szCs w:val="28"/>
          <w:lang w:eastAsia="ru-RU"/>
        </w:rPr>
      </w:pPr>
      <w:r>
        <w:rPr>
          <w:bCs/>
          <w:sz w:val="28"/>
          <w:szCs w:val="28"/>
          <w:lang w:eastAsia="ru-RU"/>
        </w:rPr>
        <w:lastRenderedPageBreak/>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D41BE" w:rsidRDefault="00531967">
      <w:pPr>
        <w:widowControl/>
        <w:autoSpaceDE/>
        <w:autoSpaceDN/>
        <w:ind w:right="-1" w:firstLine="709"/>
        <w:jc w:val="both"/>
        <w:rPr>
          <w:bCs/>
          <w:sz w:val="28"/>
          <w:szCs w:val="28"/>
          <w:lang w:eastAsia="ru-RU"/>
        </w:rPr>
      </w:pPr>
      <w:r>
        <w:rPr>
          <w:bCs/>
          <w:sz w:val="28"/>
          <w:szCs w:val="28"/>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D41BE" w:rsidRDefault="00531967">
      <w:pPr>
        <w:widowControl/>
        <w:autoSpaceDE/>
        <w:autoSpaceDN/>
        <w:ind w:right="-1" w:firstLine="709"/>
        <w:jc w:val="both"/>
        <w:rPr>
          <w:bCs/>
          <w:sz w:val="28"/>
          <w:szCs w:val="28"/>
          <w:lang w:eastAsia="ru-RU"/>
        </w:rPr>
      </w:pPr>
      <w:r>
        <w:rPr>
          <w:bCs/>
          <w:sz w:val="28"/>
          <w:szCs w:val="28"/>
          <w:lang w:eastAsia="ru-RU"/>
        </w:rPr>
        <w:t>3) технический план объекта индивидуального жилищного строительства или садового дома;</w:t>
      </w:r>
    </w:p>
    <w:p w:rsidR="000D41BE" w:rsidRDefault="00531967">
      <w:pPr>
        <w:widowControl/>
        <w:autoSpaceDE/>
        <w:autoSpaceDN/>
        <w:ind w:right="-1" w:firstLine="709"/>
        <w:jc w:val="both"/>
        <w:rPr>
          <w:bCs/>
          <w:sz w:val="28"/>
          <w:szCs w:val="28"/>
          <w:lang w:eastAsia="ru-RU"/>
        </w:rPr>
      </w:pPr>
      <w:r>
        <w:rPr>
          <w:bCs/>
          <w:sz w:val="28"/>
          <w:szCs w:val="28"/>
          <w:lang w:eastAsia="ru-RU"/>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0D41BE" w:rsidRDefault="00531967">
      <w:pPr>
        <w:widowControl/>
        <w:autoSpaceDE/>
        <w:autoSpaceDN/>
        <w:ind w:right="-1" w:firstLine="709"/>
        <w:jc w:val="both"/>
        <w:rPr>
          <w:bCs/>
          <w:sz w:val="28"/>
          <w:szCs w:val="28"/>
          <w:lang w:eastAsia="ru-RU"/>
        </w:rPr>
      </w:pPr>
      <w:r>
        <w:rPr>
          <w:bCs/>
          <w:sz w:val="28"/>
          <w:szCs w:val="28"/>
          <w:lang w:eastAsia="ru-RU"/>
        </w:rPr>
        <w:t>5) документ об оплате государственной пошлины за осуществление государственной регистрации прав.</w:t>
      </w:r>
    </w:p>
    <w:p w:rsidR="000D41BE" w:rsidRDefault="00531967">
      <w:pPr>
        <w:widowControl/>
        <w:autoSpaceDE/>
        <w:autoSpaceDN/>
        <w:ind w:right="-1" w:firstLine="709"/>
        <w:jc w:val="both"/>
        <w:rPr>
          <w:bCs/>
          <w:sz w:val="28"/>
          <w:szCs w:val="28"/>
          <w:lang w:eastAsia="ru-RU"/>
        </w:rPr>
      </w:pPr>
      <w:r>
        <w:rPr>
          <w:bCs/>
          <w:sz w:val="28"/>
          <w:szCs w:val="28"/>
          <w:lang w:eastAsia="ru-RU"/>
        </w:rPr>
        <w:t>2.5.2. Заявление и прилагаемые документы могут быть представлены (направлены) заявителем одним из следующих способов:</w:t>
      </w:r>
    </w:p>
    <w:p w:rsidR="000D41BE" w:rsidRDefault="00531967">
      <w:pPr>
        <w:widowControl/>
        <w:tabs>
          <w:tab w:val="left" w:pos="1134"/>
        </w:tabs>
        <w:autoSpaceDE/>
        <w:autoSpaceDN/>
        <w:ind w:right="-1" w:firstLine="709"/>
        <w:jc w:val="both"/>
        <w:rPr>
          <w:bCs/>
          <w:sz w:val="28"/>
          <w:szCs w:val="28"/>
          <w:lang w:eastAsia="ru-RU"/>
        </w:rPr>
      </w:pPr>
      <w:r>
        <w:rPr>
          <w:bCs/>
          <w:sz w:val="28"/>
          <w:szCs w:val="28"/>
          <w:lang w:eastAsia="ru-RU"/>
        </w:rPr>
        <w:t>1)</w:t>
      </w:r>
      <w:r>
        <w:rPr>
          <w:bCs/>
          <w:sz w:val="28"/>
          <w:szCs w:val="28"/>
          <w:lang w:eastAsia="ru-RU"/>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0D41BE" w:rsidRDefault="00531967">
      <w:pPr>
        <w:widowControl/>
        <w:tabs>
          <w:tab w:val="left" w:pos="1134"/>
        </w:tabs>
        <w:autoSpaceDE/>
        <w:autoSpaceDN/>
        <w:ind w:right="-1" w:firstLine="709"/>
        <w:jc w:val="both"/>
        <w:rPr>
          <w:sz w:val="28"/>
          <w:szCs w:val="28"/>
          <w:lang w:eastAsia="ru-RU"/>
        </w:rPr>
      </w:pPr>
      <w:r>
        <w:rPr>
          <w:bCs/>
          <w:sz w:val="28"/>
          <w:szCs w:val="28"/>
          <w:lang w:eastAsia="ru-RU"/>
        </w:rPr>
        <w:t>2)</w:t>
      </w:r>
      <w:r>
        <w:rPr>
          <w:sz w:val="28"/>
          <w:szCs w:val="28"/>
          <w:lang w:eastAsia="ru-RU"/>
        </w:rPr>
        <w:t xml:space="preserve">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D41BE" w:rsidRDefault="00531967">
      <w:pPr>
        <w:widowControl/>
        <w:tabs>
          <w:tab w:val="left" w:pos="1134"/>
        </w:tabs>
        <w:autoSpaceDE/>
        <w:autoSpaceDN/>
        <w:ind w:right="-1" w:firstLine="709"/>
        <w:jc w:val="both"/>
        <w:rPr>
          <w:bCs/>
          <w:sz w:val="28"/>
          <w:szCs w:val="28"/>
          <w:lang w:eastAsia="ru-RU"/>
        </w:rPr>
      </w:pPr>
      <w:r>
        <w:rPr>
          <w:bCs/>
          <w:sz w:val="28"/>
          <w:szCs w:val="28"/>
          <w:lang w:eastAsia="ru-RU"/>
        </w:rPr>
        <w:t>3)</w:t>
      </w:r>
      <w:r>
        <w:rPr>
          <w:bCs/>
          <w:sz w:val="28"/>
          <w:szCs w:val="28"/>
          <w:lang w:eastAsia="ru-RU"/>
        </w:rPr>
        <w:tab/>
        <w:t xml:space="preserve">через Единый, Республиканский портал в электронной форме. </w:t>
      </w:r>
    </w:p>
    <w:p w:rsidR="000D41BE" w:rsidRDefault="00531967">
      <w:pPr>
        <w:widowControl/>
        <w:autoSpaceDE/>
        <w:autoSpaceDN/>
        <w:ind w:right="-1" w:firstLine="709"/>
        <w:jc w:val="both"/>
        <w:rPr>
          <w:bCs/>
          <w:sz w:val="28"/>
          <w:szCs w:val="28"/>
          <w:lang w:eastAsia="ru-RU"/>
        </w:rPr>
      </w:pPr>
      <w:r>
        <w:rPr>
          <w:bCs/>
          <w:sz w:val="28"/>
          <w:szCs w:val="28"/>
          <w:lang w:eastAsia="ru-RU"/>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D41BE" w:rsidRDefault="00531967">
      <w:pPr>
        <w:widowControl/>
        <w:autoSpaceDE/>
        <w:autoSpaceDN/>
        <w:ind w:right="-1" w:firstLine="709"/>
        <w:jc w:val="both"/>
        <w:rPr>
          <w:bCs/>
          <w:sz w:val="28"/>
          <w:szCs w:val="28"/>
          <w:lang w:eastAsia="ru-RU"/>
        </w:rPr>
      </w:pPr>
      <w:r>
        <w:rPr>
          <w:bCs/>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D41BE" w:rsidRDefault="00531967">
      <w:pPr>
        <w:widowControl/>
        <w:autoSpaceDE/>
        <w:autoSpaceDN/>
        <w:ind w:right="-1" w:firstLine="709"/>
        <w:jc w:val="both"/>
        <w:rPr>
          <w:bCs/>
          <w:sz w:val="28"/>
          <w:szCs w:val="28"/>
          <w:lang w:eastAsia="ru-RU"/>
        </w:rPr>
      </w:pPr>
      <w:r>
        <w:rPr>
          <w:bCs/>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D41BE" w:rsidRDefault="00531967">
      <w:pPr>
        <w:widowControl/>
        <w:autoSpaceDE/>
        <w:autoSpaceDN/>
        <w:ind w:right="-1" w:firstLine="709"/>
        <w:jc w:val="both"/>
        <w:rPr>
          <w:sz w:val="28"/>
          <w:szCs w:val="28"/>
          <w:lang w:eastAsia="ru-RU"/>
        </w:rPr>
      </w:pPr>
      <w:r>
        <w:rPr>
          <w:sz w:val="28"/>
          <w:szCs w:val="28"/>
          <w:lang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0D41BE" w:rsidRDefault="00531967">
      <w:pPr>
        <w:widowControl/>
        <w:autoSpaceDE/>
        <w:autoSpaceDN/>
        <w:ind w:right="-1" w:firstLine="709"/>
        <w:jc w:val="both"/>
        <w:rPr>
          <w:sz w:val="28"/>
          <w:szCs w:val="28"/>
          <w:lang w:eastAsia="ru-RU"/>
        </w:rPr>
      </w:pPr>
      <w:r>
        <w:rPr>
          <w:sz w:val="28"/>
          <w:szCs w:val="28"/>
          <w:lang w:eastAsia="ru-RU"/>
        </w:rPr>
        <w:t>2.5.4. Запрещается требовать от заявителя:</w:t>
      </w:r>
    </w:p>
    <w:p w:rsidR="000D41BE" w:rsidRDefault="00531967">
      <w:pPr>
        <w:widowControl/>
        <w:autoSpaceDE/>
        <w:autoSpaceDN/>
        <w:ind w:right="-1" w:firstLine="709"/>
        <w:jc w:val="both"/>
        <w:rPr>
          <w:sz w:val="28"/>
          <w:szCs w:val="28"/>
          <w:lang w:eastAsia="ru-RU"/>
        </w:rPr>
      </w:pPr>
      <w:r>
        <w:rPr>
          <w:sz w:val="28"/>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41BE" w:rsidRDefault="00531967">
      <w:pPr>
        <w:widowControl/>
        <w:autoSpaceDE/>
        <w:autoSpaceDN/>
        <w:ind w:right="-1" w:firstLine="709"/>
        <w:jc w:val="both"/>
        <w:rPr>
          <w:sz w:val="28"/>
          <w:szCs w:val="28"/>
          <w:lang w:eastAsia="ru-RU"/>
        </w:rPr>
      </w:pPr>
      <w:r>
        <w:rPr>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D41BE" w:rsidRDefault="00531967">
      <w:pPr>
        <w:widowControl/>
        <w:autoSpaceDE/>
        <w:autoSpaceDN/>
        <w:ind w:right="-1" w:firstLine="709"/>
        <w:jc w:val="both"/>
        <w:rPr>
          <w:sz w:val="28"/>
          <w:szCs w:val="28"/>
          <w:lang w:eastAsia="ru-RU"/>
        </w:rPr>
      </w:pPr>
      <w:r>
        <w:rPr>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41BE" w:rsidRDefault="00531967">
      <w:pPr>
        <w:widowControl/>
        <w:autoSpaceDE/>
        <w:autoSpaceDN/>
        <w:ind w:right="-1" w:firstLine="709"/>
        <w:jc w:val="both"/>
        <w:rPr>
          <w:sz w:val="28"/>
          <w:szCs w:val="28"/>
          <w:lang w:eastAsia="ru-RU"/>
        </w:rPr>
      </w:pPr>
      <w:r>
        <w:rPr>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41BE" w:rsidRDefault="00531967">
      <w:pPr>
        <w:widowControl/>
        <w:autoSpaceDE/>
        <w:autoSpaceDN/>
        <w:ind w:right="-1" w:firstLine="709"/>
        <w:jc w:val="both"/>
        <w:rPr>
          <w:sz w:val="28"/>
          <w:szCs w:val="28"/>
          <w:lang w:eastAsia="ru-RU"/>
        </w:rPr>
      </w:pPr>
      <w:r>
        <w:rPr>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41BE" w:rsidRDefault="00531967">
      <w:pPr>
        <w:widowControl/>
        <w:autoSpaceDE/>
        <w:autoSpaceDN/>
        <w:ind w:right="-1" w:firstLine="709"/>
        <w:jc w:val="both"/>
        <w:rPr>
          <w:sz w:val="28"/>
          <w:szCs w:val="28"/>
          <w:lang w:eastAsia="ru-RU"/>
        </w:rPr>
      </w:pPr>
      <w:r>
        <w:rPr>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41BE" w:rsidRDefault="00531967">
      <w:pPr>
        <w:widowControl/>
        <w:autoSpaceDE/>
        <w:autoSpaceDN/>
        <w:ind w:right="-1" w:firstLine="709"/>
        <w:jc w:val="both"/>
        <w:rPr>
          <w:sz w:val="28"/>
          <w:szCs w:val="28"/>
          <w:lang w:eastAsia="ru-RU"/>
        </w:rPr>
      </w:pPr>
      <w:r>
        <w:rPr>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D41BE" w:rsidRDefault="00531967">
      <w:pPr>
        <w:widowControl/>
        <w:autoSpaceDE/>
        <w:autoSpaceDN/>
        <w:ind w:right="-1" w:firstLine="709"/>
        <w:jc w:val="both"/>
        <w:rPr>
          <w:sz w:val="28"/>
          <w:szCs w:val="28"/>
          <w:lang w:eastAsia="ru-RU"/>
        </w:rPr>
      </w:pPr>
      <w:r>
        <w:rPr>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D41BE" w:rsidRDefault="00531967">
      <w:pPr>
        <w:widowControl/>
        <w:autoSpaceDE/>
        <w:autoSpaceDN/>
        <w:ind w:right="-1" w:firstLine="709"/>
        <w:jc w:val="both"/>
        <w:rPr>
          <w:rFonts w:ascii="Calibri" w:hAnsi="Calibri"/>
          <w:lang w:eastAsia="ru-RU"/>
        </w:rPr>
      </w:pPr>
      <w:r>
        <w:rPr>
          <w:sz w:val="28"/>
          <w:szCs w:val="28"/>
          <w:lang w:eastAsia="ru-RU"/>
        </w:rPr>
        <w:t>2.5.5.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0D41BE" w:rsidRDefault="00531967">
      <w:pPr>
        <w:widowControl/>
        <w:autoSpaceDE/>
        <w:autoSpaceDN/>
        <w:ind w:right="-1" w:firstLine="709"/>
        <w:jc w:val="both"/>
        <w:rPr>
          <w:rFonts w:ascii="Calibri" w:hAnsi="Calibri"/>
          <w:lang w:eastAsia="ru-RU"/>
        </w:rPr>
      </w:pPr>
      <w:r>
        <w:rPr>
          <w:sz w:val="28"/>
          <w:szCs w:val="28"/>
          <w:lang w:eastAsia="ru-RU"/>
        </w:rPr>
        <w:t>- заявление (Приложение № 6);</w:t>
      </w:r>
    </w:p>
    <w:p w:rsidR="000D41BE" w:rsidRDefault="00531967">
      <w:pPr>
        <w:widowControl/>
        <w:autoSpaceDE/>
        <w:autoSpaceDN/>
        <w:ind w:right="-1" w:firstLine="709"/>
        <w:jc w:val="both"/>
        <w:rPr>
          <w:rFonts w:ascii="Calibri" w:hAnsi="Calibri"/>
          <w:lang w:eastAsia="ru-RU"/>
        </w:rPr>
      </w:pPr>
      <w:r>
        <w:rPr>
          <w:sz w:val="28"/>
          <w:szCs w:val="28"/>
          <w:lang w:eastAsia="ru-RU"/>
        </w:rPr>
        <w:lastRenderedPageBreak/>
        <w:t>- документы, удостоверяющие личность или полномочия заявителя.</w:t>
      </w:r>
    </w:p>
    <w:p w:rsidR="000D41BE" w:rsidRDefault="00531967">
      <w:pPr>
        <w:widowControl/>
        <w:autoSpaceDE/>
        <w:autoSpaceDN/>
        <w:ind w:right="-1" w:firstLine="709"/>
        <w:jc w:val="both"/>
        <w:rPr>
          <w:sz w:val="28"/>
          <w:szCs w:val="28"/>
          <w:lang w:eastAsia="ru-RU"/>
        </w:rPr>
      </w:pPr>
      <w:r>
        <w:rPr>
          <w:sz w:val="28"/>
          <w:szCs w:val="28"/>
          <w:lang w:eastAsia="ru-RU"/>
        </w:rPr>
        <w:t>Документы представляются в одном экземпляре.</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both"/>
        <w:rPr>
          <w:bCs/>
          <w:sz w:val="28"/>
          <w:szCs w:val="28"/>
          <w:lang w:eastAsia="ru-RU"/>
        </w:rPr>
      </w:pPr>
      <w:r>
        <w:rPr>
          <w:bCs/>
          <w:sz w:val="28"/>
          <w:szCs w:val="28"/>
          <w:lang w:eastAsia="ru-RU"/>
        </w:rPr>
        <w:t>Представление документов, которые могут быть отнесены к данной категории, не требуются.</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0D41BE" w:rsidRDefault="000D41BE">
      <w:pPr>
        <w:widowControl/>
        <w:autoSpaceDE/>
        <w:autoSpaceDN/>
        <w:ind w:right="-1" w:firstLine="709"/>
        <w:jc w:val="both"/>
        <w:rPr>
          <w:bCs/>
          <w:sz w:val="28"/>
          <w:szCs w:val="28"/>
          <w:lang w:eastAsia="ru-RU"/>
        </w:rPr>
      </w:pPr>
    </w:p>
    <w:p w:rsidR="000D41BE" w:rsidRDefault="00531967">
      <w:pPr>
        <w:widowControl/>
        <w:tabs>
          <w:tab w:val="left" w:pos="1134"/>
        </w:tabs>
        <w:autoSpaceDE/>
        <w:autoSpaceDN/>
        <w:ind w:right="-1" w:firstLine="709"/>
        <w:jc w:val="both"/>
        <w:rPr>
          <w:bCs/>
          <w:sz w:val="28"/>
          <w:szCs w:val="28"/>
          <w:lang w:eastAsia="ru-RU"/>
        </w:rPr>
      </w:pPr>
      <w:r>
        <w:rPr>
          <w:bCs/>
          <w:sz w:val="28"/>
          <w:szCs w:val="28"/>
          <w:lang w:eastAsia="ru-RU"/>
        </w:rPr>
        <w:t>2.7.1. Основаниями для отказа в приеме документов являются:</w:t>
      </w:r>
    </w:p>
    <w:p w:rsidR="000D41BE" w:rsidRDefault="00531967">
      <w:pPr>
        <w:widowControl/>
        <w:numPr>
          <w:ilvl w:val="0"/>
          <w:numId w:val="3"/>
        </w:numPr>
        <w:tabs>
          <w:tab w:val="left" w:pos="1134"/>
        </w:tabs>
        <w:autoSpaceDE/>
        <w:autoSpaceDN/>
        <w:ind w:left="0" w:right="-1" w:firstLine="709"/>
        <w:jc w:val="both"/>
        <w:rPr>
          <w:bCs/>
          <w:sz w:val="28"/>
          <w:szCs w:val="28"/>
          <w:lang w:eastAsia="ru-RU"/>
        </w:rPr>
      </w:pPr>
      <w:r>
        <w:rPr>
          <w:bCs/>
          <w:sz w:val="28"/>
          <w:szCs w:val="28"/>
          <w:lang w:eastAsia="ru-RU"/>
        </w:rPr>
        <w:t>отсутствие в уведомлении об окончании строительства сведений, предусмотренных абзацем первым части 16 статьи 55 ГрК РФ;</w:t>
      </w:r>
    </w:p>
    <w:p w:rsidR="000D41BE" w:rsidRDefault="00531967">
      <w:pPr>
        <w:widowControl/>
        <w:numPr>
          <w:ilvl w:val="0"/>
          <w:numId w:val="3"/>
        </w:numPr>
        <w:tabs>
          <w:tab w:val="left" w:pos="1134"/>
        </w:tabs>
        <w:autoSpaceDE/>
        <w:autoSpaceDN/>
        <w:ind w:left="0" w:right="-1" w:firstLine="709"/>
        <w:jc w:val="both"/>
        <w:rPr>
          <w:bCs/>
          <w:sz w:val="28"/>
          <w:szCs w:val="28"/>
          <w:lang w:eastAsia="ru-RU"/>
        </w:rPr>
      </w:pPr>
      <w:r>
        <w:rPr>
          <w:bCs/>
          <w:sz w:val="28"/>
          <w:szCs w:val="28"/>
          <w:lang w:eastAsia="ru-RU"/>
        </w:rPr>
        <w:t>несоответствие представленных документов перечню документов и требованиям, указанным в пункте 2.5 настоящего Регламента;</w:t>
      </w:r>
    </w:p>
    <w:p w:rsidR="000D41BE" w:rsidRDefault="00531967">
      <w:pPr>
        <w:widowControl/>
        <w:numPr>
          <w:ilvl w:val="0"/>
          <w:numId w:val="3"/>
        </w:numPr>
        <w:tabs>
          <w:tab w:val="left" w:pos="1134"/>
        </w:tabs>
        <w:autoSpaceDE/>
        <w:autoSpaceDN/>
        <w:ind w:left="0" w:right="-1" w:firstLine="709"/>
        <w:jc w:val="both"/>
        <w:rPr>
          <w:bCs/>
          <w:sz w:val="28"/>
          <w:szCs w:val="28"/>
          <w:lang w:eastAsia="ru-RU"/>
        </w:rPr>
      </w:pPr>
      <w:r>
        <w:rPr>
          <w:bCs/>
          <w:sz w:val="28"/>
          <w:szCs w:val="28"/>
          <w:lang w:eastAsia="ru-RU"/>
        </w:rPr>
        <w:t>отсутствие документов, предусмотренных пунктами 1 - 3 части 16 статьи 55 ГрК РФ;</w:t>
      </w:r>
    </w:p>
    <w:p w:rsidR="000D41BE" w:rsidRDefault="00531967">
      <w:pPr>
        <w:widowControl/>
        <w:numPr>
          <w:ilvl w:val="0"/>
          <w:numId w:val="3"/>
        </w:numPr>
        <w:tabs>
          <w:tab w:val="left" w:pos="1134"/>
        </w:tabs>
        <w:autoSpaceDE/>
        <w:autoSpaceDN/>
        <w:ind w:left="0" w:right="-1" w:firstLine="709"/>
        <w:jc w:val="both"/>
        <w:rPr>
          <w:bCs/>
          <w:sz w:val="28"/>
          <w:szCs w:val="28"/>
          <w:lang w:eastAsia="ru-RU"/>
        </w:rPr>
      </w:pPr>
      <w:r>
        <w:rPr>
          <w:bCs/>
          <w:sz w:val="28"/>
          <w:szCs w:val="28"/>
          <w:lang w:eastAsia="ru-RU"/>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0D41BE" w:rsidRDefault="00531967">
      <w:pPr>
        <w:numPr>
          <w:ilvl w:val="0"/>
          <w:numId w:val="3"/>
        </w:numPr>
        <w:tabs>
          <w:tab w:val="left" w:pos="1134"/>
          <w:tab w:val="left" w:pos="9923"/>
        </w:tabs>
        <w:autoSpaceDE/>
        <w:autoSpaceDN/>
        <w:ind w:left="0" w:firstLine="709"/>
        <w:jc w:val="both"/>
        <w:rPr>
          <w:sz w:val="28"/>
          <w:szCs w:val="28"/>
          <w:lang w:eastAsia="ru-RU"/>
        </w:rPr>
      </w:pPr>
      <w:r>
        <w:rPr>
          <w:sz w:val="28"/>
          <w:szCs w:val="28"/>
          <w:lang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0D41BE" w:rsidRDefault="00531967">
      <w:pPr>
        <w:numPr>
          <w:ilvl w:val="0"/>
          <w:numId w:val="3"/>
        </w:numPr>
        <w:tabs>
          <w:tab w:val="left" w:pos="1134"/>
          <w:tab w:val="left" w:pos="9923"/>
        </w:tabs>
        <w:autoSpaceDE/>
        <w:autoSpaceDN/>
        <w:ind w:left="0" w:firstLine="709"/>
        <w:jc w:val="both"/>
        <w:rPr>
          <w:sz w:val="28"/>
          <w:szCs w:val="28"/>
          <w:lang w:eastAsia="ru-RU"/>
        </w:rPr>
      </w:pPr>
      <w:r>
        <w:rPr>
          <w:sz w:val="28"/>
          <w:szCs w:val="28"/>
          <w:lang w:eastAsia="ru-RU"/>
        </w:rPr>
        <w:t>представление документов в ненадлежащий орган;</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представление документов, утративших силу;</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подача заявления (запроса) от имени заявителя не уполномоченным на то лицом;</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некорректное заполнение обязательных полей в электронной форме заявления;</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наличие противоречивых сведений в электронной форме заявления и в представленных документах;</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D41BE" w:rsidRDefault="00531967">
      <w:pPr>
        <w:pStyle w:val="a5"/>
        <w:widowControl/>
        <w:numPr>
          <w:ilvl w:val="0"/>
          <w:numId w:val="3"/>
        </w:numPr>
        <w:tabs>
          <w:tab w:val="left" w:pos="1134"/>
          <w:tab w:val="left" w:pos="1276"/>
        </w:tabs>
        <w:autoSpaceDE/>
        <w:autoSpaceDN/>
        <w:ind w:left="0" w:right="-1" w:firstLine="709"/>
        <w:contextualSpacing/>
        <w:rPr>
          <w:sz w:val="28"/>
          <w:szCs w:val="28"/>
          <w:lang w:eastAsia="ru-RU"/>
        </w:rPr>
      </w:pPr>
      <w:r>
        <w:rPr>
          <w:sz w:val="28"/>
          <w:szCs w:val="28"/>
          <w:lang w:eastAsia="ru-RU"/>
        </w:rPr>
        <w:t>электронные документы не соответствуют требованиям к форматам их предоставления и (или) не читаются.</w:t>
      </w:r>
    </w:p>
    <w:p w:rsidR="000D41BE" w:rsidRDefault="00531967">
      <w:pPr>
        <w:tabs>
          <w:tab w:val="left" w:pos="9923"/>
        </w:tabs>
        <w:autoSpaceDE/>
        <w:autoSpaceDN/>
        <w:ind w:firstLine="709"/>
        <w:jc w:val="both"/>
        <w:rPr>
          <w:sz w:val="28"/>
          <w:szCs w:val="28"/>
          <w:lang w:eastAsia="ru-RU"/>
        </w:rPr>
      </w:pPr>
      <w:r>
        <w:rPr>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0D41BE" w:rsidRDefault="00531967">
      <w:pPr>
        <w:tabs>
          <w:tab w:val="left" w:pos="9923"/>
        </w:tabs>
        <w:autoSpaceDE/>
        <w:autoSpaceDN/>
        <w:ind w:firstLine="709"/>
        <w:jc w:val="both"/>
        <w:rPr>
          <w:sz w:val="28"/>
          <w:szCs w:val="28"/>
          <w:lang w:eastAsia="ru-RU"/>
        </w:rPr>
      </w:pPr>
      <w:r>
        <w:rPr>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D41BE" w:rsidRDefault="00531967">
      <w:pPr>
        <w:tabs>
          <w:tab w:val="left" w:pos="9923"/>
        </w:tabs>
        <w:autoSpaceDE/>
        <w:autoSpaceDN/>
        <w:ind w:firstLine="709"/>
        <w:jc w:val="both"/>
        <w:rPr>
          <w:sz w:val="28"/>
          <w:szCs w:val="28"/>
          <w:lang w:eastAsia="ru-RU"/>
        </w:rPr>
      </w:pPr>
      <w:r>
        <w:rPr>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D41BE" w:rsidRDefault="00531967">
      <w:pPr>
        <w:tabs>
          <w:tab w:val="left" w:pos="9923"/>
        </w:tabs>
        <w:autoSpaceDE/>
        <w:autoSpaceDN/>
        <w:ind w:firstLine="709"/>
        <w:jc w:val="both"/>
        <w:rPr>
          <w:sz w:val="28"/>
          <w:szCs w:val="28"/>
          <w:lang w:eastAsia="ru-RU"/>
        </w:rPr>
      </w:pPr>
      <w:r>
        <w:rPr>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center"/>
        <w:rPr>
          <w:bCs/>
          <w:sz w:val="28"/>
          <w:szCs w:val="28"/>
          <w:lang w:eastAsia="ru-RU"/>
        </w:rPr>
      </w:pPr>
      <w:r>
        <w:rPr>
          <w:bCs/>
          <w:sz w:val="28"/>
          <w:szCs w:val="28"/>
          <w:lang w:eastAsia="ru-RU"/>
        </w:rPr>
        <w:t>2.8. Исчерпывающий перечень оснований для приостановления или отказа в предоставлении муниципальной услуги</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firstLine="709"/>
        <w:jc w:val="both"/>
        <w:rPr>
          <w:bCs/>
          <w:sz w:val="28"/>
          <w:szCs w:val="28"/>
          <w:lang w:eastAsia="ru-RU"/>
        </w:rPr>
      </w:pPr>
      <w:r>
        <w:rPr>
          <w:bCs/>
          <w:sz w:val="28"/>
          <w:szCs w:val="28"/>
          <w:lang w:eastAsia="ru-RU"/>
        </w:rPr>
        <w:t>2.8.1.</w:t>
      </w:r>
      <w:r>
        <w:rPr>
          <w:bCs/>
          <w:sz w:val="28"/>
          <w:szCs w:val="28"/>
          <w:lang w:val="en-US" w:eastAsia="ru-RU"/>
        </w:rPr>
        <w:t> </w:t>
      </w:r>
      <w:r>
        <w:rPr>
          <w:bCs/>
          <w:sz w:val="28"/>
          <w:szCs w:val="28"/>
          <w:lang w:eastAsia="ru-RU"/>
        </w:rPr>
        <w:t>Основания для приостановления предоставления услуги не предусмотрены.</w:t>
      </w:r>
    </w:p>
    <w:p w:rsidR="000D41BE" w:rsidRDefault="00531967">
      <w:pPr>
        <w:widowControl/>
        <w:autoSpaceDE/>
        <w:autoSpaceDN/>
        <w:ind w:right="-1" w:firstLine="709"/>
        <w:jc w:val="both"/>
        <w:rPr>
          <w:bCs/>
          <w:sz w:val="28"/>
          <w:szCs w:val="28"/>
          <w:lang w:eastAsia="ru-RU"/>
        </w:rPr>
      </w:pPr>
      <w:r>
        <w:rPr>
          <w:bCs/>
          <w:sz w:val="28"/>
          <w:szCs w:val="28"/>
          <w:lang w:eastAsia="ru-RU"/>
        </w:rPr>
        <w:t>2.8.2. Основания для отказа в предоставлении услуги не предусмотрены.</w:t>
      </w:r>
    </w:p>
    <w:p w:rsidR="000D41BE" w:rsidRDefault="000D41BE">
      <w:pPr>
        <w:widowControl/>
        <w:autoSpaceDE/>
        <w:autoSpaceDN/>
        <w:ind w:right="-1" w:firstLine="709"/>
        <w:jc w:val="both"/>
        <w:rPr>
          <w:bCs/>
          <w:sz w:val="28"/>
          <w:szCs w:val="28"/>
          <w:lang w:eastAsia="ru-RU"/>
        </w:rPr>
      </w:pPr>
    </w:p>
    <w:p w:rsidR="000D41BE" w:rsidRDefault="00531967">
      <w:pPr>
        <w:widowControl/>
        <w:autoSpaceDE/>
        <w:autoSpaceDN/>
        <w:ind w:right="-1"/>
        <w:jc w:val="center"/>
        <w:rPr>
          <w:rFonts w:eastAsia="Arial"/>
          <w:i/>
          <w:sz w:val="28"/>
          <w:szCs w:val="28"/>
          <w:lang w:eastAsia="ru-RU"/>
        </w:rPr>
      </w:pPr>
      <w:r>
        <w:rPr>
          <w:rFonts w:eastAsia="Arial"/>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0D41BE" w:rsidRDefault="000D41BE">
      <w:pPr>
        <w:widowControl/>
        <w:autoSpaceDE/>
        <w:autoSpaceDN/>
        <w:ind w:right="-1"/>
        <w:jc w:val="both"/>
        <w:rPr>
          <w:rFonts w:eastAsia="Arial"/>
          <w:i/>
          <w:sz w:val="28"/>
          <w:szCs w:val="28"/>
          <w:lang w:eastAsia="ru-RU"/>
        </w:rPr>
      </w:pPr>
    </w:p>
    <w:p w:rsidR="000D41BE" w:rsidRDefault="00531967">
      <w:pPr>
        <w:widowControl/>
        <w:tabs>
          <w:tab w:val="num" w:pos="370"/>
        </w:tabs>
        <w:autoSpaceDE/>
        <w:autoSpaceDN/>
        <w:ind w:right="-1" w:firstLine="709"/>
        <w:jc w:val="both"/>
        <w:rPr>
          <w:rFonts w:eastAsia="Arial"/>
          <w:sz w:val="28"/>
          <w:szCs w:val="28"/>
          <w:lang w:eastAsia="ru-RU"/>
        </w:rPr>
      </w:pPr>
      <w:r>
        <w:rPr>
          <w:rFonts w:eastAsia="Arial"/>
          <w:sz w:val="28"/>
          <w:szCs w:val="28"/>
          <w:lang w:eastAsia="ru-RU"/>
        </w:rPr>
        <w:t>Муниципальная услуга предоставляется на безвозмездной основе.</w:t>
      </w:r>
    </w:p>
    <w:p w:rsidR="000D41BE" w:rsidRDefault="000D41BE">
      <w:pPr>
        <w:widowControl/>
        <w:autoSpaceDE/>
        <w:autoSpaceDN/>
        <w:ind w:right="-1"/>
        <w:jc w:val="both"/>
        <w:rPr>
          <w:rFonts w:eastAsia="Arial"/>
          <w:i/>
          <w:sz w:val="28"/>
          <w:szCs w:val="28"/>
          <w:lang w:eastAsia="ru-RU"/>
        </w:rPr>
      </w:pPr>
    </w:p>
    <w:p w:rsidR="000D41BE" w:rsidRDefault="00531967">
      <w:pPr>
        <w:widowControl/>
        <w:autoSpaceDE/>
        <w:autoSpaceDN/>
        <w:ind w:right="-1"/>
        <w:jc w:val="center"/>
        <w:rPr>
          <w:rFonts w:eastAsia="Arial"/>
          <w:i/>
          <w:sz w:val="28"/>
          <w:szCs w:val="28"/>
          <w:lang w:eastAsia="ru-RU"/>
        </w:rPr>
      </w:pPr>
      <w:r>
        <w:rPr>
          <w:rFonts w:eastAsia="Arial"/>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D41BE" w:rsidRDefault="000D41BE">
      <w:pPr>
        <w:widowControl/>
        <w:autoSpaceDE/>
        <w:autoSpaceDN/>
        <w:ind w:right="-1"/>
        <w:jc w:val="both"/>
        <w:rPr>
          <w:rFonts w:eastAsia="Arial"/>
          <w:i/>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Предоставление необходимых и обязательных услуг не требуется.</w:t>
      </w:r>
    </w:p>
    <w:p w:rsidR="000D41BE" w:rsidRDefault="000D41BE">
      <w:pPr>
        <w:widowControl/>
        <w:autoSpaceDE/>
        <w:autoSpaceDN/>
        <w:ind w:right="-1"/>
        <w:jc w:val="both"/>
        <w:rPr>
          <w:rFonts w:eastAsia="Arial"/>
          <w:i/>
          <w:sz w:val="28"/>
          <w:szCs w:val="28"/>
          <w:lang w:eastAsia="ru-RU"/>
        </w:rPr>
      </w:pPr>
    </w:p>
    <w:p w:rsidR="000D41BE" w:rsidRDefault="00531967">
      <w:pPr>
        <w:widowControl/>
        <w:autoSpaceDE/>
        <w:autoSpaceDN/>
        <w:ind w:right="-1"/>
        <w:jc w:val="center"/>
        <w:rPr>
          <w:rFonts w:eastAsia="Arial"/>
          <w:i/>
          <w:sz w:val="28"/>
          <w:szCs w:val="28"/>
          <w:lang w:eastAsia="ru-RU"/>
        </w:rPr>
      </w:pPr>
      <w:r>
        <w:rPr>
          <w:rFonts w:eastAsia="Arial"/>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41BE" w:rsidRDefault="000D41BE">
      <w:pPr>
        <w:widowControl/>
        <w:autoSpaceDE/>
        <w:autoSpaceDN/>
        <w:ind w:right="-1"/>
        <w:jc w:val="both"/>
        <w:rPr>
          <w:rFonts w:eastAsia="Arial"/>
          <w:i/>
          <w:sz w:val="28"/>
          <w:szCs w:val="28"/>
          <w:lang w:eastAsia="ru-RU"/>
        </w:rPr>
      </w:pPr>
    </w:p>
    <w:p w:rsidR="000D41BE" w:rsidRDefault="00531967">
      <w:pPr>
        <w:widowControl/>
        <w:autoSpaceDE/>
        <w:autoSpaceDN/>
        <w:ind w:right="-1" w:firstLine="709"/>
        <w:jc w:val="both"/>
        <w:rPr>
          <w:rFonts w:eastAsia="Arial"/>
          <w:i/>
          <w:sz w:val="28"/>
          <w:szCs w:val="28"/>
          <w:lang w:eastAsia="ru-RU"/>
        </w:rPr>
      </w:pPr>
      <w:r>
        <w:rPr>
          <w:rFonts w:eastAsia="Arial"/>
          <w:sz w:val="28"/>
          <w:szCs w:val="28"/>
          <w:lang w:eastAsia="ru-RU"/>
        </w:rPr>
        <w:t>Предоставление необходимых и обязательных услуг не требуется.</w:t>
      </w:r>
    </w:p>
    <w:p w:rsidR="000D41BE" w:rsidRDefault="000D41BE">
      <w:pPr>
        <w:widowControl/>
        <w:autoSpaceDE/>
        <w:autoSpaceDN/>
        <w:ind w:right="-1" w:firstLine="427"/>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D41BE" w:rsidRDefault="000D41BE">
      <w:pPr>
        <w:widowControl/>
        <w:autoSpaceDE/>
        <w:autoSpaceDN/>
        <w:ind w:right="-1" w:firstLine="427"/>
        <w:jc w:val="both"/>
        <w:rPr>
          <w:rFonts w:eastAsia="Arial"/>
          <w:sz w:val="28"/>
          <w:szCs w:val="28"/>
          <w:lang w:eastAsia="ru-RU"/>
        </w:rPr>
      </w:pPr>
    </w:p>
    <w:p w:rsidR="000D41BE" w:rsidRDefault="00531967">
      <w:pPr>
        <w:widowControl/>
        <w:tabs>
          <w:tab w:val="left" w:pos="0"/>
        </w:tabs>
        <w:autoSpaceDE/>
        <w:autoSpaceDN/>
        <w:ind w:right="-1" w:firstLine="709"/>
        <w:jc w:val="both"/>
        <w:rPr>
          <w:rFonts w:eastAsia="Arial"/>
          <w:sz w:val="28"/>
          <w:szCs w:val="28"/>
          <w:lang w:eastAsia="ru-RU"/>
        </w:rPr>
      </w:pPr>
      <w:r>
        <w:rPr>
          <w:rFonts w:eastAsia="Arial"/>
          <w:sz w:val="28"/>
          <w:szCs w:val="28"/>
          <w:lang w:eastAsia="ru-RU"/>
        </w:rPr>
        <w:t>2.12.1. Время ожидания при подаче заявления на получение муниципальной услуги - не более 15 минут.</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0D41BE" w:rsidRDefault="000D41BE">
      <w:pPr>
        <w:widowControl/>
        <w:autoSpaceDE/>
        <w:autoSpaceDN/>
        <w:ind w:right="-1" w:firstLine="427"/>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D41BE" w:rsidRDefault="000D41BE">
      <w:pPr>
        <w:widowControl/>
        <w:autoSpaceDE/>
        <w:autoSpaceDN/>
        <w:ind w:right="-1" w:firstLine="427"/>
        <w:jc w:val="both"/>
        <w:rPr>
          <w:rFonts w:eastAsia="Arial"/>
          <w:sz w:val="28"/>
          <w:szCs w:val="28"/>
          <w:lang w:eastAsia="ru-RU"/>
        </w:rPr>
      </w:pPr>
    </w:p>
    <w:p w:rsidR="000D41BE" w:rsidRDefault="00531967">
      <w:pPr>
        <w:widowControl/>
        <w:tabs>
          <w:tab w:val="num" w:pos="0"/>
        </w:tabs>
        <w:autoSpaceDE/>
        <w:autoSpaceDN/>
        <w:ind w:right="-1" w:firstLine="709"/>
        <w:jc w:val="both"/>
        <w:rPr>
          <w:rFonts w:eastAsia="Arial"/>
          <w:sz w:val="28"/>
          <w:szCs w:val="28"/>
          <w:lang w:eastAsia="ru-RU"/>
        </w:rPr>
      </w:pPr>
      <w:r>
        <w:rPr>
          <w:rFonts w:eastAsia="Arial"/>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D41BE" w:rsidRDefault="000D41BE">
      <w:pPr>
        <w:widowControl/>
        <w:autoSpaceDE/>
        <w:autoSpaceDN/>
        <w:ind w:right="-1" w:firstLine="427"/>
        <w:jc w:val="both"/>
        <w:rPr>
          <w:rFonts w:eastAsia="Arial"/>
          <w:sz w:val="28"/>
          <w:szCs w:val="28"/>
          <w:lang w:eastAsia="ru-RU"/>
        </w:rPr>
      </w:pPr>
    </w:p>
    <w:p w:rsidR="000D41BE" w:rsidRDefault="00531967" w:rsidP="00437C00">
      <w:pPr>
        <w:widowControl/>
        <w:autoSpaceDE/>
        <w:autoSpaceDN/>
        <w:ind w:right="-1" w:firstLine="427"/>
        <w:jc w:val="both"/>
        <w:rPr>
          <w:rFonts w:eastAsia="Arial"/>
          <w:sz w:val="28"/>
          <w:szCs w:val="28"/>
          <w:lang w:eastAsia="ru-RU"/>
        </w:rPr>
      </w:pPr>
      <w:r>
        <w:rPr>
          <w:rFonts w:eastAsia="Arial"/>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Pr>
          <w:rFonts w:eastAsia="Arial"/>
          <w:sz w:val="28"/>
          <w:szCs w:val="28"/>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D41BE" w:rsidRDefault="000D41BE">
      <w:pPr>
        <w:widowControl/>
        <w:autoSpaceDE/>
        <w:autoSpaceDN/>
        <w:ind w:right="-1" w:firstLine="427"/>
        <w:jc w:val="both"/>
        <w:rPr>
          <w:rFonts w:eastAsia="Arial"/>
          <w:sz w:val="28"/>
          <w:szCs w:val="28"/>
          <w:lang w:eastAsia="ru-RU"/>
        </w:rPr>
      </w:pPr>
    </w:p>
    <w:p w:rsidR="000D41BE" w:rsidRDefault="00531967">
      <w:pPr>
        <w:autoSpaceDE/>
        <w:autoSpaceDN/>
        <w:ind w:right="-1" w:firstLine="709"/>
        <w:jc w:val="both"/>
        <w:rPr>
          <w:rFonts w:eastAsia="Arial"/>
          <w:sz w:val="28"/>
          <w:szCs w:val="28"/>
          <w:lang w:eastAsia="ru-RU"/>
        </w:rPr>
      </w:pPr>
      <w:r>
        <w:rPr>
          <w:rFonts w:eastAsia="Arial"/>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D41BE" w:rsidRDefault="00531967">
      <w:pPr>
        <w:autoSpaceDE/>
        <w:autoSpaceDN/>
        <w:ind w:right="-1" w:firstLine="709"/>
        <w:jc w:val="both"/>
        <w:rPr>
          <w:rFonts w:eastAsia="Arial"/>
          <w:sz w:val="28"/>
          <w:szCs w:val="28"/>
          <w:lang w:eastAsia="ru-RU"/>
        </w:rPr>
      </w:pPr>
      <w:r>
        <w:rPr>
          <w:rFonts w:eastAsia="Arial"/>
          <w:sz w:val="28"/>
          <w:szCs w:val="28"/>
          <w:lang w:eastAsia="ru-RU"/>
        </w:rPr>
        <w:t>Места приема заявителей оборудуются необходимой мебелью для оформления документов, информационными стендами.</w:t>
      </w:r>
    </w:p>
    <w:p w:rsidR="000D41BE" w:rsidRDefault="00531967">
      <w:pPr>
        <w:widowControl/>
        <w:tabs>
          <w:tab w:val="num" w:pos="370"/>
        </w:tabs>
        <w:autoSpaceDE/>
        <w:autoSpaceDN/>
        <w:ind w:right="-1" w:firstLine="709"/>
        <w:jc w:val="both"/>
        <w:rPr>
          <w:rFonts w:eastAsia="Arial"/>
          <w:sz w:val="28"/>
          <w:szCs w:val="28"/>
          <w:lang w:eastAsia="ru-RU"/>
        </w:rPr>
      </w:pPr>
      <w:r>
        <w:rPr>
          <w:rFonts w:eastAsia="Arial"/>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D41BE" w:rsidRDefault="00531967">
      <w:pPr>
        <w:numPr>
          <w:ilvl w:val="0"/>
          <w:numId w:val="4"/>
        </w:numPr>
        <w:autoSpaceDE/>
        <w:autoSpaceDN/>
        <w:ind w:right="-1"/>
        <w:jc w:val="both"/>
        <w:rPr>
          <w:rFonts w:eastAsia="Arial"/>
          <w:sz w:val="28"/>
          <w:szCs w:val="28"/>
          <w:lang w:eastAsia="ru-RU"/>
        </w:rPr>
      </w:pPr>
      <w:r>
        <w:rPr>
          <w:rFonts w:eastAsia="Arial"/>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D41BE" w:rsidRDefault="00531967">
      <w:pPr>
        <w:widowControl/>
        <w:numPr>
          <w:ilvl w:val="0"/>
          <w:numId w:val="4"/>
        </w:numPr>
        <w:tabs>
          <w:tab w:val="num" w:pos="370"/>
        </w:tabs>
        <w:autoSpaceDE/>
        <w:autoSpaceDN/>
        <w:ind w:right="-1"/>
        <w:contextualSpacing/>
        <w:jc w:val="both"/>
        <w:rPr>
          <w:rFonts w:eastAsia="Arial"/>
          <w:sz w:val="28"/>
          <w:szCs w:val="28"/>
          <w:lang w:eastAsia="ru-RU"/>
        </w:rPr>
      </w:pPr>
      <w:r>
        <w:rPr>
          <w:rFonts w:eastAsia="Arial"/>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D41BE" w:rsidRDefault="00531967">
      <w:pPr>
        <w:widowControl/>
        <w:numPr>
          <w:ilvl w:val="0"/>
          <w:numId w:val="4"/>
        </w:numPr>
        <w:autoSpaceDE/>
        <w:autoSpaceDN/>
        <w:ind w:right="-1"/>
        <w:contextualSpacing/>
        <w:jc w:val="both"/>
        <w:rPr>
          <w:rFonts w:eastAsia="Arial"/>
          <w:sz w:val="28"/>
          <w:szCs w:val="28"/>
          <w:lang w:eastAsia="ru-RU"/>
        </w:rPr>
      </w:pPr>
      <w:r>
        <w:rPr>
          <w:rFonts w:eastAsia="Arial"/>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0D41BE" w:rsidRDefault="00531967">
      <w:pPr>
        <w:widowControl/>
        <w:numPr>
          <w:ilvl w:val="0"/>
          <w:numId w:val="4"/>
        </w:numPr>
        <w:autoSpaceDE/>
        <w:autoSpaceDN/>
        <w:contextualSpacing/>
        <w:jc w:val="both"/>
        <w:rPr>
          <w:rFonts w:eastAsia="Arial"/>
          <w:sz w:val="28"/>
          <w:szCs w:val="28"/>
          <w:lang w:eastAsia="ru-RU"/>
        </w:rPr>
      </w:pPr>
      <w:r>
        <w:rPr>
          <w:rFonts w:eastAsia="Arial"/>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D41BE" w:rsidRDefault="00531967">
      <w:pPr>
        <w:widowControl/>
        <w:numPr>
          <w:ilvl w:val="0"/>
          <w:numId w:val="4"/>
        </w:numPr>
        <w:autoSpaceDE/>
        <w:autoSpaceDN/>
        <w:ind w:right="-1"/>
        <w:contextualSpacing/>
        <w:jc w:val="both"/>
        <w:rPr>
          <w:rFonts w:eastAsia="Arial"/>
          <w:sz w:val="28"/>
          <w:szCs w:val="28"/>
          <w:lang w:eastAsia="ru-RU"/>
        </w:rPr>
      </w:pPr>
      <w:r>
        <w:rPr>
          <w:rFonts w:eastAsia="Arial"/>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D41BE" w:rsidRDefault="00531967">
      <w:pPr>
        <w:widowControl/>
        <w:numPr>
          <w:ilvl w:val="0"/>
          <w:numId w:val="4"/>
        </w:numPr>
        <w:autoSpaceDE/>
        <w:autoSpaceDN/>
        <w:ind w:right="-1"/>
        <w:contextualSpacing/>
        <w:jc w:val="both"/>
        <w:rPr>
          <w:rFonts w:eastAsia="Arial"/>
          <w:sz w:val="28"/>
          <w:szCs w:val="28"/>
          <w:lang w:eastAsia="ru-RU"/>
        </w:rPr>
      </w:pPr>
      <w:r>
        <w:rPr>
          <w:rFonts w:eastAsia="Arial"/>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41BE" w:rsidRDefault="00531967">
      <w:pPr>
        <w:widowControl/>
        <w:numPr>
          <w:ilvl w:val="0"/>
          <w:numId w:val="4"/>
        </w:numPr>
        <w:autoSpaceDE/>
        <w:autoSpaceDN/>
        <w:ind w:right="-1"/>
        <w:contextualSpacing/>
        <w:jc w:val="both"/>
        <w:rPr>
          <w:rFonts w:eastAsia="Arial"/>
          <w:sz w:val="28"/>
          <w:szCs w:val="28"/>
          <w:lang w:eastAsia="ru-RU"/>
        </w:rPr>
      </w:pPr>
      <w:r>
        <w:rPr>
          <w:rFonts w:eastAsia="Arial"/>
          <w:sz w:val="28"/>
          <w:szCs w:val="28"/>
          <w:lang w:eastAsia="ru-RU"/>
        </w:rPr>
        <w:t>допуск сурдопереводчика и тифлосурдопереводчика;</w:t>
      </w:r>
    </w:p>
    <w:p w:rsidR="000D41BE" w:rsidRDefault="00531967">
      <w:pPr>
        <w:widowControl/>
        <w:numPr>
          <w:ilvl w:val="0"/>
          <w:numId w:val="4"/>
        </w:numPr>
        <w:autoSpaceDE/>
        <w:autoSpaceDN/>
        <w:ind w:right="-1"/>
        <w:contextualSpacing/>
        <w:jc w:val="both"/>
        <w:rPr>
          <w:rFonts w:eastAsia="Arial"/>
          <w:sz w:val="28"/>
          <w:szCs w:val="28"/>
          <w:lang w:eastAsia="ru-RU"/>
        </w:rPr>
      </w:pPr>
      <w:r>
        <w:rPr>
          <w:rFonts w:eastAsia="Arial"/>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Pr>
          <w:rFonts w:eastAsia="Arial"/>
          <w:sz w:val="28"/>
          <w:szCs w:val="28"/>
          <w:lang w:eastAsia="ru-RU"/>
        </w:rPr>
        <w:lastRenderedPageBreak/>
        <w:t>применяются к объектам и средствам, введенным в эксплуатацию или прошедшим модернизацию, реконструкцию после 1 июля 2016 года.</w:t>
      </w:r>
    </w:p>
    <w:p w:rsidR="000D41BE" w:rsidRDefault="000D41BE">
      <w:pPr>
        <w:widowControl/>
        <w:autoSpaceDE/>
        <w:autoSpaceDN/>
        <w:ind w:right="-1" w:firstLine="427"/>
        <w:jc w:val="both"/>
        <w:rPr>
          <w:rFonts w:eastAsia="Arial"/>
          <w:sz w:val="28"/>
          <w:szCs w:val="28"/>
          <w:lang w:eastAsia="ru-RU"/>
        </w:rPr>
      </w:pPr>
    </w:p>
    <w:p w:rsidR="000D41BE" w:rsidRDefault="00531967">
      <w:pPr>
        <w:widowControl/>
        <w:autoSpaceDE/>
        <w:autoSpaceDN/>
        <w:ind w:right="-1" w:firstLine="427"/>
        <w:jc w:val="center"/>
        <w:rPr>
          <w:rFonts w:eastAsia="Arial"/>
          <w:sz w:val="28"/>
          <w:szCs w:val="28"/>
          <w:lang w:eastAsia="ru-RU"/>
        </w:rPr>
      </w:pPr>
      <w:r>
        <w:rPr>
          <w:rFonts w:eastAsia="Arial"/>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D41BE" w:rsidRDefault="000D41BE">
      <w:pPr>
        <w:widowControl/>
        <w:autoSpaceDE/>
        <w:autoSpaceDN/>
        <w:ind w:right="-1" w:firstLine="427"/>
        <w:jc w:val="both"/>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2.15.1. Показателями доступности предоставления муниципальной услуги являются: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оказание помощи инвалидам в преодолении барьеров, мешающих получению ими услуг наравне с другими лицами.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2.15.2. Показателями качества предоставления муниципальной услуги являются: </w:t>
      </w:r>
    </w:p>
    <w:p w:rsidR="000D41BE" w:rsidRDefault="00531967">
      <w:pPr>
        <w:widowControl/>
        <w:numPr>
          <w:ilvl w:val="0"/>
          <w:numId w:val="5"/>
        </w:numPr>
        <w:tabs>
          <w:tab w:val="left" w:pos="993"/>
        </w:tabs>
        <w:autoSpaceDE/>
        <w:autoSpaceDN/>
        <w:ind w:left="0" w:right="-1" w:firstLine="709"/>
        <w:contextualSpacing/>
        <w:jc w:val="both"/>
        <w:rPr>
          <w:rFonts w:eastAsia="Arial"/>
          <w:sz w:val="28"/>
          <w:szCs w:val="28"/>
          <w:lang w:eastAsia="ru-RU"/>
        </w:rPr>
      </w:pPr>
      <w:r>
        <w:rPr>
          <w:rFonts w:eastAsia="Arial"/>
          <w:sz w:val="28"/>
          <w:szCs w:val="28"/>
          <w:lang w:eastAsia="ru-RU"/>
        </w:rPr>
        <w:t xml:space="preserve">соблюдение сроков приема и рассмотрения документов; </w:t>
      </w:r>
    </w:p>
    <w:p w:rsidR="000D41BE" w:rsidRDefault="00531967">
      <w:pPr>
        <w:widowControl/>
        <w:numPr>
          <w:ilvl w:val="0"/>
          <w:numId w:val="5"/>
        </w:numPr>
        <w:tabs>
          <w:tab w:val="left" w:pos="993"/>
        </w:tabs>
        <w:autoSpaceDE/>
        <w:autoSpaceDN/>
        <w:ind w:left="0" w:right="-1" w:firstLine="709"/>
        <w:contextualSpacing/>
        <w:jc w:val="both"/>
        <w:rPr>
          <w:rFonts w:eastAsia="Arial"/>
          <w:sz w:val="28"/>
          <w:szCs w:val="28"/>
          <w:lang w:eastAsia="ru-RU"/>
        </w:rPr>
      </w:pPr>
      <w:r>
        <w:rPr>
          <w:rFonts w:eastAsia="Arial"/>
          <w:sz w:val="28"/>
          <w:szCs w:val="28"/>
          <w:lang w:eastAsia="ru-RU"/>
        </w:rPr>
        <w:t xml:space="preserve">соблюдение срока получения результата муниципальной услуги; </w:t>
      </w:r>
    </w:p>
    <w:p w:rsidR="000D41BE" w:rsidRDefault="00531967">
      <w:pPr>
        <w:widowControl/>
        <w:numPr>
          <w:ilvl w:val="0"/>
          <w:numId w:val="5"/>
        </w:numPr>
        <w:tabs>
          <w:tab w:val="left" w:pos="993"/>
        </w:tabs>
        <w:autoSpaceDE/>
        <w:autoSpaceDN/>
        <w:ind w:left="0" w:right="-1" w:firstLine="709"/>
        <w:contextualSpacing/>
        <w:jc w:val="both"/>
        <w:rPr>
          <w:rFonts w:eastAsia="Arial"/>
          <w:sz w:val="28"/>
          <w:szCs w:val="28"/>
          <w:lang w:eastAsia="ru-RU"/>
        </w:rPr>
      </w:pPr>
      <w:r>
        <w:rPr>
          <w:rFonts w:eastAsia="Arial"/>
          <w:sz w:val="28"/>
          <w:szCs w:val="28"/>
          <w:lang w:eastAsia="ru-RU"/>
        </w:rPr>
        <w:t xml:space="preserve">отсутствие обоснованных жалоб на нарушения административного регламента, совершенные работниками Органа; </w:t>
      </w:r>
    </w:p>
    <w:p w:rsidR="000D41BE" w:rsidRDefault="00531967">
      <w:pPr>
        <w:widowControl/>
        <w:numPr>
          <w:ilvl w:val="0"/>
          <w:numId w:val="5"/>
        </w:numPr>
        <w:tabs>
          <w:tab w:val="left" w:pos="993"/>
        </w:tabs>
        <w:autoSpaceDE/>
        <w:autoSpaceDN/>
        <w:ind w:left="0" w:right="-1" w:firstLine="709"/>
        <w:contextualSpacing/>
        <w:jc w:val="both"/>
        <w:rPr>
          <w:rFonts w:eastAsia="Arial"/>
          <w:sz w:val="28"/>
          <w:szCs w:val="28"/>
          <w:lang w:eastAsia="ru-RU"/>
        </w:rPr>
      </w:pPr>
      <w:r>
        <w:rPr>
          <w:rFonts w:eastAsia="Arial"/>
          <w:sz w:val="28"/>
          <w:szCs w:val="28"/>
          <w:lang w:eastAsia="ru-RU"/>
        </w:rPr>
        <w:t xml:space="preserve">количество взаимодействий заявителя с должностными лицами (без учета консультаций):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2.15.4. Предоставление муниципальной услуги осуществляется в любом МФЦ</w:t>
      </w:r>
      <w:r>
        <w:rPr>
          <w:rFonts w:eastAsia="Arial"/>
          <w:sz w:val="24"/>
          <w:szCs w:val="24"/>
          <w:lang w:eastAsia="ru-RU"/>
        </w:rPr>
        <w:t xml:space="preserve"> </w:t>
      </w:r>
      <w:r>
        <w:rPr>
          <w:rFonts w:eastAsia="Arial"/>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Муниципальная услуга в составе комплексного запроса не предоставляется.</w:t>
      </w:r>
    </w:p>
    <w:p w:rsidR="000D41BE" w:rsidRDefault="000D41BE">
      <w:pPr>
        <w:widowControl/>
        <w:autoSpaceDE/>
        <w:autoSpaceDN/>
        <w:ind w:right="-1" w:firstLine="427"/>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2.16.</w:t>
      </w:r>
      <w:r>
        <w:rPr>
          <w:rFonts w:eastAsia="Arial"/>
          <w:sz w:val="28"/>
          <w:szCs w:val="28"/>
          <w:lang w:val="en-US" w:eastAsia="ru-RU"/>
        </w:rPr>
        <w:t> </w:t>
      </w:r>
      <w:r>
        <w:rPr>
          <w:rFonts w:eastAsia="Arial"/>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41BE" w:rsidRDefault="000D41BE">
      <w:pPr>
        <w:widowControl/>
        <w:autoSpaceDE/>
        <w:autoSpaceDN/>
        <w:ind w:right="-1" w:firstLine="427"/>
        <w:jc w:val="both"/>
        <w:rPr>
          <w:rFonts w:eastAsia="Arial"/>
          <w:sz w:val="28"/>
          <w:szCs w:val="28"/>
          <w:lang w:eastAsia="ru-RU"/>
        </w:rPr>
      </w:pPr>
    </w:p>
    <w:p w:rsidR="000D41BE" w:rsidRDefault="00531967">
      <w:pPr>
        <w:widowControl/>
        <w:tabs>
          <w:tab w:val="left" w:pos="709"/>
        </w:tabs>
        <w:autoSpaceDE/>
        <w:autoSpaceDN/>
        <w:ind w:right="-1" w:firstLine="709"/>
        <w:jc w:val="both"/>
        <w:rPr>
          <w:rFonts w:eastAsia="Arial"/>
          <w:sz w:val="28"/>
          <w:szCs w:val="28"/>
          <w:lang w:eastAsia="ru-RU"/>
        </w:rPr>
      </w:pPr>
      <w:r>
        <w:rPr>
          <w:rFonts w:eastAsia="Arial"/>
          <w:sz w:val="28"/>
          <w:szCs w:val="28"/>
          <w:lang w:eastAsia="ru-RU"/>
        </w:rPr>
        <w:t>2.16.1. При предоставлении муниципальной услуги в электронной форме заявитель вправе:</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осуществить оценку качества предоставления муниципальной услуги;</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получить результат предоставления муниципальной услуги в форме электронного документа;</w:t>
      </w:r>
    </w:p>
    <w:p w:rsidR="000D41BE" w:rsidRDefault="00531967">
      <w:pPr>
        <w:widowControl/>
        <w:numPr>
          <w:ilvl w:val="0"/>
          <w:numId w:val="6"/>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2.16.3. При формировании заявления обеспечивается:</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lastRenderedPageBreak/>
        <w:t>возможность копирования и сохранения заявления и иных документов, необходимых для предоставления услуги;</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возможность печати на бумажном носителе копии электронной формы заявления;</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возможность вернуться на любой из этапов заполненияия электронной формы заявления без потери ранее введенной информации;</w:t>
      </w:r>
    </w:p>
    <w:p w:rsidR="000D41BE" w:rsidRDefault="00531967">
      <w:pPr>
        <w:widowControl/>
        <w:numPr>
          <w:ilvl w:val="0"/>
          <w:numId w:val="7"/>
        </w:numPr>
        <w:tabs>
          <w:tab w:val="left" w:pos="1134"/>
        </w:tabs>
        <w:autoSpaceDE/>
        <w:autoSpaceDN/>
        <w:ind w:left="0" w:right="-1" w:firstLine="709"/>
        <w:contextualSpacing/>
        <w:jc w:val="both"/>
        <w:rPr>
          <w:rFonts w:eastAsia="Arial"/>
          <w:sz w:val="28"/>
          <w:szCs w:val="28"/>
          <w:lang w:eastAsia="ru-RU"/>
        </w:rPr>
      </w:pPr>
      <w:r>
        <w:rPr>
          <w:rFonts w:eastAsia="Arial"/>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Запись на определенную дату заканчивается за сутки до наступления этой даты.</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фамилию, имя, отчество (при наличии);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номер телефона;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адрес электронной почты (по желанию);</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желаемую дату и время приема.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Заявитель в любое время вправе отказаться от предварительной записи.</w:t>
      </w:r>
    </w:p>
    <w:p w:rsidR="000D41BE" w:rsidRDefault="00531967">
      <w:pPr>
        <w:widowControl/>
        <w:autoSpaceDE/>
        <w:autoSpaceDN/>
        <w:ind w:right="-1" w:firstLine="709"/>
        <w:jc w:val="both"/>
        <w:rPr>
          <w:rFonts w:eastAsia="Arial"/>
          <w:b/>
          <w:bCs/>
          <w:sz w:val="28"/>
          <w:szCs w:val="28"/>
          <w:lang w:eastAsia="ru-RU"/>
        </w:rPr>
      </w:pPr>
      <w:r>
        <w:rPr>
          <w:rFonts w:eastAsia="Arial"/>
          <w:sz w:val="28"/>
          <w:szCs w:val="28"/>
          <w:lang w:eastAsia="ru-RU"/>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D41BE" w:rsidRDefault="000D41BE">
      <w:pPr>
        <w:widowControl/>
        <w:autoSpaceDE/>
        <w:autoSpaceDN/>
        <w:ind w:right="-1"/>
        <w:jc w:val="center"/>
        <w:rPr>
          <w:rFonts w:eastAsia="Arial"/>
          <w:b/>
          <w:bCs/>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41BE" w:rsidRDefault="000D41BE">
      <w:pPr>
        <w:widowControl/>
        <w:autoSpaceDE/>
        <w:autoSpaceDN/>
        <w:ind w:right="-1"/>
        <w:jc w:val="center"/>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 xml:space="preserve">3.1. Описание последовательности действий при предоставлении </w:t>
      </w:r>
      <w:r>
        <w:rPr>
          <w:rFonts w:eastAsia="Arial"/>
          <w:sz w:val="28"/>
          <w:szCs w:val="28"/>
          <w:lang w:eastAsia="ru-RU"/>
        </w:rPr>
        <w:br/>
        <w:t>муниципальной услуги</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3.1.1. Предоставление муниципальной услуги включает в себя следующие административные процедуры:</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1) консультирование заявителя;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 принятие и рассмотрение комплекта документов, представленных заявителем;</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 направление межведомственных запросов в органы, участвующие в предоставлении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4) подготовка результата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5) выдача (направление) заявителю результата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6) исправление технических ошибок.</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3.2. Оказание консультаций заявителю</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Должностным лицом (работником), ответственным за выполнение административной процедуры, является: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 обращении заявителя в МФЦ – работник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 обращении заявителя в Орган - ________________/</w:t>
      </w:r>
      <w:r>
        <w:rPr>
          <w:rFonts w:eastAsia="Arial"/>
          <w:i/>
          <w:sz w:val="28"/>
          <w:szCs w:val="28"/>
          <w:lang w:eastAsia="ru-RU"/>
        </w:rPr>
        <w:t>указываются сведения о должностном лице/</w:t>
      </w:r>
      <w:r>
        <w:rPr>
          <w:rFonts w:eastAsia="Arial"/>
          <w:sz w:val="28"/>
          <w:szCs w:val="28"/>
          <w:lang w:eastAsia="ru-RU"/>
        </w:rPr>
        <w:t xml:space="preserve"> (далее - должностное лицо, ответственное за консультирование).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Pr>
          <w:rFonts w:eastAsia="Arial"/>
          <w:sz w:val="28"/>
          <w:szCs w:val="28"/>
          <w:lang w:val="en-US" w:eastAsia="ru-RU"/>
        </w:rPr>
        <w:t>n</w:t>
      </w:r>
      <w:r>
        <w:rPr>
          <w:rFonts w:eastAsia="Arial"/>
          <w:sz w:val="28"/>
          <w:szCs w:val="28"/>
          <w:lang w:eastAsia="ru-RU"/>
        </w:rPr>
        <w:t>.ru.</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lastRenderedPageBreak/>
        <w:t>Административные процедуры, устанавливаемые настоящим пунктом, выполняются в день обращения заявителя.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0D41BE" w:rsidRDefault="00531967">
      <w:pPr>
        <w:widowControl/>
        <w:tabs>
          <w:tab w:val="left" w:pos="9923"/>
        </w:tabs>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 xml:space="preserve">3.3. Принятие и рассмотрение комплекта документов, </w:t>
      </w:r>
      <w:r>
        <w:rPr>
          <w:rFonts w:eastAsia="Arial"/>
          <w:sz w:val="28"/>
          <w:szCs w:val="28"/>
          <w:lang w:eastAsia="ru-RU"/>
        </w:rPr>
        <w:br/>
        <w:t>представленных заявителем</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3.3.1. Прием документов для предоставления муниципальной услуги через МФЦ или удаленное рабочее место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3.3.1.2. Работник МФЦ, ведущий прием заявлений: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определяет предмет обращения;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удостоверяет личность заявителя;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проводит проверку полномочий лица, подающего документы;</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проводит проверку соответствия документов требованиям, указанным в пункте 2.5 административного регламента;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заполняет электронную форму заявления в АИС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распечатывает заявление из АИС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передает заявителю на проверку и подписание;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после подписания сканирует подписанное заявление в АИС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возвращает подписанное заявление и оригиналы бумажных документов;</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выдает заявителю расписку в приеме документов.</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lastRenderedPageBreak/>
        <w:t>Административные процедуры, устанавливаемые настоящим пунктом, выполняются в день обращения заявителя.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xml:space="preserve">: готовое к отправке заявление и пакет документов.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3.3.2.1. Заявитель для подачи заявления в электронной форме выполняет следующие действия: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выполняет авторизацию;</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открывает форму электронного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отправляет заполненное электронное заявление (нажимает соответствующую кнопку в форме электронного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получает уведомление об отправке электронного заявления.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день обращения заявителя.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3.3.3. Рассмотрение комплекта документов Органом.</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Должностным лицом (работником), ответственным за выполнение административной процедуры является________________/</w:t>
      </w:r>
      <w:r>
        <w:rPr>
          <w:rFonts w:eastAsia="Arial"/>
          <w:i/>
          <w:sz w:val="28"/>
          <w:szCs w:val="28"/>
          <w:lang w:eastAsia="ru-RU"/>
        </w:rPr>
        <w:t>указываются сведения о должностном лице</w:t>
      </w:r>
      <w:r>
        <w:rPr>
          <w:rFonts w:eastAsia="Arial"/>
          <w:sz w:val="28"/>
          <w:szCs w:val="28"/>
          <w:lang w:eastAsia="ru-RU"/>
        </w:rPr>
        <w:t>/(далее - должностное лицо, ответственное за прием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3.3.3.2. Должностное лицо, ответственное за прием документов, в случае обращения заявителя с заявлением в Орган:</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определяет предмет обращения;</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устанавливает личность заявителя;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проводит проверку полномочий лица, подающего документы;</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распечатывает заявление;</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передает заявителю на проверку и подписание;</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после подписания сканирует подписанное заявление;</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возвращает подписанное заявление и оригиналы бумажных документов заявителю;</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выдает заявителю расписку в приеме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3.3.3.3. Должностное лицо, ответственное за прием документов, после поступления документов на рассмотрение: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присваивает заявлению номер в соответствии с номенклатурой дел и статус «Проверка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проверяет комплектность, читаемость электронных образов документов;</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D41BE" w:rsidRDefault="000D41BE">
      <w:pPr>
        <w:widowControl/>
        <w:tabs>
          <w:tab w:val="left" w:pos="8610"/>
        </w:tabs>
        <w:autoSpaceDE/>
        <w:autoSpaceDN/>
        <w:ind w:firstLine="709"/>
        <w:jc w:val="both"/>
        <w:rPr>
          <w:rFonts w:eastAsia="Arial"/>
          <w:sz w:val="28"/>
          <w:szCs w:val="28"/>
          <w:lang w:eastAsia="ru-RU"/>
        </w:rPr>
      </w:pPr>
    </w:p>
    <w:p w:rsidR="000D41BE" w:rsidRDefault="00531967">
      <w:pPr>
        <w:widowControl/>
        <w:tabs>
          <w:tab w:val="left" w:pos="8610"/>
        </w:tabs>
        <w:autoSpaceDE/>
        <w:autoSpaceDN/>
        <w:jc w:val="center"/>
        <w:rPr>
          <w:rFonts w:eastAsia="Arial"/>
          <w:sz w:val="28"/>
          <w:szCs w:val="28"/>
          <w:lang w:eastAsia="ru-RU"/>
        </w:rPr>
      </w:pPr>
      <w:r>
        <w:rPr>
          <w:rFonts w:eastAsia="Arial"/>
          <w:sz w:val="28"/>
          <w:szCs w:val="28"/>
          <w:lang w:eastAsia="ru-RU"/>
        </w:rPr>
        <w:lastRenderedPageBreak/>
        <w:t>3.4. Направление межведомственных запросов в органы, участвующие в предоставлении муниципальной услуги</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Должностным лицом (работником), ответственным за выполнение административной процедуры, является </w:t>
      </w:r>
      <w:r>
        <w:rPr>
          <w:rFonts w:eastAsia="Arial"/>
          <w:i/>
          <w:sz w:val="28"/>
          <w:szCs w:val="28"/>
          <w:lang w:eastAsia="ru-RU"/>
        </w:rPr>
        <w:t>____________________/указываются сведения о должностном лице/</w:t>
      </w:r>
      <w:r>
        <w:rPr>
          <w:rFonts w:eastAsia="Arial"/>
          <w:sz w:val="28"/>
          <w:szCs w:val="28"/>
          <w:lang w:eastAsia="ru-RU"/>
        </w:rPr>
        <w:t>(далее - должностное лицо, ответственное за  направление межведомственных запросов).</w:t>
      </w:r>
    </w:p>
    <w:p w:rsidR="000D41BE" w:rsidRDefault="00531967">
      <w:pPr>
        <w:widowControl/>
        <w:autoSpaceDE/>
        <w:autoSpaceDN/>
        <w:ind w:firstLine="709"/>
        <w:jc w:val="both"/>
        <w:rPr>
          <w:rFonts w:eastAsia="Arial"/>
          <w:bCs/>
          <w:iCs/>
          <w:sz w:val="28"/>
          <w:szCs w:val="28"/>
          <w:lang w:eastAsia="ru-RU"/>
        </w:rPr>
      </w:pPr>
      <w:r>
        <w:rPr>
          <w:rFonts w:eastAsia="Arial"/>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D41BE" w:rsidRDefault="00531967">
      <w:pPr>
        <w:widowControl/>
        <w:autoSpaceDE/>
        <w:autoSpaceDN/>
        <w:ind w:right="-1" w:firstLine="709"/>
        <w:jc w:val="both"/>
        <w:rPr>
          <w:rFonts w:eastAsia="Arial"/>
          <w:strike/>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день принятия заявления</w:t>
      </w:r>
      <w:r>
        <w:rPr>
          <w:rFonts w:eastAsia="Arial"/>
          <w:b/>
          <w:bCs/>
          <w:i/>
          <w:iCs/>
          <w:sz w:val="28"/>
          <w:szCs w:val="28"/>
          <w:lang w:eastAsia="ru-RU"/>
        </w:rPr>
        <w:t xml:space="preserve"> </w:t>
      </w:r>
      <w:r>
        <w:rPr>
          <w:rFonts w:eastAsia="Arial"/>
          <w:bCs/>
          <w:iCs/>
          <w:sz w:val="28"/>
          <w:szCs w:val="28"/>
          <w:lang w:eastAsia="ru-RU"/>
        </w:rPr>
        <w:t>на рассмотрение</w:t>
      </w:r>
      <w:r>
        <w:rPr>
          <w:rFonts w:eastAsia="Arial"/>
          <w:sz w:val="28"/>
          <w:szCs w:val="28"/>
          <w:lang w:eastAsia="ru-RU"/>
        </w:rPr>
        <w:t xml:space="preserve">.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xml:space="preserve">: направленные в органы власти и (или) подведомственные органам власти организации запросы. </w:t>
      </w:r>
    </w:p>
    <w:p w:rsidR="000D41BE" w:rsidRDefault="00531967">
      <w:pPr>
        <w:widowControl/>
        <w:autoSpaceDE/>
        <w:autoSpaceDN/>
        <w:ind w:firstLine="709"/>
        <w:jc w:val="both"/>
        <w:rPr>
          <w:rFonts w:eastAsia="Times"/>
          <w:sz w:val="28"/>
          <w:szCs w:val="28"/>
          <w:lang w:eastAsia="ru-RU"/>
        </w:rPr>
      </w:pPr>
      <w:r>
        <w:rPr>
          <w:rFonts w:eastAsia="Times"/>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D41BE" w:rsidRDefault="00531967">
      <w:pPr>
        <w:widowControl/>
        <w:autoSpaceDE/>
        <w:autoSpaceDN/>
        <w:ind w:firstLine="720"/>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D41BE" w:rsidRDefault="00531967">
      <w:pPr>
        <w:widowControl/>
        <w:autoSpaceDE/>
        <w:autoSpaceDN/>
        <w:ind w:right="-1" w:firstLine="720"/>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3.4.4. Должностное лицо, ответственное за направление межведомственных запросов:</w:t>
      </w:r>
    </w:p>
    <w:p w:rsidR="000D41BE" w:rsidRDefault="00531967">
      <w:pPr>
        <w:widowControl/>
        <w:autoSpaceDE/>
        <w:autoSpaceDN/>
        <w:ind w:firstLine="709"/>
        <w:jc w:val="both"/>
        <w:rPr>
          <w:rFonts w:eastAsia="Times"/>
          <w:sz w:val="28"/>
          <w:szCs w:val="28"/>
          <w:lang w:eastAsia="ru-RU"/>
        </w:rPr>
      </w:pPr>
      <w:r>
        <w:rPr>
          <w:rFonts w:eastAsia="Arial"/>
          <w:sz w:val="28"/>
          <w:szCs w:val="28"/>
          <w:lang w:eastAsia="ru-RU"/>
        </w:rPr>
        <w:t xml:space="preserve">получает запрашиваемые через систему </w:t>
      </w:r>
      <w:r>
        <w:rPr>
          <w:rFonts w:eastAsia="Times"/>
          <w:sz w:val="28"/>
          <w:szCs w:val="28"/>
          <w:lang w:eastAsia="ru-RU"/>
        </w:rPr>
        <w:t>межведомственного электронного взаимодействия</w:t>
      </w:r>
      <w:r>
        <w:rPr>
          <w:rFonts w:eastAsia="Arial"/>
          <w:sz w:val="28"/>
          <w:szCs w:val="28"/>
          <w:lang w:eastAsia="ru-RU"/>
        </w:rPr>
        <w:t xml:space="preserve"> документы (сведения), </w:t>
      </w:r>
      <w:r>
        <w:rPr>
          <w:rFonts w:eastAsia="Times"/>
          <w:sz w:val="28"/>
          <w:szCs w:val="28"/>
          <w:lang w:eastAsia="ru-RU"/>
        </w:rPr>
        <w:t xml:space="preserve">необходимые для предоставления муниципальной услуги, </w:t>
      </w:r>
      <w:r>
        <w:rPr>
          <w:rFonts w:eastAsia="Arial"/>
          <w:sz w:val="28"/>
          <w:szCs w:val="28"/>
          <w:lang w:eastAsia="ru-RU"/>
        </w:rPr>
        <w:t>либо уведомление об отказе</w:t>
      </w:r>
      <w:r>
        <w:rPr>
          <w:rFonts w:eastAsia="Times"/>
          <w:sz w:val="28"/>
          <w:szCs w:val="28"/>
          <w:lang w:eastAsia="ru-RU"/>
        </w:rPr>
        <w:t xml:space="preserve"> при отсутствии документа и (или) информации;</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D41BE" w:rsidRDefault="00531967">
      <w:pPr>
        <w:widowControl/>
        <w:autoSpaceDE/>
        <w:autoSpaceDN/>
        <w:ind w:firstLine="720"/>
        <w:jc w:val="both"/>
        <w:rPr>
          <w:rFonts w:eastAsia="Arial"/>
          <w:sz w:val="28"/>
          <w:szCs w:val="28"/>
          <w:lang w:eastAsia="ru-RU"/>
        </w:rPr>
      </w:pPr>
      <w:r>
        <w:rPr>
          <w:rFonts w:eastAsia="Arial"/>
          <w:sz w:val="28"/>
          <w:szCs w:val="28"/>
          <w:lang w:eastAsia="ru-RU"/>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jc w:val="center"/>
        <w:rPr>
          <w:rFonts w:eastAsia="Arial"/>
          <w:sz w:val="28"/>
          <w:szCs w:val="28"/>
          <w:lang w:eastAsia="ru-RU"/>
        </w:rPr>
      </w:pPr>
      <w:r>
        <w:rPr>
          <w:rFonts w:eastAsia="Arial"/>
          <w:sz w:val="28"/>
          <w:szCs w:val="28"/>
          <w:lang w:eastAsia="ru-RU"/>
        </w:rPr>
        <w:t>3.5. Подготовка результата муниципальной услуги</w:t>
      </w:r>
    </w:p>
    <w:p w:rsidR="000D41BE" w:rsidRDefault="000D41BE">
      <w:pPr>
        <w:widowControl/>
        <w:autoSpaceDE/>
        <w:autoSpaceDN/>
        <w:jc w:val="center"/>
        <w:rPr>
          <w:rFonts w:eastAsia="Arial"/>
          <w:sz w:val="28"/>
          <w:szCs w:val="28"/>
          <w:lang w:eastAsia="ru-RU"/>
        </w:rPr>
      </w:pP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Должностным лицом, ответственным за выполнение административной процедуры, является _________________ /</w:t>
      </w:r>
      <w:r>
        <w:rPr>
          <w:rFonts w:eastAsia="Arial"/>
          <w:i/>
          <w:sz w:val="28"/>
          <w:szCs w:val="28"/>
          <w:lang w:eastAsia="ru-RU"/>
        </w:rPr>
        <w:t>указываются сведения о должностном лице</w:t>
      </w:r>
      <w:r>
        <w:rPr>
          <w:rFonts w:eastAsia="Arial"/>
          <w:sz w:val="28"/>
          <w:szCs w:val="28"/>
          <w:lang w:eastAsia="ru-RU"/>
        </w:rPr>
        <w:t>/ (далее - должностное лицо, ответственное за подготовку результата предоставления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3.5.2. Должностное лицо, ответственное за подготовку результата предоставления муниципальной услуги:</w:t>
      </w:r>
    </w:p>
    <w:p w:rsidR="000D41BE" w:rsidRDefault="00531967">
      <w:pPr>
        <w:autoSpaceDE/>
        <w:autoSpaceDN/>
        <w:ind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 xml:space="preserve">рассматривает сформированный комплект документов, </w:t>
      </w:r>
      <w:r>
        <w:rPr>
          <w:rFonts w:eastAsia="Arial" w:cs="Arial"/>
          <w:sz w:val="28"/>
          <w:szCs w:val="28"/>
          <w:lang w:eastAsia="ru-RU"/>
        </w:rPr>
        <w:t xml:space="preserve">необходимых для </w:t>
      </w:r>
      <w:r>
        <w:rPr>
          <w:rFonts w:eastAsia="Arial" w:cs="Arial"/>
          <w:sz w:val="28"/>
          <w:szCs w:val="28"/>
          <w:lang w:eastAsia="ru-RU"/>
        </w:rPr>
        <w:lastRenderedPageBreak/>
        <w:t>предоставления муниципальной услуги;</w:t>
      </w:r>
    </w:p>
    <w:p w:rsidR="000D41BE" w:rsidRDefault="00531967">
      <w:pPr>
        <w:autoSpaceDE/>
        <w:autoSpaceDN/>
        <w:ind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D41BE" w:rsidRDefault="00531967">
      <w:pPr>
        <w:autoSpaceDE/>
        <w:autoSpaceDN/>
        <w:ind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0D41BE" w:rsidRDefault="00531967">
      <w:pPr>
        <w:autoSpaceDE/>
        <w:autoSpaceDN/>
        <w:ind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D41BE" w:rsidRDefault="00531967">
      <w:pPr>
        <w:widowControl/>
        <w:autoSpaceDE/>
        <w:autoSpaceDN/>
        <w:ind w:firstLine="720"/>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течение одного рабочего дня.</w:t>
      </w:r>
    </w:p>
    <w:p w:rsidR="000D41BE" w:rsidRDefault="00531967">
      <w:pPr>
        <w:widowControl/>
        <w:shd w:val="clear" w:color="auto" w:fill="FFFFFF" w:themeFill="background1"/>
        <w:autoSpaceDE/>
        <w:autoSpaceDN/>
        <w:ind w:firstLine="720"/>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проект решения об отказе в предоставлении муниципальной услуги, проект решения о предоставлении муниципальной услуги.</w:t>
      </w:r>
    </w:p>
    <w:p w:rsidR="000D41BE" w:rsidRDefault="00531967">
      <w:pPr>
        <w:autoSpaceDE/>
        <w:autoSpaceDN/>
        <w:ind w:right="-1"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D41BE" w:rsidRDefault="00531967">
      <w:pPr>
        <w:autoSpaceDE/>
        <w:autoSpaceDN/>
        <w:ind w:right="-1"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D41BE" w:rsidRDefault="00531967">
      <w:pPr>
        <w:autoSpaceDE/>
        <w:autoSpaceDN/>
        <w:ind w:right="-1"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D41BE" w:rsidRDefault="00531967">
      <w:pPr>
        <w:autoSpaceDE/>
        <w:autoSpaceDN/>
        <w:ind w:right="-1" w:firstLine="709"/>
        <w:jc w:val="both"/>
        <w:rPr>
          <w:rFonts w:eastAsia="Arial"/>
          <w:bCs/>
          <w:iCs/>
          <w:sz w:val="28"/>
          <w:szCs w:val="28"/>
          <w:shd w:val="clear" w:color="auto" w:fill="FFFFFF"/>
          <w:lang w:eastAsia="ru-RU"/>
        </w:rPr>
      </w:pPr>
      <w:r>
        <w:rPr>
          <w:rFonts w:eastAsia="Arial"/>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D41BE" w:rsidRDefault="00531967">
      <w:pPr>
        <w:autoSpaceDE/>
        <w:autoSpaceDN/>
        <w:ind w:right="-1" w:firstLine="709"/>
        <w:jc w:val="both"/>
        <w:rPr>
          <w:rFonts w:eastAsia="Arial" w:cs="Arial"/>
          <w:sz w:val="28"/>
          <w:szCs w:val="28"/>
          <w:lang w:eastAsia="ru-RU"/>
        </w:rPr>
      </w:pPr>
      <w:r>
        <w:rPr>
          <w:rFonts w:eastAsia="Arial" w:cs="Arial"/>
          <w:sz w:val="28"/>
          <w:szCs w:val="28"/>
          <w:lang w:eastAsia="ru-RU"/>
        </w:rPr>
        <w:t>Административные процедуры, устанавливаемые настоящим пунктом, выполняются в течение одного рабочего дня.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eastAsia="Arial"/>
          <w:bCs/>
          <w:iCs/>
          <w:sz w:val="28"/>
          <w:szCs w:val="28"/>
          <w:shd w:val="clear" w:color="auto" w:fill="FFFFFF"/>
          <w:lang w:eastAsia="ru-RU"/>
        </w:rPr>
        <w:t>решение об отказе в предоставлении муниципальной услуги</w:t>
      </w:r>
      <w:r>
        <w:rPr>
          <w:rFonts w:eastAsia="Arial"/>
          <w:sz w:val="28"/>
          <w:szCs w:val="28"/>
          <w:lang w:eastAsia="ru-RU"/>
        </w:rPr>
        <w:t>, решение о предоставлении муниципальной услуги.</w:t>
      </w:r>
    </w:p>
    <w:p w:rsidR="000D41BE" w:rsidRDefault="00531967">
      <w:pPr>
        <w:widowControl/>
        <w:tabs>
          <w:tab w:val="left" w:pos="8610"/>
        </w:tabs>
        <w:autoSpaceDE/>
        <w:autoSpaceDN/>
        <w:ind w:firstLine="709"/>
        <w:jc w:val="both"/>
        <w:rPr>
          <w:rFonts w:eastAsia="Arial"/>
          <w:sz w:val="28"/>
          <w:szCs w:val="28"/>
          <w:lang w:eastAsia="ru-RU"/>
        </w:rPr>
      </w:pPr>
      <w:r>
        <w:rPr>
          <w:rFonts w:eastAsia="Arial"/>
          <w:sz w:val="28"/>
          <w:szCs w:val="28"/>
          <w:lang w:eastAsia="ru-RU"/>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w:t>
      </w:r>
      <w:r>
        <w:rPr>
          <w:rFonts w:eastAsia="Arial"/>
          <w:sz w:val="28"/>
          <w:szCs w:val="28"/>
          <w:lang w:eastAsia="ru-RU"/>
        </w:rPr>
        <w:lastRenderedPageBreak/>
        <w:t>информационной системы, предназначенной для оказания государственных и муниципальных услуг.</w:t>
      </w:r>
    </w:p>
    <w:p w:rsidR="000D41BE" w:rsidRDefault="00531967">
      <w:pPr>
        <w:widowControl/>
        <w:autoSpaceDE/>
        <w:autoSpaceDN/>
        <w:ind w:firstLine="720"/>
        <w:jc w:val="both"/>
        <w:rPr>
          <w:rFonts w:eastAsia="Arial"/>
          <w:sz w:val="28"/>
          <w:szCs w:val="28"/>
          <w:lang w:eastAsia="ru-RU"/>
        </w:rPr>
      </w:pPr>
      <w:r>
        <w:rPr>
          <w:rFonts w:eastAsia="Arial"/>
          <w:sz w:val="28"/>
          <w:szCs w:val="28"/>
          <w:lang w:eastAsia="ru-RU"/>
        </w:rPr>
        <w:t>Максимальный срок выполнения административных процедур, указанных в пункте 3.5. административного регламента, составляет два рабочих дня.</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jc w:val="center"/>
        <w:rPr>
          <w:rFonts w:eastAsia="Arial"/>
          <w:sz w:val="28"/>
          <w:szCs w:val="28"/>
          <w:lang w:eastAsia="ru-RU"/>
        </w:rPr>
      </w:pPr>
      <w:r>
        <w:rPr>
          <w:rFonts w:eastAsia="Arial"/>
          <w:sz w:val="28"/>
          <w:szCs w:val="28"/>
          <w:lang w:eastAsia="ru-RU"/>
        </w:rPr>
        <w:t>3.6. Выдача (направление) заявителю результата муниципальной услуги</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Должностным лицом, ответственным за выполнение административной процедуры, является _________________ /</w:t>
      </w:r>
      <w:r>
        <w:rPr>
          <w:rFonts w:eastAsia="Arial"/>
          <w:i/>
          <w:sz w:val="28"/>
          <w:szCs w:val="28"/>
          <w:lang w:eastAsia="ru-RU"/>
        </w:rPr>
        <w:t>указываются сведения о должностном лице</w:t>
      </w:r>
      <w:r>
        <w:rPr>
          <w:rFonts w:eastAsia="Arial"/>
          <w:sz w:val="28"/>
          <w:szCs w:val="28"/>
          <w:lang w:eastAsia="ru-RU"/>
        </w:rPr>
        <w:t>/(далее - должностное лицо, ответственное за выдачу (направление) документов).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3.6.2. Должностное лицо, ответственное за выдачу (направление) документов: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3.6.3. Порядок выдачи (направления) результата предоставления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Pr>
          <w:rFonts w:eastAsia="Arial"/>
          <w:sz w:val="28"/>
          <w:szCs w:val="28"/>
          <w:lang w:eastAsia="ru-RU"/>
        </w:rPr>
        <w:lastRenderedPageBreak/>
        <w:t xml:space="preserve">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jc w:val="center"/>
        <w:rPr>
          <w:rFonts w:eastAsia="Arial"/>
          <w:sz w:val="28"/>
          <w:szCs w:val="28"/>
          <w:lang w:eastAsia="ru-RU"/>
        </w:rPr>
      </w:pPr>
      <w:r>
        <w:rPr>
          <w:rFonts w:eastAsia="Arial"/>
          <w:sz w:val="28"/>
          <w:szCs w:val="28"/>
          <w:lang w:eastAsia="ru-RU"/>
        </w:rPr>
        <w:t>3.7. Исправление технических ошибок</w:t>
      </w:r>
    </w:p>
    <w:p w:rsidR="000D41BE" w:rsidRDefault="000D41BE">
      <w:pPr>
        <w:widowControl/>
        <w:autoSpaceDE/>
        <w:autoSpaceDN/>
        <w:ind w:firstLine="709"/>
        <w:jc w:val="both"/>
        <w:rPr>
          <w:rFonts w:eastAsia="Arial"/>
          <w:sz w:val="28"/>
          <w:szCs w:val="28"/>
          <w:lang w:eastAsia="ru-RU"/>
        </w:rPr>
      </w:pP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lastRenderedPageBreak/>
        <w:t>заявление об исправлении технической ошибки (приложение № 5 к настоящему административному регламенту);</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документ, выданный заявителю как результат муниципальной услуги, в котором содержится техническая ошибка;</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документы, имеющие юридическую силу, свидетельствующие о наличии технической ошибки. </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 xml:space="preserve">Результатами </w:t>
      </w:r>
      <w:r>
        <w:rPr>
          <w:rFonts w:eastAsia="Arial"/>
          <w:bCs/>
          <w:iCs/>
          <w:sz w:val="28"/>
          <w:szCs w:val="28"/>
          <w:shd w:val="clear" w:color="auto" w:fill="FFFFFF"/>
          <w:lang w:eastAsia="ru-RU"/>
        </w:rPr>
        <w:t>выполнения административных процедур являются</w:t>
      </w:r>
      <w:r>
        <w:rPr>
          <w:rFonts w:eastAsia="Arial"/>
          <w:sz w:val="28"/>
          <w:szCs w:val="28"/>
          <w:lang w:eastAsia="ru-RU"/>
        </w:rPr>
        <w:t>: выданный (направленный) заявителю документ.</w:t>
      </w:r>
    </w:p>
    <w:p w:rsidR="000D41BE" w:rsidRDefault="000D41BE">
      <w:pPr>
        <w:widowControl/>
        <w:autoSpaceDE/>
        <w:autoSpaceDN/>
        <w:ind w:right="-1" w:firstLine="709"/>
        <w:jc w:val="center"/>
        <w:rPr>
          <w:rFonts w:eastAsia="Arial"/>
          <w:b/>
          <w:sz w:val="28"/>
          <w:szCs w:val="28"/>
          <w:lang w:eastAsia="ru-RU"/>
        </w:rPr>
      </w:pPr>
    </w:p>
    <w:p w:rsidR="000D41BE" w:rsidRDefault="00531967">
      <w:pPr>
        <w:widowControl/>
        <w:tabs>
          <w:tab w:val="left" w:pos="9781"/>
        </w:tabs>
        <w:autoSpaceDE/>
        <w:autoSpaceDN/>
        <w:ind w:right="-1" w:firstLine="709"/>
        <w:jc w:val="center"/>
        <w:rPr>
          <w:rFonts w:eastAsia="Arial"/>
          <w:b/>
          <w:sz w:val="28"/>
          <w:szCs w:val="28"/>
          <w:lang w:eastAsia="ru-RU"/>
        </w:rPr>
      </w:pPr>
      <w:r>
        <w:rPr>
          <w:rFonts w:eastAsia="Arial"/>
          <w:b/>
          <w:sz w:val="28"/>
          <w:szCs w:val="28"/>
          <w:lang w:eastAsia="ru-RU"/>
        </w:rPr>
        <w:t>4. Порядок и формы контроля за предоставлением муниципальной услуги</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41BE" w:rsidRDefault="000D41BE">
      <w:pPr>
        <w:widowControl/>
        <w:autoSpaceDE/>
        <w:autoSpaceDN/>
        <w:ind w:right="-1"/>
        <w:jc w:val="center"/>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Формами контроля за соблюдением исполнения административных процедур являются: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1) проверка и согласование проектов документов по предоставлению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2) проводимые в установленном порядке проверки ведения делопроизводства;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41BE" w:rsidRDefault="000D41BE">
      <w:pPr>
        <w:widowControl/>
        <w:autoSpaceDE/>
        <w:autoSpaceDN/>
        <w:ind w:right="-1"/>
        <w:jc w:val="center"/>
        <w:rPr>
          <w:rFonts w:eastAsia="Arial"/>
          <w:sz w:val="28"/>
          <w:szCs w:val="28"/>
          <w:lang w:eastAsia="ru-RU"/>
        </w:rPr>
      </w:pPr>
    </w:p>
    <w:p w:rsidR="000D41BE" w:rsidRDefault="00531967">
      <w:pPr>
        <w:widowControl/>
        <w:autoSpaceDE/>
        <w:autoSpaceDN/>
        <w:ind w:firstLine="709"/>
        <w:rPr>
          <w:rFonts w:eastAsia="Arial"/>
          <w:sz w:val="28"/>
          <w:szCs w:val="28"/>
          <w:lang w:eastAsia="ru-RU"/>
        </w:rPr>
      </w:pPr>
      <w:r>
        <w:rPr>
          <w:rFonts w:eastAsia="Arial"/>
          <w:sz w:val="28"/>
          <w:szCs w:val="28"/>
          <w:lang w:eastAsia="ru-RU"/>
        </w:rPr>
        <w:t>4.2.1. Контроль за полнотой и качеством предоставления муниципальной услуги осуществляется в формах:</w:t>
      </w:r>
    </w:p>
    <w:p w:rsidR="000D41BE" w:rsidRDefault="00531967">
      <w:pPr>
        <w:widowControl/>
        <w:autoSpaceDE/>
        <w:autoSpaceDN/>
        <w:ind w:firstLine="709"/>
        <w:rPr>
          <w:rFonts w:eastAsia="Arial"/>
          <w:sz w:val="28"/>
          <w:szCs w:val="28"/>
          <w:lang w:eastAsia="ru-RU"/>
        </w:rPr>
      </w:pPr>
      <w:r>
        <w:rPr>
          <w:rFonts w:eastAsia="Arial"/>
          <w:sz w:val="28"/>
          <w:szCs w:val="28"/>
          <w:lang w:eastAsia="ru-RU"/>
        </w:rPr>
        <w:t>1) проведения проверок;</w:t>
      </w:r>
    </w:p>
    <w:p w:rsidR="000D41BE" w:rsidRDefault="00531967">
      <w:pPr>
        <w:widowControl/>
        <w:autoSpaceDE/>
        <w:autoSpaceDN/>
        <w:ind w:firstLine="709"/>
        <w:rPr>
          <w:rFonts w:eastAsia="Arial"/>
          <w:sz w:val="28"/>
          <w:szCs w:val="28"/>
          <w:lang w:eastAsia="ru-RU"/>
        </w:rPr>
      </w:pPr>
      <w:r>
        <w:rPr>
          <w:rFonts w:eastAsia="Arial"/>
          <w:sz w:val="28"/>
          <w:szCs w:val="28"/>
          <w:lang w:eastAsia="ru-RU"/>
        </w:rPr>
        <w:t>2) рассмотрения жалоб заявителей на действия (бездействие) Органа, а также их должностных лиц, муниципальных служащих.</w:t>
      </w:r>
    </w:p>
    <w:p w:rsidR="000D41BE" w:rsidRDefault="00531967">
      <w:pPr>
        <w:widowControl/>
        <w:autoSpaceDE/>
        <w:autoSpaceDN/>
        <w:ind w:firstLine="709"/>
        <w:rPr>
          <w:rFonts w:eastAsia="Arial"/>
          <w:sz w:val="28"/>
          <w:szCs w:val="28"/>
          <w:lang w:eastAsia="ru-RU"/>
        </w:rPr>
      </w:pPr>
      <w:r>
        <w:rPr>
          <w:rFonts w:eastAsia="Arial"/>
          <w:sz w:val="28"/>
          <w:szCs w:val="28"/>
          <w:lang w:eastAsia="ru-RU"/>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D41BE" w:rsidRDefault="00531967">
      <w:pPr>
        <w:widowControl/>
        <w:autoSpaceDE/>
        <w:autoSpaceDN/>
        <w:ind w:firstLine="709"/>
        <w:rPr>
          <w:rFonts w:eastAsia="Arial"/>
          <w:sz w:val="28"/>
          <w:szCs w:val="28"/>
          <w:lang w:eastAsia="ru-RU"/>
        </w:rPr>
      </w:pPr>
      <w:r>
        <w:rPr>
          <w:rFonts w:eastAsia="Arial"/>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D41BE" w:rsidRDefault="00531967">
      <w:pPr>
        <w:widowControl/>
        <w:autoSpaceDE/>
        <w:autoSpaceDN/>
        <w:ind w:firstLine="709"/>
        <w:rPr>
          <w:rFonts w:eastAsia="Arial"/>
          <w:sz w:val="28"/>
          <w:szCs w:val="28"/>
          <w:lang w:eastAsia="ru-RU"/>
        </w:rPr>
      </w:pPr>
      <w:r>
        <w:rPr>
          <w:rFonts w:eastAsia="Arial"/>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0D41BE" w:rsidRDefault="000D41BE">
      <w:pPr>
        <w:widowControl/>
        <w:autoSpaceDE/>
        <w:autoSpaceDN/>
        <w:ind w:right="-1" w:firstLine="709"/>
        <w:jc w:val="both"/>
        <w:rPr>
          <w:rFonts w:eastAsia="Arial"/>
          <w:sz w:val="28"/>
          <w:szCs w:val="28"/>
          <w:lang w:eastAsia="ru-RU"/>
        </w:rPr>
      </w:pP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41BE" w:rsidRDefault="000D41BE">
      <w:pPr>
        <w:widowControl/>
        <w:autoSpaceDE/>
        <w:autoSpaceDN/>
        <w:ind w:right="-1"/>
        <w:jc w:val="center"/>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Руководитель органа местного самоуправления несет ответственность за несвоевременное рассмотрение заявлений.</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D41BE" w:rsidRDefault="000D41BE">
      <w:pPr>
        <w:widowControl/>
        <w:autoSpaceDE/>
        <w:autoSpaceDN/>
        <w:ind w:right="-1" w:firstLine="709"/>
        <w:jc w:val="both"/>
        <w:rPr>
          <w:rFonts w:eastAsia="Arial"/>
          <w:sz w:val="28"/>
          <w:szCs w:val="28"/>
          <w:lang w:eastAsia="ru-RU"/>
        </w:rPr>
      </w:pPr>
    </w:p>
    <w:p w:rsidR="000D41BE" w:rsidRDefault="00531967">
      <w:pPr>
        <w:widowControl/>
        <w:autoSpaceDE/>
        <w:autoSpaceDN/>
        <w:ind w:right="-1"/>
        <w:jc w:val="center"/>
        <w:rPr>
          <w:rFonts w:eastAsia="Arial"/>
          <w:sz w:val="28"/>
          <w:szCs w:val="28"/>
          <w:lang w:eastAsia="ru-RU"/>
        </w:rPr>
      </w:pPr>
      <w:r>
        <w:rPr>
          <w:rFonts w:eastAsia="Arial"/>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41BE" w:rsidRDefault="000D41BE">
      <w:pPr>
        <w:widowControl/>
        <w:autoSpaceDE/>
        <w:autoSpaceDN/>
        <w:ind w:right="-1"/>
        <w:jc w:val="center"/>
        <w:rPr>
          <w:rFonts w:eastAsia="Arial"/>
          <w:sz w:val="28"/>
          <w:szCs w:val="28"/>
          <w:lang w:eastAsia="ru-RU"/>
        </w:rPr>
      </w:pPr>
    </w:p>
    <w:p w:rsidR="000D41BE" w:rsidRDefault="00531967">
      <w:pPr>
        <w:widowControl/>
        <w:autoSpaceDE/>
        <w:autoSpaceDN/>
        <w:ind w:right="-1" w:firstLine="709"/>
        <w:jc w:val="both"/>
        <w:rPr>
          <w:rFonts w:eastAsia="Arial"/>
          <w:sz w:val="28"/>
          <w:szCs w:val="28"/>
          <w:lang w:eastAsia="ru-RU"/>
        </w:rPr>
      </w:pPr>
      <w:r>
        <w:rPr>
          <w:rFonts w:eastAsia="Arial"/>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D41BE" w:rsidRDefault="000D41BE">
      <w:pPr>
        <w:widowControl/>
        <w:autoSpaceDE/>
        <w:autoSpaceDN/>
        <w:ind w:right="-1"/>
        <w:jc w:val="center"/>
        <w:rPr>
          <w:rFonts w:eastAsia="Arial"/>
          <w:b/>
          <w:sz w:val="28"/>
          <w:szCs w:val="28"/>
          <w:lang w:eastAsia="ru-RU"/>
        </w:rPr>
      </w:pPr>
    </w:p>
    <w:p w:rsidR="000D41BE" w:rsidRDefault="00531967">
      <w:pPr>
        <w:widowControl/>
        <w:autoSpaceDE/>
        <w:autoSpaceDN/>
        <w:ind w:right="-1"/>
        <w:jc w:val="center"/>
        <w:rPr>
          <w:rFonts w:eastAsia="Arial"/>
          <w:b/>
          <w:sz w:val="28"/>
          <w:szCs w:val="28"/>
          <w:lang w:eastAsia="ru-RU"/>
        </w:rPr>
      </w:pPr>
      <w:r>
        <w:rPr>
          <w:rFonts w:eastAsia="Arial"/>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D41BE" w:rsidRDefault="000D41BE">
      <w:pPr>
        <w:widowControl/>
        <w:autoSpaceDE/>
        <w:autoSpaceDN/>
        <w:ind w:right="-1" w:firstLine="709"/>
        <w:jc w:val="center"/>
        <w:rPr>
          <w:rFonts w:eastAsia="Arial"/>
          <w:sz w:val="28"/>
          <w:szCs w:val="28"/>
          <w:lang w:eastAsia="ru-RU"/>
        </w:rPr>
      </w:pP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Заявитель может обратиться с жалобой, в том числе в следующих случаях:</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8) нарушение срока или порядка выдачи документов по результатам предоставления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Pr>
          <w:rFonts w:eastAsia="Arial"/>
          <w:sz w:val="28"/>
          <w:szCs w:val="28"/>
          <w:lang w:eastAsia="ru-RU"/>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5.3. Жалоба должна содержать:</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eastAsia="Arial"/>
          <w:sz w:val="28"/>
          <w:szCs w:val="28"/>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5.4. Поступившая жалоба подлежит регистрации в срок не позднее рабочего дня, следующего за днем поступления.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5.6. По результатам рассмотрения жалобы принимается одно из следующих решений:</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2) в удовлетворении жалобы отказывается.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Pr>
          <w:rFonts w:eastAsia="Arial"/>
          <w:sz w:val="28"/>
          <w:szCs w:val="28"/>
          <w:lang w:eastAsia="ru-RU"/>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D41BE" w:rsidRDefault="00531967">
      <w:pPr>
        <w:widowControl/>
        <w:autoSpaceDE/>
        <w:autoSpaceDN/>
        <w:ind w:firstLine="709"/>
        <w:jc w:val="both"/>
        <w:rPr>
          <w:rFonts w:eastAsia="Arial"/>
          <w:sz w:val="28"/>
          <w:szCs w:val="28"/>
          <w:lang w:eastAsia="ru-RU"/>
        </w:rPr>
      </w:pPr>
      <w:r>
        <w:rPr>
          <w:rFonts w:eastAsia="Arial"/>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41BE" w:rsidRDefault="000D41BE">
      <w:pPr>
        <w:widowControl/>
        <w:autoSpaceDE/>
        <w:autoSpaceDN/>
        <w:ind w:right="-1" w:firstLine="709"/>
        <w:jc w:val="both"/>
        <w:rPr>
          <w:sz w:val="28"/>
          <w:szCs w:val="28"/>
          <w:lang w:eastAsia="ru-RU"/>
        </w:rPr>
      </w:pPr>
    </w:p>
    <w:p w:rsidR="000D41BE" w:rsidRDefault="000D41BE">
      <w:pPr>
        <w:widowControl/>
        <w:autoSpaceDE/>
        <w:autoSpaceDN/>
        <w:ind w:right="-1" w:firstLine="709"/>
        <w:jc w:val="both"/>
        <w:rPr>
          <w:sz w:val="28"/>
          <w:szCs w:val="28"/>
          <w:lang w:eastAsia="ru-RU"/>
        </w:rPr>
      </w:pPr>
    </w:p>
    <w:p w:rsidR="000D41BE" w:rsidRDefault="000D41BE">
      <w:pPr>
        <w:widowControl/>
        <w:autoSpaceDE/>
        <w:autoSpaceDN/>
        <w:ind w:right="-1"/>
        <w:rPr>
          <w:sz w:val="28"/>
          <w:szCs w:val="28"/>
          <w:lang w:eastAsia="ru-RU"/>
        </w:rPr>
        <w:sectPr w:rsidR="000D41BE">
          <w:headerReference w:type="default" r:id="rId18"/>
          <w:footerReference w:type="default" r:id="rId19"/>
          <w:pgSz w:w="11906" w:h="16838"/>
          <w:pgMar w:top="1134" w:right="851" w:bottom="1134" w:left="1134" w:header="709" w:footer="0" w:gutter="0"/>
          <w:pgNumType w:start="1"/>
          <w:cols w:space="720"/>
          <w:docGrid w:linePitch="360"/>
        </w:sectPr>
      </w:pP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1</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widowControl/>
        <w:autoSpaceDE/>
        <w:autoSpaceDN/>
        <w:ind w:right="-1"/>
        <w:jc w:val="right"/>
        <w:rPr>
          <w:b/>
          <w:sz w:val="24"/>
          <w:szCs w:val="24"/>
          <w:lang w:eastAsia="ru-RU"/>
        </w:rPr>
      </w:pPr>
    </w:p>
    <w:p w:rsidR="000D41BE" w:rsidRPr="005C5117" w:rsidRDefault="000D41BE">
      <w:pPr>
        <w:widowControl/>
        <w:autoSpaceDE/>
        <w:autoSpaceDN/>
        <w:ind w:right="-1"/>
        <w:jc w:val="right"/>
        <w:rPr>
          <w:b/>
          <w:sz w:val="24"/>
          <w:szCs w:val="24"/>
          <w:lang w:eastAsia="ru-RU"/>
        </w:rPr>
      </w:pP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Уведомление</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 xml:space="preserve">           об окончании строительства или реконструкции объекта</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 xml:space="preserve">         индивидуального жилищного строительства или садового дома</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 __________ 20__ г.</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1. Сведения о застройщике</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760D47" w:rsidRPr="005C5117">
        <w:tc>
          <w:tcPr>
            <w:tcW w:w="850" w:type="dxa"/>
          </w:tcPr>
          <w:p w:rsidR="000D41BE" w:rsidRPr="005C5117" w:rsidRDefault="00531967">
            <w:pPr>
              <w:widowControl/>
              <w:autoSpaceDE/>
              <w:autoSpaceDN/>
              <w:outlineLvl w:val="2"/>
              <w:rPr>
                <w:rFonts w:ascii="Arial" w:hAnsi="Arial" w:cs="Arial"/>
                <w:sz w:val="24"/>
                <w:szCs w:val="24"/>
                <w:lang w:eastAsia="ru-RU"/>
              </w:rPr>
            </w:pPr>
            <w:r w:rsidRPr="005C5117">
              <w:rPr>
                <w:rFonts w:ascii="Arial" w:hAnsi="Arial" w:cs="Arial"/>
                <w:sz w:val="24"/>
                <w:szCs w:val="20"/>
                <w:lang w:eastAsia="ru-RU"/>
              </w:rPr>
              <w:t>1.1</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Сведения о физическом лице, в случае если застройщиком является физическое лицо:</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1.1.1</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Фамилия, имя, отчество (при наличии)</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1.1.2</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Место жительства</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1.1.3</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Реквизиты документа, удостоверяющего личность</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outlineLvl w:val="2"/>
              <w:rPr>
                <w:rFonts w:ascii="Arial" w:hAnsi="Arial" w:cs="Arial"/>
                <w:sz w:val="24"/>
                <w:szCs w:val="24"/>
                <w:lang w:eastAsia="ru-RU"/>
              </w:rPr>
            </w:pPr>
            <w:r w:rsidRPr="005C5117">
              <w:rPr>
                <w:rFonts w:ascii="Arial" w:hAnsi="Arial" w:cs="Arial"/>
                <w:sz w:val="24"/>
                <w:szCs w:val="20"/>
                <w:lang w:eastAsia="ru-RU"/>
              </w:rPr>
              <w:t>1.2</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Сведения о юридическом лице, в случае если застройщиком является юридическое лицо:</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1.2.1</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Наименование</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1.2.2</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Место нахождения</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1.2.3</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1.2.4</w:t>
            </w:r>
          </w:p>
        </w:tc>
        <w:tc>
          <w:tcPr>
            <w:tcW w:w="5165"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685"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2. Сведения о земельном участке</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2.1</w:t>
            </w:r>
          </w:p>
        </w:tc>
        <w:tc>
          <w:tcPr>
            <w:tcW w:w="468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Кадастровый номер земельного участка (при наличии)</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2.2</w:t>
            </w:r>
          </w:p>
        </w:tc>
        <w:tc>
          <w:tcPr>
            <w:tcW w:w="468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Адрес или описание местоположения земельного участка</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2.3</w:t>
            </w:r>
          </w:p>
        </w:tc>
        <w:tc>
          <w:tcPr>
            <w:tcW w:w="468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Сведения о праве застройщика на земельный участок (правоустанавливающие документы)</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2.4</w:t>
            </w:r>
          </w:p>
        </w:tc>
        <w:tc>
          <w:tcPr>
            <w:tcW w:w="468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Сведения о наличии прав иных лиц на земельный участок (при наличии)</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2.5</w:t>
            </w:r>
          </w:p>
        </w:tc>
        <w:tc>
          <w:tcPr>
            <w:tcW w:w="468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Сведения о виде разрешенного использования земельного участка</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3. Сведения об объекте капитального строительства</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3.1</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3.2</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Цель подачи уведомления (строительство или реконструкция)</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3.3</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Сведения о параметрах:</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3.3.1</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Количество надземных этажей</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3.3.2</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Высота</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3.3.3</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Сведения об отступах от границ земельного участка</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3.3.4</w:t>
            </w:r>
          </w:p>
        </w:tc>
        <w:tc>
          <w:tcPr>
            <w:tcW w:w="468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Площадь застройки</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4. Схематичное изображение построенного или реконструированного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объекта капитального строительства на земельном участке</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60D47" w:rsidRPr="005C5117">
        <w:tc>
          <w:tcPr>
            <w:tcW w:w="9071" w:type="dxa"/>
            <w:tcBorders>
              <w:top w:val="single" w:sz="4" w:space="0" w:color="000000"/>
              <w:left w:val="single" w:sz="4" w:space="0" w:color="000000"/>
              <w:bottom w:val="nil"/>
              <w:right w:val="single" w:sz="4" w:space="0" w:color="000000"/>
            </w:tcBorders>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9071" w:type="dxa"/>
            <w:tcBorders>
              <w:top w:val="nil"/>
              <w:left w:val="single" w:sz="4" w:space="0" w:color="000000"/>
              <w:bottom w:val="nil"/>
              <w:right w:val="single" w:sz="4" w:space="0" w:color="000000"/>
            </w:tcBorders>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9071" w:type="dxa"/>
            <w:tcBorders>
              <w:top w:val="nil"/>
              <w:left w:val="single" w:sz="4" w:space="0" w:color="000000"/>
              <w:bottom w:val="nil"/>
              <w:right w:val="single" w:sz="4" w:space="0" w:color="000000"/>
            </w:tcBorders>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9071" w:type="dxa"/>
            <w:tcBorders>
              <w:top w:val="nil"/>
              <w:left w:val="single" w:sz="4" w:space="0" w:color="000000"/>
              <w:bottom w:val="nil"/>
              <w:right w:val="single" w:sz="4" w:space="0" w:color="000000"/>
            </w:tcBorders>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9071" w:type="dxa"/>
            <w:tcBorders>
              <w:top w:val="nil"/>
              <w:left w:val="single" w:sz="4" w:space="0" w:color="000000"/>
              <w:bottom w:val="single" w:sz="4" w:space="0" w:color="000000"/>
              <w:right w:val="single" w:sz="4" w:space="0" w:color="000000"/>
            </w:tcBorders>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5. Сведения о договоре строительного подряда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с использованием счета эскроу (в случае строительства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объекта индивидуального жилищного строительства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в соответствии с Федеральным </w:t>
      </w:r>
      <w:hyperlink r:id="rId2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5C5117">
          <w:rPr>
            <w:rFonts w:ascii="Courier New" w:hAnsi="Courier New" w:cs="Courier New"/>
            <w:color w:val="0000FF"/>
            <w:sz w:val="24"/>
            <w:szCs w:val="24"/>
            <w:lang w:eastAsia="ru-RU"/>
          </w:rPr>
          <w:t>законом</w:t>
        </w:r>
      </w:hyperlink>
      <w:r w:rsidRPr="005C5117">
        <w:rPr>
          <w:rFonts w:ascii="Courier New" w:hAnsi="Courier New" w:cs="Courier New"/>
          <w:sz w:val="24"/>
          <w:szCs w:val="24"/>
          <w:lang w:eastAsia="ru-RU"/>
        </w:rPr>
        <w:t xml:space="preserve"> от 22 июля 2024 г.</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N 186-ФЗ "О строительстве жилых домов по договорам</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строительного подряда с использованием счетов эскроу")</w:t>
      </w:r>
    </w:p>
    <w:p w:rsidR="000D41BE" w:rsidRPr="005C5117" w:rsidRDefault="000D41BE">
      <w:pPr>
        <w:widowControl/>
        <w:autoSpaceDE/>
        <w:autoSpaceDN/>
        <w:ind w:firstLine="54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5.1</w:t>
            </w:r>
          </w:p>
        </w:tc>
        <w:tc>
          <w:tcPr>
            <w:tcW w:w="468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Номер</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5.2</w:t>
            </w:r>
          </w:p>
        </w:tc>
        <w:tc>
          <w:tcPr>
            <w:tcW w:w="468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Дата заключения</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5.3</w:t>
            </w:r>
          </w:p>
        </w:tc>
        <w:tc>
          <w:tcPr>
            <w:tcW w:w="468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Место заключения</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5.4</w:t>
            </w:r>
          </w:p>
        </w:tc>
        <w:tc>
          <w:tcPr>
            <w:tcW w:w="468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Дата внесения сведений о договоре строительного подряда в единую информационную систему жилищного строительства</w:t>
            </w:r>
          </w:p>
        </w:tc>
        <w:tc>
          <w:tcPr>
            <w:tcW w:w="3515"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54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6. Сведения о подрядчике, выполняющем работы</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 строительству объекта индивидуального жилищного строительства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на основании договора строительного подряда с использованием</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счета эскроу (в случае строительства объекта индивидуального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жилищного строительства в соответствии с Федеральным </w:t>
      </w:r>
      <w:hyperlink r:id="rId2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5C5117">
          <w:rPr>
            <w:rFonts w:ascii="Courier New" w:hAnsi="Courier New" w:cs="Courier New"/>
            <w:color w:val="0000FF"/>
            <w:sz w:val="24"/>
            <w:szCs w:val="24"/>
            <w:lang w:eastAsia="ru-RU"/>
          </w:rPr>
          <w:t>законом</w:t>
        </w:r>
      </w:hyperlink>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от 22 июля 2024 г. N 186-ФЗ "О строительстве жилых домов</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 договорам строительного подряда с использованием</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счетов эскроу")</w:t>
      </w:r>
    </w:p>
    <w:p w:rsidR="000D41BE" w:rsidRPr="005C5117" w:rsidRDefault="000D41BE">
      <w:pPr>
        <w:widowControl/>
        <w:autoSpaceDE/>
        <w:autoSpaceDN/>
        <w:ind w:firstLine="720"/>
        <w:jc w:val="center"/>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Сведения о юридическом лице, в случае если подрядчиком является юридическое лицо:</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6.1.1</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Наименование</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6.1.2</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Место нахождения</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6.1.3</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6.1.4</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Идентификационный номер налогоплательщика</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6.1.5</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6.2</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Сведения об индивидуальном предпринимателе, в случае если подрядчиком является индивидуальный предприниматель:</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6.2.1</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Фамилия, имя и отчество (при наличии)</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6.2.2</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 xml:space="preserve">Сведения о регистрации по месту жительства в </w:t>
            </w:r>
            <w:r w:rsidRPr="005C5117">
              <w:rPr>
                <w:rFonts w:ascii="Arial" w:hAnsi="Arial" w:cs="Arial"/>
                <w:sz w:val="24"/>
                <w:szCs w:val="20"/>
                <w:lang w:eastAsia="ru-RU"/>
              </w:rPr>
              <w:lastRenderedPageBreak/>
              <w:t>Российской Федерации</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lastRenderedPageBreak/>
              <w:t>6.2.3</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6.2.4</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Идентификационный номер налогоплательщика</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850"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6.2.5</w:t>
            </w:r>
          </w:p>
        </w:tc>
        <w:tc>
          <w:tcPr>
            <w:tcW w:w="5590" w:type="dxa"/>
          </w:tcPr>
          <w:p w:rsidR="000D41BE" w:rsidRPr="005C5117" w:rsidRDefault="00531967">
            <w:pPr>
              <w:widowControl/>
              <w:autoSpaceDE/>
              <w:autoSpaceDN/>
              <w:jc w:val="both"/>
              <w:rPr>
                <w:rFonts w:ascii="Arial" w:hAnsi="Arial" w:cs="Arial"/>
                <w:sz w:val="24"/>
                <w:szCs w:val="24"/>
                <w:lang w:eastAsia="ru-RU"/>
              </w:rPr>
            </w:pPr>
            <w:r w:rsidRPr="005C5117">
              <w:rPr>
                <w:rFonts w:ascii="Arial" w:hAnsi="Arial" w:cs="Arial"/>
                <w:sz w:val="24"/>
                <w:szCs w:val="20"/>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Почтовый адрес и (или) адрес электронной почты для связи: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Настоящим уведомлением подтверждаю, что 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регистрации прав</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(реквизиты платежного документа)</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Настоящим уведомлением я 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              (фамилия, имя, отчество (при наличии)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даю согласие на обработку персональных данных (в случае если застройщиком является физическое лицо).</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      ___________   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(должность, в случае если   (подпись)      (расшифровка подписи)</w:t>
      </w:r>
    </w:p>
    <w:p w:rsidR="000D41BE" w:rsidRPr="005C5117" w:rsidRDefault="00531967">
      <w:pPr>
        <w:autoSpaceDE/>
        <w:autoSpaceDN/>
        <w:rPr>
          <w:rFonts w:ascii="Courier New" w:hAnsi="Courier New" w:cs="Courier New"/>
          <w:sz w:val="24"/>
          <w:szCs w:val="24"/>
          <w:lang w:eastAsia="ru-RU"/>
        </w:rPr>
      </w:pPr>
      <w:r w:rsidRPr="005C5117">
        <w:rPr>
          <w:rFonts w:ascii="Courier New" w:hAnsi="Courier New" w:cs="Courier New"/>
          <w:sz w:val="24"/>
          <w:szCs w:val="24"/>
          <w:lang w:eastAsia="ru-RU"/>
        </w:rPr>
        <w:t xml:space="preserve"> застройщиком является</w:t>
      </w:r>
    </w:p>
    <w:p w:rsidR="000D41BE" w:rsidRPr="005C5117" w:rsidRDefault="00531967">
      <w:pPr>
        <w:autoSpaceDE/>
        <w:autoSpaceDN/>
        <w:rPr>
          <w:rFonts w:ascii="Courier New" w:hAnsi="Courier New" w:cs="Courier New"/>
          <w:sz w:val="24"/>
          <w:szCs w:val="24"/>
          <w:lang w:eastAsia="ru-RU"/>
        </w:rPr>
      </w:pPr>
      <w:r w:rsidRPr="005C5117">
        <w:rPr>
          <w:rFonts w:ascii="Courier New" w:hAnsi="Courier New" w:cs="Courier New"/>
          <w:sz w:val="24"/>
          <w:szCs w:val="24"/>
          <w:lang w:eastAsia="ru-RU"/>
        </w:rPr>
        <w:t xml:space="preserve">   юридическое лицо)</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М.П.</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(при наличии)</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К настоящему уведомлению прилагается:</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lastRenderedPageBreak/>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(документы, предусмотренные </w:t>
      </w:r>
      <w:hyperlink r:id="rId22" w:tooltip="&quot;Градостроительный кодекс Российской Федерации&quot; от 29.12.2004 N 190-ФЗ (ред. от 26.12.2024) (с изм. и доп., вступ. в силу с 01.03.2025) {КонсультантПлюс}" w:history="1">
        <w:r w:rsidRPr="005C5117">
          <w:rPr>
            <w:rFonts w:ascii="Courier New" w:hAnsi="Courier New" w:cs="Courier New"/>
            <w:color w:val="0000FF"/>
            <w:sz w:val="24"/>
            <w:szCs w:val="24"/>
            <w:lang w:eastAsia="ru-RU"/>
          </w:rPr>
          <w:t>частью 16</w:t>
        </w:r>
      </w:hyperlink>
      <w:r w:rsidRPr="005C5117">
        <w:rPr>
          <w:rFonts w:ascii="Courier New" w:hAnsi="Courier New" w:cs="Courier New"/>
          <w:sz w:val="24"/>
          <w:szCs w:val="24"/>
          <w:lang w:eastAsia="ru-RU"/>
        </w:rPr>
        <w:t xml:space="preserve">, </w:t>
      </w:r>
      <w:hyperlink r:id="rId23" w:tooltip="&quot;Градостроительный кодекс Российской Федерации&quot; от 29.12.2004 N 190-ФЗ (ред. от 26.12.2024) (с изм. и доп., вступ. в силу с 01.03.2025) {КонсультантПлюс}" w:history="1">
        <w:r w:rsidRPr="005C5117">
          <w:rPr>
            <w:rFonts w:ascii="Courier New" w:hAnsi="Courier New" w:cs="Courier New"/>
            <w:color w:val="0000FF"/>
            <w:sz w:val="24"/>
            <w:szCs w:val="24"/>
            <w:lang w:eastAsia="ru-RU"/>
          </w:rPr>
          <w:t>частью 22</w:t>
        </w:r>
      </w:hyperlink>
      <w:r w:rsidRPr="005C5117">
        <w:rPr>
          <w:rFonts w:ascii="Courier New" w:hAnsi="Courier New" w:cs="Courier New"/>
          <w:sz w:val="24"/>
          <w:szCs w:val="24"/>
          <w:lang w:eastAsia="ru-RU"/>
        </w:rPr>
        <w:t xml:space="preserve"> (в случае направления</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rsidR="000D41BE" w:rsidRPr="005C5117" w:rsidRDefault="000D41BE">
      <w:pPr>
        <w:widowControl/>
        <w:autoSpaceDE/>
        <w:autoSpaceDN/>
        <w:ind w:right="-1" w:firstLine="709"/>
        <w:jc w:val="right"/>
        <w:rPr>
          <w:b/>
          <w:spacing w:val="1"/>
          <w:sz w:val="28"/>
          <w:szCs w:val="28"/>
          <w:lang w:eastAsia="ru-RU"/>
        </w:rPr>
        <w:sectPr w:rsidR="000D41BE" w:rsidRPr="005C5117">
          <w:pgSz w:w="11906" w:h="16838"/>
          <w:pgMar w:top="1134" w:right="567" w:bottom="851" w:left="1134" w:header="709" w:footer="0" w:gutter="0"/>
          <w:cols w:space="708"/>
          <w:titlePg/>
          <w:docGrid w:linePitch="360"/>
        </w:sectPr>
      </w:pP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2</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widowControl/>
        <w:autoSpaceDE/>
        <w:autoSpaceDN/>
        <w:ind w:right="-1"/>
        <w:jc w:val="right"/>
        <w:rPr>
          <w:b/>
          <w:sz w:val="24"/>
          <w:szCs w:val="24"/>
          <w:lang w:eastAsia="ru-RU"/>
        </w:rPr>
      </w:pPr>
    </w:p>
    <w:p w:rsidR="000D41BE" w:rsidRPr="005C5117" w:rsidRDefault="000D41BE">
      <w:pPr>
        <w:widowControl/>
        <w:autoSpaceDE/>
        <w:autoSpaceDN/>
        <w:ind w:right="-1"/>
        <w:jc w:val="center"/>
        <w:rPr>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Кому:</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Почтовый адрес:</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Адрес электронной почты (при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наличии):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Уведомление</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 соответствии построенных или реконструированных объекта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индивидуального жилищного строительства или садового дома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требованиям законодательства о градостроительной деятельности</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 ____________ 20__ г.                                      N 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направленного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(дата направления уведомления)         _______________________________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зарегистрированного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(дата и номер регистрации уведомления  _______________________________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lastRenderedPageBreak/>
        <w:t>уведомляет о соответствии____________________________________________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(построенного или реконструированного)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(объекта индивидуального жилищного строительства или садового дома)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указанного   в   уведомлении   и   расположенного   на   земельном  участке_______________________________________________________________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 xml:space="preserve">  (кадастровый номер земельного участка (при наличии), адрес или описание местоположения земельного участка)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требованиям законодательства о градостроительной деятельности.</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         ___________   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(должность уполномоченного лица    (подпись)     (расшифровка подписи)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уполномоченного на выдачу</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разрешений на строительство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федерального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исполнительной власти,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исполнительной власти субъекта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Российской Федерации,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местного самоуправления)</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М.П.</w:t>
      </w:r>
    </w:p>
    <w:p w:rsidR="000D41BE" w:rsidRPr="005C5117" w:rsidRDefault="000D41BE">
      <w:pPr>
        <w:widowControl/>
        <w:autoSpaceDE/>
        <w:autoSpaceDN/>
        <w:spacing w:before="120"/>
        <w:ind w:right="-1"/>
        <w:rPr>
          <w:sz w:val="24"/>
          <w:szCs w:val="24"/>
          <w:lang w:eastAsia="ru-RU"/>
        </w:rPr>
      </w:pPr>
    </w:p>
    <w:p w:rsidR="000D41BE" w:rsidRPr="005C5117" w:rsidRDefault="000D41BE">
      <w:pPr>
        <w:widowControl/>
        <w:autoSpaceDE/>
        <w:autoSpaceDN/>
        <w:ind w:right="-1" w:firstLine="709"/>
        <w:jc w:val="right"/>
        <w:rPr>
          <w:b/>
          <w:spacing w:val="1"/>
          <w:sz w:val="28"/>
          <w:szCs w:val="28"/>
          <w:lang w:eastAsia="ru-RU"/>
        </w:rPr>
      </w:pPr>
    </w:p>
    <w:p w:rsidR="000D41BE" w:rsidRPr="005C5117" w:rsidRDefault="000D41BE">
      <w:pPr>
        <w:widowControl/>
        <w:autoSpaceDE/>
        <w:autoSpaceDN/>
        <w:ind w:right="-1" w:firstLine="709"/>
        <w:jc w:val="right"/>
        <w:rPr>
          <w:b/>
          <w:spacing w:val="1"/>
          <w:sz w:val="28"/>
          <w:szCs w:val="28"/>
          <w:lang w:eastAsia="ru-RU"/>
        </w:rPr>
      </w:pPr>
    </w:p>
    <w:p w:rsidR="000D41BE" w:rsidRPr="005C5117" w:rsidRDefault="000D41BE">
      <w:pPr>
        <w:widowControl/>
        <w:autoSpaceDE/>
        <w:autoSpaceDN/>
        <w:ind w:right="-1" w:firstLine="709"/>
        <w:jc w:val="right"/>
        <w:rPr>
          <w:b/>
          <w:spacing w:val="1"/>
          <w:sz w:val="28"/>
          <w:szCs w:val="28"/>
          <w:lang w:eastAsia="ru-RU"/>
        </w:rPr>
        <w:sectPr w:rsidR="000D41BE" w:rsidRPr="005C5117">
          <w:pgSz w:w="11906" w:h="16838"/>
          <w:pgMar w:top="1134" w:right="567" w:bottom="851" w:left="1134" w:header="709" w:footer="0" w:gutter="0"/>
          <w:cols w:space="708"/>
          <w:titlePg/>
          <w:docGrid w:linePitch="360"/>
        </w:sectPr>
      </w:pP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3</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widowControl/>
        <w:autoSpaceDE/>
        <w:autoSpaceDN/>
        <w:ind w:right="-1" w:firstLine="709"/>
        <w:jc w:val="right"/>
        <w:rPr>
          <w:b/>
          <w:spacing w:val="1"/>
          <w:sz w:val="28"/>
          <w:szCs w:val="28"/>
          <w:lang w:eastAsia="ru-RU"/>
        </w:rPr>
      </w:pPr>
    </w:p>
    <w:p w:rsidR="000D41BE" w:rsidRPr="005C5117" w:rsidRDefault="000D41BE">
      <w:pPr>
        <w:widowControl/>
        <w:autoSpaceDE/>
        <w:autoSpaceDN/>
        <w:ind w:right="-1" w:firstLine="709"/>
        <w:jc w:val="right"/>
        <w:rPr>
          <w:b/>
          <w:spacing w:val="1"/>
          <w:sz w:val="28"/>
          <w:szCs w:val="28"/>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Кому:</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Почтовый адрес:</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Адрес электронной почты (при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наличии):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Уведомление</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 несоответствии построенных или реконструированных объекта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индивидуального жилищного строительства или садового дома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требованиям законодательства о градостроительной деятельности</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 ____________ 20__ г.                                      N 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направленного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(дата направления уведомления)         _______________________________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зарегистрированного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(дата и номер регистрации уведомления) _______________________________</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lastRenderedPageBreak/>
        <w:t>уведомляем о несоответствии___________________________________________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(построенного или реконструированного)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(объекта индивидуального жилищного строительства или садового дома)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указанного в уведомлении и расположенного на земельном участке)</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 xml:space="preserve"> (кадастровый номер земельного участка (при наличии), адрес или описание местоположения земельного участка)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требованиям  законодательства о градостроительной деятельности по следующим основаниям:</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1.____________________________________________________________________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24" w:tooltip="&quot;Градостроительный кодекс Российской Федерации&quot; от 29.12.2004 N 190-ФЗ (ред. от 26.12.2024) (с изм. и доп., вступ. в силу с 01.03.2025) {КонсультантПлюс}" w:history="1">
        <w:r w:rsidRPr="005C5117">
          <w:rPr>
            <w:rFonts w:ascii="Courier New" w:hAnsi="Courier New" w:cs="Courier New"/>
            <w:color w:val="0000FF"/>
            <w:sz w:val="24"/>
            <w:szCs w:val="24"/>
            <w:lang w:eastAsia="ru-RU"/>
          </w:rPr>
          <w:t>пункте 1 части 19 статьи 55</w:t>
        </w:r>
      </w:hyperlink>
      <w:r w:rsidRPr="005C5117">
        <w:rPr>
          <w:rFonts w:ascii="Courier New" w:hAnsi="Courier New" w:cs="Courier New"/>
          <w:sz w:val="24"/>
          <w:szCs w:val="24"/>
          <w:lang w:eastAsia="ru-RU"/>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2.____________________________________________________________________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5" w:tooltip="&quot;Градостроительный кодекс Российской Федерации&quot; от 29.12.2004 N 190-ФЗ (ред. от 26.12.2024) (с изм. и доп., вступ. в силу с 01.03.2025) {КонсультантПлюс}" w:history="1">
        <w:r w:rsidRPr="005C5117">
          <w:rPr>
            <w:rFonts w:ascii="Courier New" w:hAnsi="Courier New" w:cs="Courier New"/>
            <w:color w:val="0000FF"/>
            <w:sz w:val="24"/>
            <w:szCs w:val="24"/>
            <w:lang w:eastAsia="ru-RU"/>
          </w:rPr>
          <w:t>пункте 4</w:t>
        </w:r>
      </w:hyperlink>
      <w:r w:rsidRPr="005C5117">
        <w:rPr>
          <w:rFonts w:ascii="Courier New" w:hAnsi="Courier New" w:cs="Courier New"/>
          <w:sz w:val="24"/>
          <w:szCs w:val="24"/>
          <w:lang w:eastAsia="ru-RU"/>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исторического поселения федерального или регионального значения)</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3.____________________________________________________________________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4.____________________________________________________________________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lastRenderedPageBreak/>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        ___________   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(должность уполномоченного лица   (подпись)     (расшифровка подписи)</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уполномоченного на выдачу</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разрешений на строительство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федерального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исполнительной власти,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исполнительной власти субъекта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Российской Федерации, органа</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местного самоуправления)</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М.П.</w:t>
      </w:r>
    </w:p>
    <w:p w:rsidR="000D41BE" w:rsidRPr="005C5117" w:rsidRDefault="000D41BE">
      <w:pPr>
        <w:widowControl/>
        <w:autoSpaceDE/>
        <w:autoSpaceDN/>
        <w:spacing w:before="240"/>
        <w:ind w:right="-1"/>
        <w:rPr>
          <w:b/>
          <w:spacing w:val="1"/>
          <w:sz w:val="28"/>
          <w:szCs w:val="28"/>
          <w:lang w:eastAsia="ru-RU"/>
        </w:rPr>
      </w:pPr>
    </w:p>
    <w:p w:rsidR="000D41BE" w:rsidRPr="005C5117" w:rsidRDefault="000D41BE">
      <w:pPr>
        <w:widowControl/>
        <w:autoSpaceDE/>
        <w:autoSpaceDN/>
        <w:ind w:right="-1" w:firstLine="709"/>
        <w:jc w:val="right"/>
        <w:rPr>
          <w:b/>
          <w:spacing w:val="1"/>
          <w:sz w:val="28"/>
          <w:szCs w:val="28"/>
          <w:lang w:eastAsia="ru-RU"/>
        </w:rPr>
        <w:sectPr w:rsidR="000D41BE" w:rsidRPr="005C5117">
          <w:pgSz w:w="11906" w:h="16838"/>
          <w:pgMar w:top="1134" w:right="567" w:bottom="851" w:left="1134" w:header="709" w:footer="0" w:gutter="0"/>
          <w:cols w:space="708"/>
          <w:titlePg/>
          <w:docGrid w:linePitch="360"/>
        </w:sectPr>
      </w:pP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4</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widowControl/>
        <w:autoSpaceDE/>
        <w:autoSpaceDN/>
        <w:ind w:right="-1"/>
        <w:jc w:val="right"/>
        <w:rPr>
          <w:color w:val="000000"/>
          <w:spacing w:val="-6"/>
          <w:sz w:val="28"/>
          <w:szCs w:val="28"/>
          <w:lang w:eastAsia="ru-RU"/>
        </w:rPr>
      </w:pPr>
    </w:p>
    <w:p w:rsidR="000D41BE" w:rsidRPr="005C5117" w:rsidRDefault="000D41BE">
      <w:pPr>
        <w:widowControl/>
        <w:autoSpaceDE/>
        <w:autoSpaceDN/>
        <w:ind w:right="-1" w:firstLine="709"/>
        <w:jc w:val="right"/>
        <w:rPr>
          <w:color w:val="000000"/>
          <w:spacing w:val="-6"/>
          <w:sz w:val="28"/>
          <w:szCs w:val="28"/>
          <w:lang w:eastAsia="ru-RU"/>
        </w:rPr>
      </w:pP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(Бланк органа,</w:t>
      </w:r>
      <w:r w:rsidRPr="005C5117">
        <w:rPr>
          <w:sz w:val="24"/>
          <w:szCs w:val="24"/>
          <w:lang w:eastAsia="ru-RU"/>
        </w:rPr>
        <w:br/>
        <w:t>осуществляющего</w:t>
      </w:r>
      <w:r w:rsidRPr="005C5117">
        <w:rPr>
          <w:sz w:val="24"/>
          <w:szCs w:val="24"/>
          <w:lang w:eastAsia="ru-RU"/>
        </w:rPr>
        <w:br/>
        <w:t>согласование)</w:t>
      </w:r>
    </w:p>
    <w:p w:rsidR="000D41BE" w:rsidRPr="005C5117" w:rsidRDefault="000D41BE">
      <w:pPr>
        <w:widowControl/>
        <w:autoSpaceDE/>
        <w:autoSpaceDN/>
        <w:ind w:right="-1"/>
        <w:rPr>
          <w:sz w:val="24"/>
          <w:szCs w:val="24"/>
          <w:lang w:eastAsia="ru-RU"/>
        </w:rPr>
      </w:pPr>
    </w:p>
    <w:p w:rsidR="000D41BE" w:rsidRPr="005C5117" w:rsidRDefault="000D41BE">
      <w:pPr>
        <w:widowControl/>
        <w:autoSpaceDE/>
        <w:autoSpaceDN/>
        <w:ind w:right="-1"/>
        <w:rPr>
          <w:sz w:val="24"/>
          <w:szCs w:val="24"/>
          <w:lang w:eastAsia="ru-RU"/>
        </w:rPr>
      </w:pP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jc w:val="center"/>
        <w:rPr>
          <w:sz w:val="26"/>
          <w:szCs w:val="26"/>
          <w:lang w:eastAsia="ru-RU"/>
        </w:rPr>
      </w:pPr>
      <w:r w:rsidRPr="005C5117">
        <w:rPr>
          <w:sz w:val="26"/>
          <w:szCs w:val="26"/>
          <w:lang w:eastAsia="ru-RU"/>
        </w:rPr>
        <w:t>Уведомление</w:t>
      </w:r>
      <w:r w:rsidRPr="005C5117">
        <w:rPr>
          <w:sz w:val="26"/>
          <w:szCs w:val="26"/>
          <w:lang w:eastAsia="ru-RU"/>
        </w:rPr>
        <w:br/>
      </w:r>
    </w:p>
    <w:p w:rsidR="000D41BE" w:rsidRPr="005C5117" w:rsidRDefault="000D41BE">
      <w:pPr>
        <w:widowControl/>
        <w:autoSpaceDE/>
        <w:autoSpaceDN/>
        <w:ind w:right="-1"/>
        <w:jc w:val="center"/>
        <w:rPr>
          <w:sz w:val="26"/>
          <w:szCs w:val="26"/>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 xml:space="preserve">В связи с обращением  </w:t>
      </w:r>
    </w:p>
    <w:p w:rsidR="000D41BE" w:rsidRPr="005C5117" w:rsidRDefault="00531967">
      <w:pPr>
        <w:widowControl/>
        <w:pBdr>
          <w:top w:val="single" w:sz="4" w:space="1" w:color="000000"/>
        </w:pBdr>
        <w:autoSpaceDE/>
        <w:autoSpaceDN/>
        <w:ind w:left="2381" w:right="-1"/>
        <w:jc w:val="center"/>
        <w:rPr>
          <w:sz w:val="20"/>
          <w:szCs w:val="20"/>
          <w:lang w:eastAsia="ru-RU"/>
        </w:rPr>
      </w:pPr>
      <w:r w:rsidRPr="005C5117">
        <w:rPr>
          <w:sz w:val="20"/>
          <w:szCs w:val="20"/>
          <w:lang w:eastAsia="ru-RU"/>
        </w:rPr>
        <w:t>(Ф.И.О. физического лица, наименование юридического лица – заявителя)</w:t>
      </w: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заявление № _______ от_____._____.________гг., 0 ________________________________</w:t>
      </w: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_____________________________________________________________________________</w:t>
      </w: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 xml:space="preserve">на основании:  </w:t>
      </w:r>
    </w:p>
    <w:p w:rsidR="000D41BE" w:rsidRPr="005C5117" w:rsidRDefault="000D41BE">
      <w:pPr>
        <w:widowControl/>
        <w:pBdr>
          <w:top w:val="single" w:sz="4" w:space="1" w:color="000000"/>
        </w:pBdr>
        <w:autoSpaceDE/>
        <w:autoSpaceDN/>
        <w:ind w:left="1560" w:right="-1"/>
        <w:jc w:val="center"/>
        <w:rPr>
          <w:sz w:val="20"/>
          <w:szCs w:val="20"/>
          <w:lang w:eastAsia="ru-RU"/>
        </w:rPr>
      </w:pPr>
    </w:p>
    <w:p w:rsidR="000D41BE" w:rsidRPr="005C5117" w:rsidRDefault="00531967">
      <w:pPr>
        <w:widowControl/>
        <w:tabs>
          <w:tab w:val="left" w:pos="9837"/>
        </w:tabs>
        <w:autoSpaceDE/>
        <w:autoSpaceDN/>
        <w:ind w:right="-1"/>
        <w:rPr>
          <w:sz w:val="24"/>
          <w:szCs w:val="24"/>
          <w:lang w:eastAsia="ru-RU"/>
        </w:rPr>
      </w:pPr>
      <w:r w:rsidRPr="005C5117">
        <w:rPr>
          <w:sz w:val="24"/>
          <w:szCs w:val="24"/>
          <w:lang w:eastAsia="ru-RU"/>
        </w:rPr>
        <w:tab/>
      </w:r>
    </w:p>
    <w:p w:rsidR="000D41BE" w:rsidRPr="005C5117" w:rsidRDefault="000D41BE">
      <w:pPr>
        <w:widowControl/>
        <w:pBdr>
          <w:top w:val="single" w:sz="4" w:space="1" w:color="000000"/>
        </w:pBdr>
        <w:autoSpaceDE/>
        <w:autoSpaceDN/>
        <w:ind w:right="-1"/>
        <w:jc w:val="center"/>
        <w:rPr>
          <w:lang w:eastAsia="ru-RU"/>
        </w:rPr>
      </w:pPr>
    </w:p>
    <w:p w:rsidR="000D41BE" w:rsidRPr="005C5117" w:rsidRDefault="00531967">
      <w:pPr>
        <w:widowControl/>
        <w:autoSpaceDE/>
        <w:autoSpaceDN/>
        <w:ind w:right="-1"/>
        <w:jc w:val="both"/>
        <w:rPr>
          <w:sz w:val="24"/>
          <w:szCs w:val="24"/>
          <w:lang w:eastAsia="ru-RU"/>
        </w:rPr>
      </w:pPr>
      <w:r w:rsidRPr="005C5117">
        <w:rPr>
          <w:sz w:val="24"/>
          <w:szCs w:val="24"/>
          <w:lang w:eastAsia="ru-RU"/>
        </w:rPr>
        <w:t>по результатам рассмотрения представленных документов принято решение об отказе в приеме документов  в связи с:</w:t>
      </w: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1.</w:t>
      </w:r>
    </w:p>
    <w:p w:rsidR="000D41BE" w:rsidRPr="005C5117" w:rsidRDefault="000D41BE">
      <w:pPr>
        <w:widowControl/>
        <w:autoSpaceDE/>
        <w:autoSpaceDN/>
        <w:ind w:right="-1"/>
        <w:jc w:val="both"/>
        <w:rPr>
          <w:sz w:val="24"/>
          <w:szCs w:val="24"/>
          <w:lang w:eastAsia="ru-RU"/>
        </w:rPr>
      </w:pPr>
    </w:p>
    <w:p w:rsidR="000D41BE" w:rsidRPr="005C5117" w:rsidRDefault="00531967">
      <w:pPr>
        <w:widowControl/>
        <w:autoSpaceDE/>
        <w:autoSpaceDN/>
        <w:ind w:right="-1"/>
        <w:jc w:val="both"/>
        <w:rPr>
          <w:sz w:val="20"/>
          <w:szCs w:val="20"/>
          <w:lang w:eastAsia="ru-RU"/>
        </w:rPr>
      </w:pPr>
      <w:r w:rsidRPr="005C5117">
        <w:rPr>
          <w:sz w:val="24"/>
          <w:szCs w:val="24"/>
          <w:lang w:eastAsia="ru-RU"/>
        </w:rPr>
        <w:t xml:space="preserve">2. </w:t>
      </w:r>
    </w:p>
    <w:p w:rsidR="000D41BE" w:rsidRPr="005C5117" w:rsidRDefault="000D41BE">
      <w:pPr>
        <w:widowControl/>
        <w:autoSpaceDE/>
        <w:autoSpaceDN/>
        <w:ind w:right="-1"/>
        <w:rPr>
          <w:sz w:val="20"/>
          <w:szCs w:val="20"/>
          <w:lang w:eastAsia="ru-RU"/>
        </w:rPr>
      </w:pPr>
    </w:p>
    <w:p w:rsidR="000D41BE" w:rsidRPr="005C5117" w:rsidRDefault="000D41BE">
      <w:pPr>
        <w:widowControl/>
        <w:autoSpaceDE/>
        <w:autoSpaceDN/>
        <w:ind w:right="-1"/>
        <w:rPr>
          <w:sz w:val="24"/>
          <w:szCs w:val="24"/>
          <w:lang w:eastAsia="ru-RU"/>
        </w:rPr>
      </w:pPr>
    </w:p>
    <w:p w:rsidR="000D41BE" w:rsidRPr="005C5117" w:rsidRDefault="00531967">
      <w:pPr>
        <w:widowControl/>
        <w:autoSpaceDE/>
        <w:autoSpaceDN/>
        <w:ind w:right="-1"/>
        <w:rPr>
          <w:sz w:val="24"/>
          <w:szCs w:val="24"/>
          <w:lang w:eastAsia="ru-RU"/>
        </w:rPr>
      </w:pPr>
      <w:r w:rsidRPr="005C5117">
        <w:rPr>
          <w:sz w:val="24"/>
          <w:szCs w:val="24"/>
          <w:lang w:eastAsia="ru-RU"/>
        </w:rPr>
        <w:t>Должностное лицо (ФИО)</w:t>
      </w:r>
    </w:p>
    <w:p w:rsidR="000D41BE" w:rsidRPr="005C5117" w:rsidRDefault="000D41BE">
      <w:pPr>
        <w:widowControl/>
        <w:pBdr>
          <w:top w:val="single" w:sz="4" w:space="9" w:color="000000"/>
        </w:pBdr>
        <w:autoSpaceDE/>
        <w:autoSpaceDN/>
        <w:ind w:left="5670" w:right="-1"/>
        <w:jc w:val="center"/>
        <w:rPr>
          <w:sz w:val="20"/>
          <w:szCs w:val="20"/>
          <w:lang w:eastAsia="ru-RU"/>
        </w:rPr>
      </w:pPr>
    </w:p>
    <w:p w:rsidR="000D41BE" w:rsidRPr="005C5117" w:rsidRDefault="00531967">
      <w:pPr>
        <w:widowControl/>
        <w:pBdr>
          <w:top w:val="single" w:sz="4" w:space="9" w:color="000000"/>
        </w:pBdr>
        <w:autoSpaceDE/>
        <w:autoSpaceDN/>
        <w:ind w:left="5670" w:right="-1"/>
        <w:jc w:val="center"/>
        <w:rPr>
          <w:sz w:val="20"/>
          <w:szCs w:val="20"/>
          <w:lang w:eastAsia="ru-RU"/>
        </w:rPr>
      </w:pPr>
      <w:r w:rsidRPr="005C5117">
        <w:rPr>
          <w:sz w:val="20"/>
          <w:szCs w:val="20"/>
          <w:lang w:eastAsia="ru-RU"/>
        </w:rPr>
        <w:t>(подпись должностного лица органа, осуществляющего согласование)</w:t>
      </w:r>
    </w:p>
    <w:p w:rsidR="000D41BE" w:rsidRPr="005C5117" w:rsidRDefault="00531967">
      <w:pPr>
        <w:widowControl/>
        <w:autoSpaceDE/>
        <w:autoSpaceDN/>
        <w:ind w:right="-1"/>
        <w:jc w:val="center"/>
        <w:rPr>
          <w:sz w:val="24"/>
          <w:szCs w:val="24"/>
          <w:lang w:eastAsia="ru-RU"/>
        </w:rPr>
      </w:pPr>
      <w:r w:rsidRPr="005C5117">
        <w:rPr>
          <w:sz w:val="24"/>
          <w:szCs w:val="24"/>
          <w:lang w:eastAsia="ru-RU"/>
        </w:rPr>
        <w:t xml:space="preserve">                                                                                                 </w:t>
      </w:r>
    </w:p>
    <w:p w:rsidR="000D41BE" w:rsidRPr="005C5117" w:rsidRDefault="000D41BE">
      <w:pPr>
        <w:widowControl/>
        <w:autoSpaceDE/>
        <w:autoSpaceDN/>
        <w:spacing w:after="200" w:line="276" w:lineRule="auto"/>
        <w:ind w:right="-1"/>
        <w:rPr>
          <w:rFonts w:ascii="Calibri" w:hAnsi="Calibri"/>
          <w:lang w:eastAsia="ru-RU"/>
        </w:rPr>
      </w:pPr>
    </w:p>
    <w:p w:rsidR="000D41BE" w:rsidRPr="005C5117" w:rsidRDefault="000D41BE">
      <w:pPr>
        <w:widowControl/>
        <w:autoSpaceDE/>
        <w:autoSpaceDN/>
        <w:spacing w:after="200" w:line="276" w:lineRule="auto"/>
        <w:ind w:right="-1"/>
        <w:rPr>
          <w:rFonts w:ascii="Calibri" w:hAnsi="Calibri"/>
          <w:lang w:eastAsia="ru-RU"/>
        </w:rPr>
      </w:pPr>
    </w:p>
    <w:p w:rsidR="000D41BE" w:rsidRPr="005C5117" w:rsidRDefault="00531967">
      <w:pPr>
        <w:widowControl/>
        <w:autoSpaceDE/>
        <w:autoSpaceDN/>
        <w:spacing w:after="200"/>
        <w:ind w:right="-1"/>
        <w:rPr>
          <w:sz w:val="24"/>
          <w:szCs w:val="24"/>
          <w:lang w:eastAsia="ru-RU"/>
        </w:rPr>
      </w:pPr>
      <w:r w:rsidRPr="005C5117">
        <w:rPr>
          <w:sz w:val="24"/>
          <w:szCs w:val="24"/>
          <w:lang w:eastAsia="ru-RU"/>
        </w:rPr>
        <w:t>Исполнитель (ФИО)</w:t>
      </w:r>
    </w:p>
    <w:p w:rsidR="000D41BE" w:rsidRPr="005C5117" w:rsidRDefault="00531967">
      <w:pPr>
        <w:widowControl/>
        <w:autoSpaceDE/>
        <w:autoSpaceDN/>
        <w:spacing w:after="200"/>
        <w:ind w:right="-1"/>
        <w:rPr>
          <w:sz w:val="20"/>
          <w:szCs w:val="20"/>
          <w:lang w:eastAsia="ru-RU"/>
        </w:rPr>
      </w:pPr>
      <w:bookmarkStart w:id="1" w:name="_heading=h.gjdgxs"/>
      <w:bookmarkEnd w:id="1"/>
      <w:r w:rsidRPr="005C5117">
        <w:rPr>
          <w:sz w:val="20"/>
          <w:szCs w:val="20"/>
          <w:lang w:eastAsia="ru-RU"/>
        </w:rPr>
        <w:t>______________________________</w:t>
      </w:r>
    </w:p>
    <w:p w:rsidR="000D41BE" w:rsidRPr="005C5117" w:rsidRDefault="00531967">
      <w:pPr>
        <w:widowControl/>
        <w:autoSpaceDE/>
        <w:autoSpaceDN/>
        <w:spacing w:after="200" w:line="276" w:lineRule="auto"/>
        <w:ind w:right="-1"/>
        <w:rPr>
          <w:sz w:val="24"/>
          <w:szCs w:val="24"/>
          <w:lang w:eastAsia="ru-RU"/>
        </w:rPr>
      </w:pPr>
      <w:r w:rsidRPr="005C5117">
        <w:rPr>
          <w:sz w:val="20"/>
          <w:szCs w:val="20"/>
          <w:lang w:eastAsia="ru-RU"/>
        </w:rPr>
        <w:t>(контакты исполнителя)</w:t>
      </w: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5</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widowControl/>
        <w:autoSpaceDE/>
        <w:autoSpaceDN/>
        <w:ind w:right="-1"/>
        <w:rPr>
          <w:b/>
          <w:bCs/>
          <w:spacing w:val="1"/>
          <w:sz w:val="28"/>
          <w:szCs w:val="28"/>
          <w:lang w:eastAsia="ru-RU"/>
        </w:rPr>
      </w:pPr>
    </w:p>
    <w:p w:rsidR="000D41BE" w:rsidRPr="005C5117" w:rsidRDefault="00531967">
      <w:pPr>
        <w:widowControl/>
        <w:autoSpaceDE/>
        <w:autoSpaceDN/>
        <w:ind w:left="5812" w:right="-1"/>
        <w:rPr>
          <w:sz w:val="28"/>
          <w:szCs w:val="28"/>
          <w:lang w:eastAsia="ru-RU"/>
        </w:rPr>
      </w:pPr>
      <w:r w:rsidRPr="005C5117">
        <w:rPr>
          <w:sz w:val="28"/>
          <w:szCs w:val="28"/>
          <w:lang w:eastAsia="ru-RU"/>
        </w:rPr>
        <w:t xml:space="preserve">Руководителю </w:t>
      </w:r>
    </w:p>
    <w:p w:rsidR="000D41BE" w:rsidRPr="005C5117" w:rsidRDefault="00531967">
      <w:pPr>
        <w:widowControl/>
        <w:autoSpaceDE/>
        <w:autoSpaceDN/>
        <w:ind w:left="5812" w:right="-1"/>
        <w:rPr>
          <w:sz w:val="28"/>
          <w:szCs w:val="28"/>
          <w:lang w:eastAsia="ru-RU"/>
        </w:rPr>
      </w:pPr>
      <w:r w:rsidRPr="005C5117">
        <w:rPr>
          <w:sz w:val="28"/>
          <w:szCs w:val="28"/>
          <w:lang w:eastAsia="ru-RU"/>
        </w:rPr>
        <w:t>Исполнительного комитета ______</w:t>
      </w:r>
      <w:r w:rsidRPr="005C5117">
        <w:rPr>
          <w:b/>
          <w:sz w:val="28"/>
          <w:szCs w:val="28"/>
          <w:lang w:eastAsia="ru-RU"/>
        </w:rPr>
        <w:t xml:space="preserve">________ </w:t>
      </w:r>
      <w:r w:rsidRPr="005C5117">
        <w:rPr>
          <w:sz w:val="28"/>
          <w:szCs w:val="28"/>
          <w:lang w:eastAsia="ru-RU"/>
        </w:rPr>
        <w:t>муниципального района Республики Татарстан</w:t>
      </w:r>
    </w:p>
    <w:p w:rsidR="000D41BE" w:rsidRPr="005C5117" w:rsidRDefault="00531967">
      <w:pPr>
        <w:widowControl/>
        <w:autoSpaceDE/>
        <w:autoSpaceDN/>
        <w:ind w:left="5812" w:right="-1"/>
        <w:rPr>
          <w:b/>
          <w:sz w:val="28"/>
          <w:szCs w:val="28"/>
          <w:lang w:eastAsia="ru-RU"/>
        </w:rPr>
      </w:pPr>
      <w:r w:rsidRPr="005C5117">
        <w:rPr>
          <w:sz w:val="28"/>
          <w:szCs w:val="28"/>
          <w:lang w:eastAsia="ru-RU"/>
        </w:rPr>
        <w:t>От:</w:t>
      </w:r>
      <w:r w:rsidRPr="005C5117">
        <w:rPr>
          <w:b/>
          <w:sz w:val="28"/>
          <w:szCs w:val="28"/>
          <w:lang w:eastAsia="ru-RU"/>
        </w:rPr>
        <w:t>__________________________</w:t>
      </w:r>
    </w:p>
    <w:p w:rsidR="000D41BE" w:rsidRPr="005C5117" w:rsidRDefault="000D41BE">
      <w:pPr>
        <w:widowControl/>
        <w:autoSpaceDE/>
        <w:autoSpaceDN/>
        <w:ind w:right="-1" w:firstLine="709"/>
        <w:jc w:val="center"/>
        <w:rPr>
          <w:b/>
          <w:sz w:val="28"/>
          <w:szCs w:val="28"/>
          <w:lang w:eastAsia="ru-RU"/>
        </w:rPr>
      </w:pPr>
    </w:p>
    <w:p w:rsidR="000D41BE" w:rsidRPr="005C5117" w:rsidRDefault="00531967">
      <w:pPr>
        <w:widowControl/>
        <w:autoSpaceDE/>
        <w:autoSpaceDN/>
        <w:ind w:right="-1" w:firstLine="709"/>
        <w:jc w:val="center"/>
        <w:rPr>
          <w:b/>
          <w:sz w:val="28"/>
          <w:szCs w:val="28"/>
          <w:lang w:eastAsia="ru-RU"/>
        </w:rPr>
      </w:pPr>
      <w:r w:rsidRPr="005C5117">
        <w:rPr>
          <w:b/>
          <w:sz w:val="28"/>
          <w:szCs w:val="28"/>
          <w:lang w:eastAsia="ru-RU"/>
        </w:rPr>
        <w:t>Заявление</w:t>
      </w:r>
    </w:p>
    <w:p w:rsidR="000D41BE" w:rsidRPr="005C5117" w:rsidRDefault="00531967">
      <w:pPr>
        <w:widowControl/>
        <w:autoSpaceDE/>
        <w:autoSpaceDN/>
        <w:ind w:right="-1" w:firstLine="709"/>
        <w:jc w:val="center"/>
        <w:rPr>
          <w:b/>
          <w:sz w:val="28"/>
          <w:szCs w:val="28"/>
          <w:lang w:eastAsia="ru-RU"/>
        </w:rPr>
      </w:pPr>
      <w:r w:rsidRPr="005C5117">
        <w:rPr>
          <w:b/>
          <w:sz w:val="28"/>
          <w:szCs w:val="28"/>
          <w:lang w:eastAsia="ru-RU"/>
        </w:rPr>
        <w:t>об исправлении технической ошибки</w:t>
      </w:r>
    </w:p>
    <w:p w:rsidR="000D41BE" w:rsidRPr="005C5117" w:rsidRDefault="000D41BE">
      <w:pPr>
        <w:widowControl/>
        <w:autoSpaceDE/>
        <w:autoSpaceDN/>
        <w:ind w:right="-1" w:firstLine="709"/>
        <w:jc w:val="center"/>
        <w:rPr>
          <w:b/>
          <w:sz w:val="28"/>
          <w:szCs w:val="28"/>
          <w:lang w:eastAsia="ru-RU"/>
        </w:rPr>
      </w:pPr>
    </w:p>
    <w:p w:rsidR="000D41BE" w:rsidRPr="005C5117" w:rsidRDefault="000D41BE">
      <w:pPr>
        <w:widowControl/>
        <w:autoSpaceDE/>
        <w:autoSpaceDN/>
        <w:ind w:right="-1" w:firstLine="709"/>
        <w:jc w:val="center"/>
        <w:rPr>
          <w:b/>
          <w:sz w:val="28"/>
          <w:szCs w:val="28"/>
          <w:lang w:eastAsia="ru-RU"/>
        </w:rPr>
      </w:pPr>
    </w:p>
    <w:p w:rsidR="000D41BE" w:rsidRPr="005C5117" w:rsidRDefault="00531967">
      <w:pPr>
        <w:widowControl/>
        <w:autoSpaceDE/>
        <w:autoSpaceDN/>
        <w:ind w:right="-1" w:firstLine="709"/>
        <w:jc w:val="both"/>
        <w:rPr>
          <w:b/>
          <w:sz w:val="28"/>
          <w:szCs w:val="28"/>
          <w:lang w:eastAsia="ru-RU"/>
        </w:rPr>
      </w:pPr>
      <w:r w:rsidRPr="005C5117">
        <w:rPr>
          <w:sz w:val="28"/>
          <w:szCs w:val="28"/>
          <w:lang w:eastAsia="ru-RU"/>
        </w:rPr>
        <w:t>Сообщаю об ошибке, допущенной при оказании муниципальной услуги __</w:t>
      </w:r>
      <w:r w:rsidRPr="005C5117">
        <w:rPr>
          <w:b/>
          <w:sz w:val="28"/>
          <w:szCs w:val="28"/>
          <w:lang w:eastAsia="ru-RU"/>
        </w:rPr>
        <w:t>____________________________________________________________________</w:t>
      </w:r>
    </w:p>
    <w:p w:rsidR="000D41BE" w:rsidRPr="005C5117" w:rsidRDefault="00531967">
      <w:pPr>
        <w:autoSpaceDE/>
        <w:autoSpaceDN/>
        <w:ind w:right="-1" w:firstLine="709"/>
        <w:jc w:val="center"/>
        <w:rPr>
          <w:sz w:val="28"/>
          <w:szCs w:val="28"/>
          <w:lang w:eastAsia="ru-RU"/>
        </w:rPr>
      </w:pPr>
      <w:r w:rsidRPr="005C5117">
        <w:rPr>
          <w:sz w:val="28"/>
          <w:szCs w:val="28"/>
          <w:lang w:eastAsia="ru-RU"/>
        </w:rPr>
        <w:t>(наименование услуги)</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Записано:_______________________________________________________________________________________________________________________________</w:t>
      </w:r>
    </w:p>
    <w:p w:rsidR="000D41BE" w:rsidRPr="005C5117" w:rsidRDefault="00531967">
      <w:pPr>
        <w:widowControl/>
        <w:autoSpaceDE/>
        <w:autoSpaceDN/>
        <w:ind w:right="-1" w:firstLine="709"/>
        <w:rPr>
          <w:sz w:val="28"/>
          <w:szCs w:val="28"/>
          <w:lang w:eastAsia="ru-RU"/>
        </w:rPr>
      </w:pPr>
      <w:r w:rsidRPr="005C5117">
        <w:rPr>
          <w:sz w:val="28"/>
          <w:szCs w:val="28"/>
          <w:lang w:eastAsia="ru-RU"/>
        </w:rPr>
        <w:t>Правильные сведения:_______________________________________________</w:t>
      </w:r>
    </w:p>
    <w:p w:rsidR="000D41BE" w:rsidRPr="005C5117" w:rsidRDefault="00531967">
      <w:pPr>
        <w:widowControl/>
        <w:autoSpaceDE/>
        <w:autoSpaceDN/>
        <w:ind w:right="-1"/>
        <w:rPr>
          <w:sz w:val="28"/>
          <w:szCs w:val="28"/>
          <w:lang w:eastAsia="ru-RU"/>
        </w:rPr>
      </w:pPr>
      <w:r w:rsidRPr="005C5117">
        <w:rPr>
          <w:sz w:val="28"/>
          <w:szCs w:val="28"/>
          <w:lang w:eastAsia="ru-RU"/>
        </w:rPr>
        <w:t>______________________________________________________________________</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Прилагаю следующие документы:</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1.</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2.</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3.</w:t>
      </w:r>
    </w:p>
    <w:p w:rsidR="000D41BE" w:rsidRPr="005C5117" w:rsidRDefault="00531967">
      <w:pPr>
        <w:widowControl/>
        <w:autoSpaceDE/>
        <w:autoSpaceDN/>
        <w:ind w:right="-1" w:firstLine="709"/>
        <w:jc w:val="both"/>
        <w:rPr>
          <w:sz w:val="28"/>
          <w:szCs w:val="28"/>
          <w:lang w:eastAsia="ru-RU"/>
        </w:rPr>
      </w:pPr>
      <w:r w:rsidRPr="005C5117">
        <w:rPr>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0D41BE" w:rsidRPr="005C5117" w:rsidRDefault="00531967">
      <w:pPr>
        <w:autoSpaceDE/>
        <w:autoSpaceDN/>
        <w:ind w:right="-1" w:firstLine="709"/>
        <w:jc w:val="both"/>
        <w:rPr>
          <w:sz w:val="28"/>
          <w:szCs w:val="28"/>
          <w:lang w:eastAsia="ru-RU"/>
        </w:rPr>
      </w:pPr>
      <w:r w:rsidRPr="005C5117">
        <w:rPr>
          <w:sz w:val="28"/>
          <w:szCs w:val="28"/>
          <w:lang w:eastAsia="ru-RU"/>
        </w:rPr>
        <w:t>посредством отправления электронного документа на адрес E-mail:_______;</w:t>
      </w:r>
    </w:p>
    <w:p w:rsidR="000D41BE" w:rsidRPr="005C5117" w:rsidRDefault="00531967">
      <w:pPr>
        <w:autoSpaceDE/>
        <w:autoSpaceDN/>
        <w:ind w:right="-1" w:firstLine="709"/>
        <w:jc w:val="both"/>
        <w:rPr>
          <w:sz w:val="28"/>
          <w:szCs w:val="28"/>
          <w:lang w:eastAsia="ru-RU"/>
        </w:rPr>
      </w:pPr>
      <w:r w:rsidRPr="005C5117">
        <w:rPr>
          <w:sz w:val="28"/>
          <w:szCs w:val="28"/>
          <w:lang w:eastAsia="ru-RU"/>
        </w:rPr>
        <w:t>в виде заверенной копии на бумажном носителе почтовым отправлением по адресу: ________________________________________________________________.</w:t>
      </w:r>
    </w:p>
    <w:p w:rsidR="000D41BE" w:rsidRPr="005C5117" w:rsidRDefault="00531967">
      <w:pPr>
        <w:autoSpaceDE/>
        <w:autoSpaceDN/>
        <w:ind w:right="-1" w:firstLine="851"/>
        <w:jc w:val="both"/>
        <w:rPr>
          <w:color w:val="000000"/>
          <w:spacing w:val="-6"/>
          <w:sz w:val="28"/>
          <w:szCs w:val="28"/>
          <w:lang w:eastAsia="ru-RU"/>
        </w:rPr>
      </w:pPr>
      <w:r w:rsidRPr="005C5117">
        <w:rPr>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41BE" w:rsidRPr="005C5117" w:rsidRDefault="00531967">
      <w:pPr>
        <w:widowControl/>
        <w:autoSpaceDE/>
        <w:autoSpaceDN/>
        <w:ind w:right="-1"/>
        <w:jc w:val="both"/>
        <w:rPr>
          <w:sz w:val="28"/>
          <w:szCs w:val="28"/>
          <w:lang w:eastAsia="ru-RU"/>
        </w:rPr>
      </w:pPr>
      <w:r w:rsidRPr="005C5117">
        <w:rPr>
          <w:sz w:val="28"/>
          <w:szCs w:val="28"/>
          <w:lang w:eastAsia="ru-RU"/>
        </w:rPr>
        <w:t>______________</w:t>
      </w:r>
      <w:r w:rsidRPr="005C5117">
        <w:rPr>
          <w:sz w:val="28"/>
          <w:szCs w:val="28"/>
          <w:lang w:eastAsia="ru-RU"/>
        </w:rPr>
        <w:tab/>
      </w:r>
      <w:r w:rsidRPr="005C5117">
        <w:rPr>
          <w:sz w:val="28"/>
          <w:szCs w:val="28"/>
          <w:lang w:eastAsia="ru-RU"/>
        </w:rPr>
        <w:tab/>
      </w:r>
      <w:r w:rsidRPr="005C5117">
        <w:rPr>
          <w:sz w:val="28"/>
          <w:szCs w:val="28"/>
          <w:lang w:eastAsia="ru-RU"/>
        </w:rPr>
        <w:tab/>
      </w:r>
      <w:r w:rsidRPr="005C5117">
        <w:rPr>
          <w:sz w:val="28"/>
          <w:szCs w:val="28"/>
          <w:lang w:eastAsia="ru-RU"/>
        </w:rPr>
        <w:tab/>
        <w:t>_________________ ( ________________)</w:t>
      </w:r>
    </w:p>
    <w:p w:rsidR="000D41BE" w:rsidRPr="005C5117" w:rsidRDefault="00531967">
      <w:pPr>
        <w:widowControl/>
        <w:autoSpaceDE/>
        <w:autoSpaceDN/>
        <w:ind w:right="-1"/>
        <w:jc w:val="both"/>
        <w:rPr>
          <w:sz w:val="28"/>
          <w:szCs w:val="28"/>
          <w:lang w:eastAsia="ru-RU"/>
        </w:rPr>
      </w:pPr>
      <w:r w:rsidRPr="005C5117">
        <w:rPr>
          <w:sz w:val="28"/>
          <w:szCs w:val="28"/>
          <w:lang w:eastAsia="ru-RU"/>
        </w:rPr>
        <w:tab/>
        <w:t>(дата)</w:t>
      </w:r>
      <w:r w:rsidRPr="005C5117">
        <w:rPr>
          <w:sz w:val="28"/>
          <w:szCs w:val="28"/>
          <w:lang w:eastAsia="ru-RU"/>
        </w:rPr>
        <w:tab/>
      </w:r>
      <w:r w:rsidRPr="005C5117">
        <w:rPr>
          <w:sz w:val="28"/>
          <w:szCs w:val="28"/>
          <w:lang w:eastAsia="ru-RU"/>
        </w:rPr>
        <w:tab/>
      </w:r>
      <w:r w:rsidRPr="005C5117">
        <w:rPr>
          <w:sz w:val="28"/>
          <w:szCs w:val="28"/>
          <w:lang w:eastAsia="ru-RU"/>
        </w:rPr>
        <w:tab/>
      </w:r>
      <w:r w:rsidRPr="005C5117">
        <w:rPr>
          <w:sz w:val="28"/>
          <w:szCs w:val="28"/>
          <w:lang w:eastAsia="ru-RU"/>
        </w:rPr>
        <w:tab/>
      </w:r>
      <w:r w:rsidRPr="005C5117">
        <w:rPr>
          <w:sz w:val="28"/>
          <w:szCs w:val="28"/>
          <w:lang w:eastAsia="ru-RU"/>
        </w:rPr>
        <w:tab/>
      </w:r>
      <w:r w:rsidRPr="005C5117">
        <w:rPr>
          <w:sz w:val="28"/>
          <w:szCs w:val="28"/>
          <w:lang w:eastAsia="ru-RU"/>
        </w:rPr>
        <w:tab/>
        <w:t>(подпись)</w:t>
      </w:r>
      <w:r w:rsidRPr="005C5117">
        <w:rPr>
          <w:sz w:val="28"/>
          <w:szCs w:val="28"/>
          <w:lang w:eastAsia="ru-RU"/>
        </w:rPr>
        <w:tab/>
      </w:r>
      <w:r w:rsidRPr="005C5117">
        <w:rPr>
          <w:sz w:val="28"/>
          <w:szCs w:val="28"/>
          <w:lang w:eastAsia="ru-RU"/>
        </w:rPr>
        <w:tab/>
        <w:t>(Ф.И.О.)</w:t>
      </w:r>
    </w:p>
    <w:p w:rsidR="000D41BE" w:rsidRPr="005C5117" w:rsidRDefault="00531967">
      <w:pPr>
        <w:widowControl/>
        <w:autoSpaceDE/>
        <w:autoSpaceDN/>
        <w:ind w:left="5812"/>
        <w:rPr>
          <w:sz w:val="24"/>
          <w:szCs w:val="24"/>
          <w:lang w:eastAsia="ru-RU"/>
        </w:rPr>
      </w:pPr>
      <w:r w:rsidRPr="005C5117">
        <w:rPr>
          <w:sz w:val="24"/>
          <w:szCs w:val="24"/>
          <w:lang w:eastAsia="ru-RU"/>
        </w:rPr>
        <w:lastRenderedPageBreak/>
        <w:t>Приложение № 6</w:t>
      </w:r>
    </w:p>
    <w:p w:rsidR="000D41BE" w:rsidRPr="005C5117" w:rsidRDefault="00531967">
      <w:pPr>
        <w:widowControl/>
        <w:autoSpaceDE/>
        <w:autoSpaceDN/>
        <w:ind w:left="5812"/>
        <w:rPr>
          <w:sz w:val="24"/>
          <w:szCs w:val="24"/>
          <w:lang w:eastAsia="ru-RU"/>
        </w:rPr>
      </w:pPr>
      <w:r w:rsidRPr="005C5117">
        <w:rPr>
          <w:sz w:val="24"/>
          <w:szCs w:val="24"/>
          <w:lang w:eastAsia="ru-RU"/>
        </w:rPr>
        <w:t xml:space="preserve">к </w:t>
      </w:r>
      <w:r w:rsidRPr="005C5117">
        <w:rPr>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D41BE" w:rsidRPr="005C5117" w:rsidRDefault="000D41BE">
      <w:pPr>
        <w:autoSpaceDE/>
        <w:autoSpaceDN/>
        <w:jc w:val="center"/>
        <w:rPr>
          <w:sz w:val="24"/>
          <w:szCs w:val="24"/>
          <w:lang w:eastAsia="ru-RU"/>
        </w:rPr>
      </w:pPr>
    </w:p>
    <w:p w:rsidR="000D41BE" w:rsidRPr="005C5117" w:rsidRDefault="00531967">
      <w:pPr>
        <w:autoSpaceDE/>
        <w:autoSpaceDN/>
        <w:jc w:val="center"/>
        <w:rPr>
          <w:sz w:val="24"/>
          <w:szCs w:val="24"/>
          <w:lang w:eastAsia="ru-RU"/>
        </w:rPr>
      </w:pPr>
      <w:r w:rsidRPr="005C5117">
        <w:rPr>
          <w:sz w:val="24"/>
          <w:szCs w:val="24"/>
          <w:lang w:eastAsia="ru-RU"/>
        </w:rPr>
        <w:t>ЗАЯВЛЕНИЕ</w:t>
      </w:r>
    </w:p>
    <w:p w:rsidR="000D41BE" w:rsidRPr="005C5117" w:rsidRDefault="00531967">
      <w:pPr>
        <w:autoSpaceDE/>
        <w:autoSpaceDN/>
        <w:jc w:val="center"/>
        <w:rPr>
          <w:sz w:val="24"/>
          <w:szCs w:val="24"/>
          <w:lang w:eastAsia="ru-RU"/>
        </w:rPr>
      </w:pPr>
      <w:r w:rsidRPr="005C5117">
        <w:rPr>
          <w:sz w:val="24"/>
          <w:szCs w:val="24"/>
          <w:lang w:eastAsia="ru-RU"/>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"__" __________ 20__ г.</w:t>
      </w:r>
    </w:p>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______________________________________________________________________</w:t>
      </w:r>
    </w:p>
    <w:p w:rsidR="000D41BE" w:rsidRPr="005C5117" w:rsidRDefault="00531967">
      <w:pPr>
        <w:autoSpaceDE/>
        <w:autoSpaceDN/>
        <w:jc w:val="center"/>
        <w:rPr>
          <w:rFonts w:ascii="Courier New" w:hAnsi="Courier New" w:cs="Courier New"/>
          <w:sz w:val="24"/>
          <w:szCs w:val="24"/>
          <w:lang w:eastAsia="ru-RU"/>
        </w:rPr>
      </w:pPr>
      <w:r w:rsidRPr="005C5117">
        <w:rPr>
          <w:rFonts w:ascii="Courier New"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widowControl/>
        <w:autoSpaceDE/>
        <w:autoSpaceDN/>
        <w:ind w:firstLine="720"/>
        <w:jc w:val="center"/>
        <w:outlineLvl w:val="2"/>
        <w:rPr>
          <w:rFonts w:ascii="Arial" w:hAnsi="Arial" w:cs="Arial"/>
          <w:sz w:val="24"/>
          <w:szCs w:val="24"/>
          <w:lang w:eastAsia="ru-RU"/>
        </w:rPr>
      </w:pPr>
      <w:r w:rsidRPr="005C5117">
        <w:rPr>
          <w:rFonts w:ascii="Arial" w:hAnsi="Arial" w:cs="Arial"/>
          <w:sz w:val="24"/>
          <w:szCs w:val="20"/>
          <w:lang w:eastAsia="ru-RU"/>
        </w:rPr>
        <w:t>1. Сведения о застройщике</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Сведения о физическом лице, в случае если застройщиком является физическое лицо:</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1.1.1</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Фамилия, имя, отчество (при наличии)</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1.1.3</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Сведения о юридическом лице (в случае если застройщиком является юридическое лицо):</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1.2.1</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Полное наименование</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lastRenderedPageBreak/>
              <w:t>1.2.2</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Основной государственный регистрационный номер</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71"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1.2.3</w:t>
            </w:r>
          </w:p>
        </w:tc>
        <w:tc>
          <w:tcPr>
            <w:tcW w:w="4075" w:type="dxa"/>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3"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widowControl/>
        <w:autoSpaceDE/>
        <w:autoSpaceDN/>
        <w:ind w:firstLine="720"/>
        <w:jc w:val="center"/>
        <w:outlineLvl w:val="2"/>
        <w:rPr>
          <w:rFonts w:ascii="Arial" w:hAnsi="Arial" w:cs="Arial"/>
          <w:sz w:val="24"/>
          <w:szCs w:val="24"/>
          <w:lang w:eastAsia="ru-RU"/>
        </w:rPr>
      </w:pPr>
      <w:r w:rsidRPr="005C5117">
        <w:rPr>
          <w:rFonts w:ascii="Arial" w:hAnsi="Arial" w:cs="Arial"/>
          <w:sz w:val="24"/>
          <w:szCs w:val="20"/>
          <w:lang w:eastAsia="ru-RU"/>
        </w:rPr>
        <w:t>2. Сведения о выданном уведомлении</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760D47" w:rsidRPr="005C5117">
        <w:tc>
          <w:tcPr>
            <w:tcW w:w="624" w:type="dxa"/>
            <w:vAlign w:val="center"/>
          </w:tcPr>
          <w:p w:rsidR="000D41BE" w:rsidRPr="005C5117" w:rsidRDefault="00531967">
            <w:pPr>
              <w:widowControl/>
              <w:autoSpaceDE/>
              <w:autoSpaceDN/>
              <w:ind w:firstLine="720"/>
              <w:jc w:val="center"/>
              <w:rPr>
                <w:rFonts w:ascii="Arial" w:hAnsi="Arial" w:cs="Arial"/>
                <w:sz w:val="24"/>
                <w:szCs w:val="24"/>
                <w:lang w:eastAsia="ru-RU"/>
              </w:rPr>
            </w:pPr>
            <w:r w:rsidRPr="005C5117">
              <w:rPr>
                <w:rFonts w:ascii="Arial" w:hAnsi="Arial" w:cs="Arial"/>
                <w:sz w:val="24"/>
                <w:szCs w:val="20"/>
                <w:lang w:eastAsia="ru-RU"/>
              </w:rPr>
              <w:t>N</w:t>
            </w:r>
          </w:p>
        </w:tc>
        <w:tc>
          <w:tcPr>
            <w:tcW w:w="4195" w:type="dxa"/>
            <w:vAlign w:val="center"/>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Орган, выдавший уведомление</w:t>
            </w:r>
          </w:p>
        </w:tc>
        <w:tc>
          <w:tcPr>
            <w:tcW w:w="2116" w:type="dxa"/>
            <w:vAlign w:val="center"/>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Номер документа</w:t>
            </w:r>
          </w:p>
        </w:tc>
        <w:tc>
          <w:tcPr>
            <w:tcW w:w="2154" w:type="dxa"/>
            <w:vAlign w:val="center"/>
          </w:tcPr>
          <w:p w:rsidR="000D41BE" w:rsidRPr="005C5117" w:rsidRDefault="00531967">
            <w:pPr>
              <w:widowControl/>
              <w:autoSpaceDE/>
              <w:autoSpaceDN/>
              <w:rPr>
                <w:rFonts w:ascii="Arial" w:hAnsi="Arial" w:cs="Arial"/>
                <w:sz w:val="24"/>
                <w:szCs w:val="24"/>
                <w:lang w:eastAsia="ru-RU"/>
              </w:rPr>
            </w:pPr>
            <w:r w:rsidRPr="005C5117">
              <w:rPr>
                <w:rFonts w:ascii="Arial" w:hAnsi="Arial" w:cs="Arial"/>
                <w:sz w:val="24"/>
                <w:szCs w:val="20"/>
                <w:lang w:eastAsia="ru-RU"/>
              </w:rPr>
              <w:t>Дата документа</w:t>
            </w:r>
          </w:p>
        </w:tc>
      </w:tr>
      <w:tr w:rsidR="00760D47" w:rsidRPr="005C5117">
        <w:tc>
          <w:tcPr>
            <w:tcW w:w="624" w:type="dxa"/>
            <w:vAlign w:val="center"/>
          </w:tcPr>
          <w:p w:rsidR="000D41BE" w:rsidRPr="005C5117" w:rsidRDefault="000D41BE">
            <w:pPr>
              <w:widowControl/>
              <w:autoSpaceDE/>
              <w:autoSpaceDN/>
              <w:ind w:firstLine="720"/>
              <w:rPr>
                <w:rFonts w:ascii="Arial" w:hAnsi="Arial" w:cs="Arial"/>
                <w:sz w:val="24"/>
                <w:szCs w:val="24"/>
                <w:lang w:eastAsia="ru-RU"/>
              </w:rPr>
            </w:pPr>
          </w:p>
        </w:tc>
        <w:tc>
          <w:tcPr>
            <w:tcW w:w="4195" w:type="dxa"/>
            <w:vAlign w:val="center"/>
          </w:tcPr>
          <w:p w:rsidR="000D41BE" w:rsidRPr="005C5117" w:rsidRDefault="000D41BE">
            <w:pPr>
              <w:widowControl/>
              <w:autoSpaceDE/>
              <w:autoSpaceDN/>
              <w:ind w:firstLine="720"/>
              <w:rPr>
                <w:rFonts w:ascii="Arial" w:hAnsi="Arial" w:cs="Arial"/>
                <w:sz w:val="24"/>
                <w:szCs w:val="24"/>
                <w:lang w:eastAsia="ru-RU"/>
              </w:rPr>
            </w:pPr>
          </w:p>
        </w:tc>
        <w:tc>
          <w:tcPr>
            <w:tcW w:w="2116" w:type="dxa"/>
            <w:vAlign w:val="center"/>
          </w:tcPr>
          <w:p w:rsidR="000D41BE" w:rsidRPr="005C5117" w:rsidRDefault="000D41BE">
            <w:pPr>
              <w:widowControl/>
              <w:autoSpaceDE/>
              <w:autoSpaceDN/>
              <w:ind w:firstLine="720"/>
              <w:rPr>
                <w:rFonts w:ascii="Arial" w:hAnsi="Arial" w:cs="Arial"/>
                <w:sz w:val="24"/>
                <w:szCs w:val="24"/>
                <w:lang w:eastAsia="ru-RU"/>
              </w:rPr>
            </w:pPr>
          </w:p>
        </w:tc>
        <w:tc>
          <w:tcPr>
            <w:tcW w:w="2154" w:type="dxa"/>
            <w:vAlign w:val="center"/>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widowControl/>
        <w:autoSpaceDE/>
        <w:autoSpaceDN/>
        <w:ind w:firstLine="540"/>
        <w:jc w:val="both"/>
        <w:rPr>
          <w:rFonts w:ascii="Arial" w:hAnsi="Arial" w:cs="Arial"/>
          <w:sz w:val="24"/>
          <w:szCs w:val="24"/>
          <w:lang w:eastAsia="ru-RU"/>
        </w:rPr>
      </w:pPr>
      <w:r w:rsidRPr="005C5117">
        <w:rPr>
          <w:rFonts w:ascii="Arial" w:hAnsi="Arial" w:cs="Arial"/>
          <w:sz w:val="24"/>
          <w:szCs w:val="20"/>
          <w:lang w:eastAsia="ru-RU"/>
        </w:rPr>
        <w:t>Прошу выдать дубликат уведомления</w:t>
      </w:r>
    </w:p>
    <w:p w:rsidR="000D41BE" w:rsidRPr="005C5117" w:rsidRDefault="00531967">
      <w:pPr>
        <w:widowControl/>
        <w:autoSpaceDE/>
        <w:autoSpaceDN/>
        <w:spacing w:before="240"/>
        <w:ind w:firstLine="540"/>
        <w:jc w:val="both"/>
        <w:rPr>
          <w:rFonts w:ascii="Arial" w:hAnsi="Arial" w:cs="Arial"/>
          <w:sz w:val="24"/>
          <w:szCs w:val="24"/>
          <w:lang w:eastAsia="ru-RU"/>
        </w:rPr>
      </w:pPr>
      <w:r w:rsidRPr="005C5117">
        <w:rPr>
          <w:rFonts w:ascii="Arial" w:hAnsi="Arial" w:cs="Arial"/>
          <w:sz w:val="24"/>
          <w:szCs w:val="20"/>
          <w:lang w:eastAsia="ru-RU"/>
        </w:rPr>
        <w:t>Приложение: ________________________________________________</w:t>
      </w:r>
    </w:p>
    <w:p w:rsidR="000D41BE" w:rsidRPr="005C5117" w:rsidRDefault="00531967">
      <w:pPr>
        <w:widowControl/>
        <w:autoSpaceDE/>
        <w:autoSpaceDN/>
        <w:spacing w:before="240"/>
        <w:ind w:firstLine="540"/>
        <w:jc w:val="both"/>
        <w:rPr>
          <w:rFonts w:ascii="Arial" w:hAnsi="Arial" w:cs="Arial"/>
          <w:sz w:val="24"/>
          <w:szCs w:val="24"/>
          <w:lang w:eastAsia="ru-RU"/>
        </w:rPr>
      </w:pPr>
      <w:r w:rsidRPr="005C5117">
        <w:rPr>
          <w:rFonts w:ascii="Arial" w:hAnsi="Arial" w:cs="Arial"/>
          <w:sz w:val="24"/>
          <w:szCs w:val="20"/>
          <w:lang w:eastAsia="ru-RU"/>
        </w:rPr>
        <w:t>Номер телефона и адрес электронной почты для связи: ________</w:t>
      </w:r>
    </w:p>
    <w:p w:rsidR="000D41BE" w:rsidRPr="005C5117" w:rsidRDefault="00531967">
      <w:pPr>
        <w:widowControl/>
        <w:autoSpaceDE/>
        <w:autoSpaceDN/>
        <w:spacing w:before="240"/>
        <w:ind w:firstLine="540"/>
        <w:jc w:val="both"/>
        <w:rPr>
          <w:rFonts w:ascii="Arial" w:hAnsi="Arial" w:cs="Arial"/>
          <w:sz w:val="24"/>
          <w:szCs w:val="24"/>
          <w:lang w:eastAsia="ru-RU"/>
        </w:rPr>
      </w:pPr>
      <w:r w:rsidRPr="005C5117">
        <w:rPr>
          <w:rFonts w:ascii="Arial" w:hAnsi="Arial" w:cs="Arial"/>
          <w:sz w:val="24"/>
          <w:szCs w:val="20"/>
          <w:lang w:eastAsia="ru-RU"/>
        </w:rPr>
        <w:t>Результат рассмотрения настоящего заявления прошу:</w:t>
      </w:r>
    </w:p>
    <w:p w:rsidR="000D41BE" w:rsidRPr="005C5117" w:rsidRDefault="000D41BE">
      <w:pPr>
        <w:widowControl/>
        <w:autoSpaceDE/>
        <w:autoSpaceDN/>
        <w:ind w:firstLine="720"/>
        <w:jc w:val="both"/>
        <w:rPr>
          <w:rFonts w:ascii="Arial"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760D47" w:rsidRPr="005C5117">
        <w:tc>
          <w:tcPr>
            <w:tcW w:w="737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01"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37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701"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370" w:type="dxa"/>
          </w:tcPr>
          <w:p w:rsidR="000D41BE" w:rsidRPr="005C5117" w:rsidRDefault="00531967">
            <w:pPr>
              <w:widowControl/>
              <w:autoSpaceDE/>
              <w:autoSpaceDN/>
              <w:ind w:firstLine="720"/>
              <w:rPr>
                <w:rFonts w:ascii="Arial" w:hAnsi="Arial" w:cs="Arial"/>
                <w:sz w:val="24"/>
                <w:szCs w:val="24"/>
                <w:lang w:eastAsia="ru-RU"/>
              </w:rPr>
            </w:pPr>
            <w:r w:rsidRPr="005C5117">
              <w:rPr>
                <w:rFonts w:ascii="Arial" w:hAnsi="Arial" w:cs="Arial"/>
                <w:sz w:val="24"/>
                <w:szCs w:val="20"/>
                <w:lang w:eastAsia="ru-RU"/>
              </w:rPr>
              <w:t>направить на бумажном носителе на почтовый адрес: ______________________________________________________</w:t>
            </w:r>
          </w:p>
        </w:tc>
        <w:tc>
          <w:tcPr>
            <w:tcW w:w="1701" w:type="dxa"/>
          </w:tcPr>
          <w:p w:rsidR="000D41BE" w:rsidRPr="005C5117" w:rsidRDefault="000D41BE">
            <w:pPr>
              <w:widowControl/>
              <w:autoSpaceDE/>
              <w:autoSpaceDN/>
              <w:ind w:firstLine="720"/>
              <w:rPr>
                <w:rFonts w:ascii="Arial" w:hAnsi="Arial" w:cs="Arial"/>
                <w:sz w:val="24"/>
                <w:szCs w:val="24"/>
                <w:lang w:eastAsia="ru-RU"/>
              </w:rPr>
            </w:pPr>
          </w:p>
        </w:tc>
      </w:tr>
      <w:tr w:rsidR="00760D47" w:rsidRPr="005C5117">
        <w:tc>
          <w:tcPr>
            <w:tcW w:w="7370" w:type="dxa"/>
          </w:tcPr>
          <w:p w:rsidR="000D41BE" w:rsidRPr="005C5117" w:rsidRDefault="00531967">
            <w:pPr>
              <w:widowControl/>
              <w:autoSpaceDE/>
              <w:autoSpaceDN/>
              <w:ind w:firstLine="720"/>
              <w:jc w:val="center"/>
              <w:rPr>
                <w:rFonts w:ascii="Arial" w:hAnsi="Arial" w:cs="Arial"/>
                <w:sz w:val="24"/>
                <w:szCs w:val="24"/>
                <w:lang w:eastAsia="ru-RU"/>
              </w:rPr>
            </w:pPr>
            <w:r w:rsidRPr="005C5117">
              <w:rPr>
                <w:rFonts w:ascii="Arial" w:hAnsi="Arial" w:cs="Arial"/>
                <w:sz w:val="24"/>
                <w:szCs w:val="20"/>
                <w:lang w:eastAsia="ru-RU"/>
              </w:rPr>
              <w:t>Указывается один из перечисленных способов</w:t>
            </w:r>
          </w:p>
        </w:tc>
        <w:tc>
          <w:tcPr>
            <w:tcW w:w="1701" w:type="dxa"/>
          </w:tcPr>
          <w:p w:rsidR="000D41BE" w:rsidRPr="005C5117" w:rsidRDefault="000D41BE">
            <w:pPr>
              <w:widowControl/>
              <w:autoSpaceDE/>
              <w:autoSpaceDN/>
              <w:ind w:firstLine="720"/>
              <w:rPr>
                <w:rFonts w:ascii="Arial" w:hAnsi="Arial" w:cs="Arial"/>
                <w:sz w:val="24"/>
                <w:szCs w:val="24"/>
                <w:lang w:eastAsia="ru-RU"/>
              </w:rPr>
            </w:pPr>
          </w:p>
        </w:tc>
      </w:tr>
    </w:tbl>
    <w:p w:rsidR="000D41BE" w:rsidRPr="005C5117" w:rsidRDefault="000D41BE">
      <w:pPr>
        <w:autoSpaceDE/>
        <w:autoSpaceDN/>
        <w:jc w:val="both"/>
        <w:rPr>
          <w:rFonts w:ascii="Courier New" w:hAnsi="Courier New" w:cs="Courier New"/>
          <w:sz w:val="24"/>
          <w:szCs w:val="24"/>
          <w:lang w:eastAsia="ru-RU"/>
        </w:rPr>
      </w:pP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_________________    _______________________________</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(подпись)            (фамилия, имя, отчество</w:t>
      </w:r>
    </w:p>
    <w:p w:rsidR="000D41BE" w:rsidRPr="005C5117" w:rsidRDefault="00531967">
      <w:pPr>
        <w:autoSpaceDE/>
        <w:autoSpaceDN/>
        <w:jc w:val="both"/>
        <w:rPr>
          <w:rFonts w:ascii="Courier New" w:hAnsi="Courier New" w:cs="Courier New"/>
          <w:sz w:val="24"/>
          <w:szCs w:val="24"/>
          <w:lang w:eastAsia="ru-RU"/>
        </w:rPr>
      </w:pPr>
      <w:r w:rsidRPr="005C5117">
        <w:rPr>
          <w:rFonts w:ascii="Courier New" w:hAnsi="Courier New" w:cs="Courier New"/>
          <w:sz w:val="24"/>
          <w:szCs w:val="24"/>
          <w:lang w:eastAsia="ru-RU"/>
        </w:rPr>
        <w:t xml:space="preserve">                            (при наличии))</w:t>
      </w:r>
    </w:p>
    <w:p w:rsidR="000D41BE" w:rsidRPr="005C5117" w:rsidRDefault="000D41BE">
      <w:pPr>
        <w:widowControl/>
        <w:autoSpaceDE/>
        <w:autoSpaceDN/>
        <w:ind w:firstLine="720"/>
        <w:jc w:val="both"/>
        <w:rPr>
          <w:rFonts w:ascii="Arial" w:hAnsi="Arial" w:cs="Arial"/>
          <w:sz w:val="24"/>
          <w:szCs w:val="24"/>
          <w:lang w:eastAsia="ru-RU"/>
        </w:rPr>
      </w:pPr>
    </w:p>
    <w:p w:rsidR="000D41BE" w:rsidRPr="005C5117" w:rsidRDefault="00531967">
      <w:pPr>
        <w:widowControl/>
        <w:autoSpaceDE/>
        <w:autoSpaceDN/>
        <w:ind w:firstLine="540"/>
        <w:jc w:val="both"/>
        <w:rPr>
          <w:rFonts w:ascii="Arial" w:hAnsi="Arial" w:cs="Arial"/>
          <w:sz w:val="24"/>
          <w:szCs w:val="24"/>
          <w:lang w:eastAsia="ru-RU"/>
        </w:rPr>
      </w:pPr>
      <w:r w:rsidRPr="005C5117">
        <w:rPr>
          <w:rFonts w:ascii="Arial" w:hAnsi="Arial" w:cs="Arial"/>
          <w:sz w:val="24"/>
          <w:szCs w:val="20"/>
          <w:lang w:eastAsia="ru-RU"/>
        </w:rPr>
        <w:t>--------------------------------</w:t>
      </w:r>
    </w:p>
    <w:p w:rsidR="000D41BE" w:rsidRPr="005C5117" w:rsidRDefault="00531967">
      <w:pPr>
        <w:widowControl/>
        <w:autoSpaceDE/>
        <w:autoSpaceDN/>
        <w:spacing w:before="240"/>
        <w:ind w:firstLine="540"/>
        <w:jc w:val="both"/>
        <w:rPr>
          <w:rFonts w:ascii="Arial" w:hAnsi="Arial" w:cs="Arial"/>
          <w:sz w:val="24"/>
          <w:szCs w:val="24"/>
          <w:lang w:eastAsia="ru-RU"/>
        </w:rPr>
      </w:pPr>
      <w:bookmarkStart w:id="2" w:name="undefined"/>
      <w:bookmarkEnd w:id="2"/>
      <w:r w:rsidRPr="005C5117">
        <w:rPr>
          <w:rFonts w:ascii="Arial" w:hAnsi="Arial" w:cs="Arial"/>
          <w:sz w:val="24"/>
          <w:szCs w:val="20"/>
          <w:lang w:eastAsia="ru-RU"/>
        </w:rPr>
        <w:t>&lt;*&gt; Нужное подчеркнуть.</w:t>
      </w:r>
    </w:p>
    <w:p w:rsidR="000D41BE" w:rsidRDefault="000D41BE">
      <w:pPr>
        <w:widowControl/>
        <w:autoSpaceDE/>
        <w:autoSpaceDN/>
        <w:spacing w:after="200" w:line="276" w:lineRule="auto"/>
        <w:rPr>
          <w:rFonts w:ascii="Calibri" w:hAnsi="Calibri"/>
          <w:lang w:eastAsia="ru-RU"/>
        </w:rPr>
      </w:pPr>
    </w:p>
    <w:p w:rsidR="000D41BE" w:rsidRDefault="000D41BE">
      <w:pPr>
        <w:widowControl/>
        <w:autoSpaceDE/>
        <w:autoSpaceDN/>
        <w:ind w:right="-1"/>
        <w:jc w:val="both"/>
        <w:rPr>
          <w:sz w:val="24"/>
          <w:szCs w:val="24"/>
          <w:lang w:eastAsia="ru-RU"/>
        </w:rPr>
      </w:pPr>
    </w:p>
    <w:p w:rsidR="000D41BE" w:rsidRDefault="000D41BE">
      <w:pPr>
        <w:widowControl/>
        <w:autoSpaceDE/>
        <w:autoSpaceDN/>
        <w:ind w:right="-1"/>
        <w:jc w:val="both"/>
        <w:rPr>
          <w:sz w:val="24"/>
          <w:szCs w:val="24"/>
          <w:lang w:eastAsia="ru-RU"/>
        </w:rPr>
      </w:pPr>
    </w:p>
    <w:sectPr w:rsidR="000D41BE">
      <w:pgSz w:w="11906" w:h="16838"/>
      <w:pgMar w:top="1134" w:right="567"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20" w:rsidRDefault="004C3D20">
      <w:r>
        <w:separator/>
      </w:r>
    </w:p>
  </w:endnote>
  <w:endnote w:type="continuationSeparator" w:id="0">
    <w:p w:rsidR="004C3D20" w:rsidRDefault="004C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17" w:rsidRDefault="005C511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266" w:rsidRDefault="00531967">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241300</wp:posOffset>
              </wp:positionH>
              <wp:positionV relativeFrom="page">
                <wp:posOffset>10333708</wp:posOffset>
              </wp:positionV>
              <wp:extent cx="4368165" cy="266065"/>
              <wp:effectExtent l="0" t="0" r="0" b="0"/>
              <wp:wrapNone/>
              <wp:docPr id="9" name="Textbox 9"/>
              <wp:cNvGraphicFramePr/>
              <a:graphic xmlns:a="http://schemas.openxmlformats.org/drawingml/2006/main">
                <a:graphicData uri="http://schemas.microsoft.com/office/word/2010/wordprocessingShape">
                  <wps:wsp>
                    <wps:cNvSpPr txBox="1"/>
                    <wps:spPr>
                      <a:xfrm>
                        <a:off x="0" y="0"/>
                        <a:ext cx="4368165" cy="266065"/>
                      </a:xfrm>
                      <a:prstGeom prst="rect">
                        <a:avLst/>
                      </a:prstGeom>
                    </wps:spPr>
                    <wps:txbx>
                      <w:txbxContent>
                        <w:p w:rsidR="001D3266" w:rsidRDefault="001D3266">
                          <w:pPr>
                            <w:spacing w:before="17" w:line="264" w:lineRule="auto"/>
                            <w:ind w:left="20"/>
                            <w:rPr>
                              <w:rFonts w:ascii="Microsoft Sans Serif" w:hAnsi="Microsoft Sans Serif"/>
                              <w:sz w:val="16"/>
                            </w:rPr>
                          </w:pPr>
                        </w:p>
                      </w:txbxContent>
                    </wps:txbx>
                    <wps:bodyPr wrap="square" lIns="0" tIns="0" rIns="0" bIns="0" rtlCol="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9" o:spid="_x0000_s2052" type="#_x0000_t202" style="width:343.95pt;height:20.95pt;margin-top:813.7pt;margin-left:19pt;mso-position-horizontal-relative:page;mso-position-vertical-relative:page;mso-wrap-distance-bottom:0;mso-wrap-distance-left:0;mso-wrap-distance-right:0;mso-wrap-distance-top:0;mso-wrap-style:square;position:absolute;v-text-anchor:top;visibility:visible;z-index:-251655168" filled="f" stroked="f">
              <v:path arrowok="t" textboxrect="0,0,21600,21600"/>
              <v:textbox inset="0,0,0,0">
                <w:txbxContent>
                  <w:p w:rsidR="001D3266">
                    <w:pPr>
                      <w:spacing w:before="17" w:line="264" w:lineRule="auto"/>
                      <w:ind w:left="20"/>
                      <w:rPr>
                        <w:rFonts w:ascii="Microsoft Sans Serif" w:hAnsi="Microsoft Sans Serif"/>
                        <w:sz w:val="16"/>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17" w:rsidRDefault="005C511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47" w:rsidRDefault="00760D47">
    <w:pPr>
      <w:rPr>
        <w:vanish/>
        <w:sz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20" w:rsidRDefault="004C3D20">
      <w:r>
        <w:separator/>
      </w:r>
    </w:p>
  </w:footnote>
  <w:footnote w:type="continuationSeparator" w:id="0">
    <w:p w:rsidR="004C3D20" w:rsidRDefault="004C3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17" w:rsidRDefault="005C511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266" w:rsidRDefault="00531967">
    <w:pPr>
      <w:pStyle w:val="a3"/>
      <w:spacing w:line="14" w:lineRule="auto"/>
      <w:ind w:left="0"/>
      <w:jc w:val="left"/>
      <w:rPr>
        <w:sz w:val="20"/>
      </w:rPr>
    </w:pPr>
    <w:r>
      <w:rPr>
        <w:noProof/>
        <w:sz w:val="20"/>
        <w:lang w:eastAsia="ru-RU"/>
      </w:rPr>
      <mc:AlternateContent>
        <mc:Choice Requires="wps">
          <w:drawing>
            <wp:anchor distT="0" distB="0" distL="0" distR="0" simplePos="0" relativeHeight="251658240" behindDoc="1" locked="0" layoutInCell="1" allowOverlap="1" wp14:anchorId="309712FD" wp14:editId="2EC03147">
              <wp:simplePos x="0" y="0"/>
              <wp:positionH relativeFrom="page">
                <wp:posOffset>3793871</wp:posOffset>
              </wp:positionH>
              <wp:positionV relativeFrom="page">
                <wp:posOffset>438234</wp:posOffset>
              </wp:positionV>
              <wp:extent cx="1651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rsidR="001D3266" w:rsidRDefault="0053196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C5117">
                            <w:rPr>
                              <w:noProof/>
                              <w:spacing w:val="-10"/>
                              <w:sz w:val="24"/>
                            </w:rPr>
                            <w:t>2</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98.75pt;margin-top:3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" filled="f" stroked="f">
              <v:textbox inset="0,0,0,0">
                <w:txbxContent>
                  <w:p w:rsidR="001D3266" w:rsidRDefault="0053196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C5117">
                      <w:rPr>
                        <w:noProof/>
                        <w:spacing w:val="-10"/>
                        <w:sz w:val="24"/>
                      </w:rPr>
                      <w:t>2</w:t>
                    </w:r>
                    <w:r>
                      <w:rPr>
                        <w:spacing w:val="-10"/>
                        <w:sz w:val="24"/>
                      </w:rPr>
                      <w:fldChar w:fldCharType="end"/>
                    </w:r>
                  </w:p>
                </w:txbxContent>
              </v:textbox>
              <w10:wrap anchorx="page" anchory="page"/>
            </v:shape>
          </w:pict>
        </mc:Fallback>
      </mc:AlternateContent>
    </w:r>
    <w:r w:rsidR="005C5117">
      <w:rPr>
        <w:sz w:val="20"/>
      </w:rPr>
      <w:t>про</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17" w:rsidRDefault="005C511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BE" w:rsidRDefault="00531967">
    <w:pPr>
      <w:widowControl/>
      <w:tabs>
        <w:tab w:val="center" w:pos="4677"/>
        <w:tab w:val="right" w:pos="9355"/>
      </w:tabs>
      <w:autoSpaceDE/>
      <w:autoSpaceDN/>
      <w:jc w:val="center"/>
      <w:rPr>
        <w:sz w:val="24"/>
        <w:szCs w:val="24"/>
        <w:lang w:eastAsia="ru-RU"/>
      </w:rPr>
    </w:pPr>
    <w:r>
      <w:rPr>
        <w:sz w:val="24"/>
        <w:szCs w:val="24"/>
        <w:lang w:eastAsia="ru-RU"/>
      </w:rPr>
      <w:fldChar w:fldCharType="begin"/>
    </w:r>
    <w:r>
      <w:rPr>
        <w:sz w:val="24"/>
        <w:szCs w:val="24"/>
        <w:lang w:eastAsia="ru-RU"/>
      </w:rPr>
      <w:instrText xml:space="preserve"> PAGE   \* MERGEFORMAT </w:instrText>
    </w:r>
    <w:r>
      <w:rPr>
        <w:sz w:val="24"/>
        <w:szCs w:val="24"/>
        <w:lang w:eastAsia="ru-RU"/>
      </w:rPr>
      <w:fldChar w:fldCharType="separate"/>
    </w:r>
    <w:r w:rsidR="005C5117">
      <w:rPr>
        <w:noProof/>
        <w:sz w:val="24"/>
        <w:szCs w:val="24"/>
        <w:lang w:eastAsia="ru-RU"/>
      </w:rPr>
      <w:t>46</w:t>
    </w:r>
    <w:r>
      <w:rPr>
        <w:sz w:val="24"/>
        <w:szCs w:val="24"/>
        <w:lang w:eastAsia="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D19"/>
    <w:multiLevelType w:val="hybridMultilevel"/>
    <w:tmpl w:val="08748A04"/>
    <w:lvl w:ilvl="0" w:tplc="A4003AB0">
      <w:start w:val="1"/>
      <w:numFmt w:val="decimal"/>
      <w:lvlText w:val="%1)"/>
      <w:lvlJc w:val="left"/>
      <w:pPr>
        <w:ind w:left="0" w:firstLine="1021"/>
      </w:pPr>
      <w:rPr>
        <w:rFonts w:hint="default"/>
      </w:rPr>
    </w:lvl>
    <w:lvl w:ilvl="1" w:tplc="BC7EA3DE">
      <w:start w:val="1"/>
      <w:numFmt w:val="lowerLetter"/>
      <w:lvlText w:val="%2."/>
      <w:lvlJc w:val="left"/>
      <w:pPr>
        <w:ind w:left="2149" w:hanging="360"/>
      </w:pPr>
    </w:lvl>
    <w:lvl w:ilvl="2" w:tplc="0966FEB8">
      <w:start w:val="1"/>
      <w:numFmt w:val="lowerRoman"/>
      <w:lvlText w:val="%3."/>
      <w:lvlJc w:val="right"/>
      <w:pPr>
        <w:ind w:left="2869" w:hanging="180"/>
      </w:pPr>
    </w:lvl>
    <w:lvl w:ilvl="3" w:tplc="93941CD2">
      <w:start w:val="1"/>
      <w:numFmt w:val="decimal"/>
      <w:lvlText w:val="%4."/>
      <w:lvlJc w:val="left"/>
      <w:pPr>
        <w:ind w:left="3589" w:hanging="360"/>
      </w:pPr>
    </w:lvl>
    <w:lvl w:ilvl="4" w:tplc="0DEC9A86">
      <w:start w:val="1"/>
      <w:numFmt w:val="lowerLetter"/>
      <w:lvlText w:val="%5."/>
      <w:lvlJc w:val="left"/>
      <w:pPr>
        <w:ind w:left="4309" w:hanging="360"/>
      </w:pPr>
    </w:lvl>
    <w:lvl w:ilvl="5" w:tplc="8F40305E">
      <w:start w:val="1"/>
      <w:numFmt w:val="lowerRoman"/>
      <w:lvlText w:val="%6."/>
      <w:lvlJc w:val="right"/>
      <w:pPr>
        <w:ind w:left="5029" w:hanging="180"/>
      </w:pPr>
    </w:lvl>
    <w:lvl w:ilvl="6" w:tplc="11843490">
      <w:start w:val="1"/>
      <w:numFmt w:val="decimal"/>
      <w:lvlText w:val="%7."/>
      <w:lvlJc w:val="left"/>
      <w:pPr>
        <w:ind w:left="5749" w:hanging="360"/>
      </w:pPr>
    </w:lvl>
    <w:lvl w:ilvl="7" w:tplc="C270CF2C">
      <w:start w:val="1"/>
      <w:numFmt w:val="lowerLetter"/>
      <w:lvlText w:val="%8."/>
      <w:lvlJc w:val="left"/>
      <w:pPr>
        <w:ind w:left="6469" w:hanging="360"/>
      </w:pPr>
    </w:lvl>
    <w:lvl w:ilvl="8" w:tplc="5310F7BA">
      <w:start w:val="1"/>
      <w:numFmt w:val="lowerRoman"/>
      <w:lvlText w:val="%9."/>
      <w:lvlJc w:val="right"/>
      <w:pPr>
        <w:ind w:left="7189" w:hanging="180"/>
      </w:pPr>
    </w:lvl>
  </w:abstractNum>
  <w:abstractNum w:abstractNumId="1">
    <w:nsid w:val="15273DDE"/>
    <w:multiLevelType w:val="hybridMultilevel"/>
    <w:tmpl w:val="6B5E96CA"/>
    <w:lvl w:ilvl="0" w:tplc="B7943DCA">
      <w:start w:val="1"/>
      <w:numFmt w:val="decimal"/>
      <w:lvlText w:val="%1)"/>
      <w:lvlJc w:val="left"/>
      <w:pPr>
        <w:ind w:left="1429" w:hanging="360"/>
      </w:pPr>
    </w:lvl>
    <w:lvl w:ilvl="1" w:tplc="E8EEAD46">
      <w:start w:val="1"/>
      <w:numFmt w:val="lowerLetter"/>
      <w:lvlText w:val="%2."/>
      <w:lvlJc w:val="left"/>
      <w:pPr>
        <w:ind w:left="2149" w:hanging="360"/>
      </w:pPr>
    </w:lvl>
    <w:lvl w:ilvl="2" w:tplc="F0D48160">
      <w:start w:val="1"/>
      <w:numFmt w:val="lowerRoman"/>
      <w:lvlText w:val="%3."/>
      <w:lvlJc w:val="right"/>
      <w:pPr>
        <w:ind w:left="2869" w:hanging="180"/>
      </w:pPr>
    </w:lvl>
    <w:lvl w:ilvl="3" w:tplc="C9F09C84">
      <w:start w:val="1"/>
      <w:numFmt w:val="decimal"/>
      <w:lvlText w:val="%4."/>
      <w:lvlJc w:val="left"/>
      <w:pPr>
        <w:ind w:left="3589" w:hanging="360"/>
      </w:pPr>
    </w:lvl>
    <w:lvl w:ilvl="4" w:tplc="196823FA">
      <w:start w:val="1"/>
      <w:numFmt w:val="lowerLetter"/>
      <w:lvlText w:val="%5."/>
      <w:lvlJc w:val="left"/>
      <w:pPr>
        <w:ind w:left="4309" w:hanging="360"/>
      </w:pPr>
    </w:lvl>
    <w:lvl w:ilvl="5" w:tplc="9CDC424A">
      <w:start w:val="1"/>
      <w:numFmt w:val="lowerRoman"/>
      <w:lvlText w:val="%6."/>
      <w:lvlJc w:val="right"/>
      <w:pPr>
        <w:ind w:left="5029" w:hanging="180"/>
      </w:pPr>
    </w:lvl>
    <w:lvl w:ilvl="6" w:tplc="A412CA24">
      <w:start w:val="1"/>
      <w:numFmt w:val="decimal"/>
      <w:lvlText w:val="%7."/>
      <w:lvlJc w:val="left"/>
      <w:pPr>
        <w:ind w:left="5749" w:hanging="360"/>
      </w:pPr>
    </w:lvl>
    <w:lvl w:ilvl="7" w:tplc="6772EE08">
      <w:start w:val="1"/>
      <w:numFmt w:val="lowerLetter"/>
      <w:lvlText w:val="%8."/>
      <w:lvlJc w:val="left"/>
      <w:pPr>
        <w:ind w:left="6469" w:hanging="360"/>
      </w:pPr>
    </w:lvl>
    <w:lvl w:ilvl="8" w:tplc="6EE6D002">
      <w:start w:val="1"/>
      <w:numFmt w:val="lowerRoman"/>
      <w:lvlText w:val="%9."/>
      <w:lvlJc w:val="right"/>
      <w:pPr>
        <w:ind w:left="7189" w:hanging="180"/>
      </w:pPr>
    </w:lvl>
  </w:abstractNum>
  <w:abstractNum w:abstractNumId="2">
    <w:nsid w:val="415223AA"/>
    <w:multiLevelType w:val="hybridMultilevel"/>
    <w:tmpl w:val="D66CA454"/>
    <w:lvl w:ilvl="0" w:tplc="ED625F06">
      <w:start w:val="1"/>
      <w:numFmt w:val="decimal"/>
      <w:lvlText w:val="%1."/>
      <w:lvlJc w:val="left"/>
      <w:pPr>
        <w:ind w:left="1888" w:hanging="7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301E0E">
      <w:numFmt w:val="bullet"/>
      <w:lvlText w:val="•"/>
      <w:lvlJc w:val="left"/>
      <w:pPr>
        <w:ind w:left="2769" w:hanging="756"/>
      </w:pPr>
      <w:rPr>
        <w:rFonts w:hint="default"/>
        <w:lang w:val="ru-RU" w:eastAsia="en-US" w:bidi="ar-SA"/>
      </w:rPr>
    </w:lvl>
    <w:lvl w:ilvl="2" w:tplc="4BD80644">
      <w:numFmt w:val="bullet"/>
      <w:lvlText w:val="•"/>
      <w:lvlJc w:val="left"/>
      <w:pPr>
        <w:ind w:left="3658" w:hanging="756"/>
      </w:pPr>
      <w:rPr>
        <w:rFonts w:hint="default"/>
        <w:lang w:val="ru-RU" w:eastAsia="en-US" w:bidi="ar-SA"/>
      </w:rPr>
    </w:lvl>
    <w:lvl w:ilvl="3" w:tplc="C1C09E92">
      <w:numFmt w:val="bullet"/>
      <w:lvlText w:val="•"/>
      <w:lvlJc w:val="left"/>
      <w:pPr>
        <w:ind w:left="4548" w:hanging="756"/>
      </w:pPr>
      <w:rPr>
        <w:rFonts w:hint="default"/>
        <w:lang w:val="ru-RU" w:eastAsia="en-US" w:bidi="ar-SA"/>
      </w:rPr>
    </w:lvl>
    <w:lvl w:ilvl="4" w:tplc="D97ABC1C">
      <w:numFmt w:val="bullet"/>
      <w:lvlText w:val="•"/>
      <w:lvlJc w:val="left"/>
      <w:pPr>
        <w:ind w:left="5437" w:hanging="756"/>
      </w:pPr>
      <w:rPr>
        <w:rFonts w:hint="default"/>
        <w:lang w:val="ru-RU" w:eastAsia="en-US" w:bidi="ar-SA"/>
      </w:rPr>
    </w:lvl>
    <w:lvl w:ilvl="5" w:tplc="1B64379C">
      <w:numFmt w:val="bullet"/>
      <w:lvlText w:val="•"/>
      <w:lvlJc w:val="left"/>
      <w:pPr>
        <w:ind w:left="6326" w:hanging="756"/>
      </w:pPr>
      <w:rPr>
        <w:rFonts w:hint="default"/>
        <w:lang w:val="ru-RU" w:eastAsia="en-US" w:bidi="ar-SA"/>
      </w:rPr>
    </w:lvl>
    <w:lvl w:ilvl="6" w:tplc="A38E1934">
      <w:numFmt w:val="bullet"/>
      <w:lvlText w:val="•"/>
      <w:lvlJc w:val="left"/>
      <w:pPr>
        <w:ind w:left="7216" w:hanging="756"/>
      </w:pPr>
      <w:rPr>
        <w:rFonts w:hint="default"/>
        <w:lang w:val="ru-RU" w:eastAsia="en-US" w:bidi="ar-SA"/>
      </w:rPr>
    </w:lvl>
    <w:lvl w:ilvl="7" w:tplc="61A8E3A2">
      <w:numFmt w:val="bullet"/>
      <w:lvlText w:val="•"/>
      <w:lvlJc w:val="left"/>
      <w:pPr>
        <w:ind w:left="8105" w:hanging="756"/>
      </w:pPr>
      <w:rPr>
        <w:rFonts w:hint="default"/>
        <w:lang w:val="ru-RU" w:eastAsia="en-US" w:bidi="ar-SA"/>
      </w:rPr>
    </w:lvl>
    <w:lvl w:ilvl="8" w:tplc="6D2466F8">
      <w:numFmt w:val="bullet"/>
      <w:lvlText w:val="•"/>
      <w:lvlJc w:val="left"/>
      <w:pPr>
        <w:ind w:left="8994" w:hanging="756"/>
      </w:pPr>
      <w:rPr>
        <w:rFonts w:hint="default"/>
        <w:lang w:val="ru-RU" w:eastAsia="en-US" w:bidi="ar-SA"/>
      </w:rPr>
    </w:lvl>
  </w:abstractNum>
  <w:abstractNum w:abstractNumId="3">
    <w:nsid w:val="4F2B6DA9"/>
    <w:multiLevelType w:val="hybridMultilevel"/>
    <w:tmpl w:val="9B0809E6"/>
    <w:lvl w:ilvl="0" w:tplc="9BF24208">
      <w:start w:val="1"/>
      <w:numFmt w:val="decimal"/>
      <w:lvlText w:val="%1)"/>
      <w:lvlJc w:val="left"/>
      <w:pPr>
        <w:ind w:left="1212" w:hanging="360"/>
      </w:pPr>
    </w:lvl>
    <w:lvl w:ilvl="1" w:tplc="93C2170C">
      <w:start w:val="1"/>
      <w:numFmt w:val="lowerLetter"/>
      <w:lvlText w:val="%2."/>
      <w:lvlJc w:val="left"/>
      <w:pPr>
        <w:ind w:left="2149" w:hanging="360"/>
      </w:pPr>
    </w:lvl>
    <w:lvl w:ilvl="2" w:tplc="6CC4F2CA">
      <w:start w:val="1"/>
      <w:numFmt w:val="lowerRoman"/>
      <w:lvlText w:val="%3."/>
      <w:lvlJc w:val="right"/>
      <w:pPr>
        <w:ind w:left="2869" w:hanging="180"/>
      </w:pPr>
    </w:lvl>
    <w:lvl w:ilvl="3" w:tplc="D94CD976">
      <w:start w:val="1"/>
      <w:numFmt w:val="decimal"/>
      <w:lvlText w:val="%4."/>
      <w:lvlJc w:val="left"/>
      <w:pPr>
        <w:ind w:left="3589" w:hanging="360"/>
      </w:pPr>
    </w:lvl>
    <w:lvl w:ilvl="4" w:tplc="3AFE7BB6">
      <w:start w:val="1"/>
      <w:numFmt w:val="lowerLetter"/>
      <w:lvlText w:val="%5."/>
      <w:lvlJc w:val="left"/>
      <w:pPr>
        <w:ind w:left="4309" w:hanging="360"/>
      </w:pPr>
    </w:lvl>
    <w:lvl w:ilvl="5" w:tplc="8B888B10">
      <w:start w:val="1"/>
      <w:numFmt w:val="lowerRoman"/>
      <w:lvlText w:val="%6."/>
      <w:lvlJc w:val="right"/>
      <w:pPr>
        <w:ind w:left="5029" w:hanging="180"/>
      </w:pPr>
    </w:lvl>
    <w:lvl w:ilvl="6" w:tplc="7E4EE630">
      <w:start w:val="1"/>
      <w:numFmt w:val="decimal"/>
      <w:lvlText w:val="%7."/>
      <w:lvlJc w:val="left"/>
      <w:pPr>
        <w:ind w:left="5749" w:hanging="360"/>
      </w:pPr>
    </w:lvl>
    <w:lvl w:ilvl="7" w:tplc="5B485D40">
      <w:start w:val="1"/>
      <w:numFmt w:val="lowerLetter"/>
      <w:lvlText w:val="%8."/>
      <w:lvlJc w:val="left"/>
      <w:pPr>
        <w:ind w:left="6469" w:hanging="360"/>
      </w:pPr>
    </w:lvl>
    <w:lvl w:ilvl="8" w:tplc="EA74EF5E">
      <w:start w:val="1"/>
      <w:numFmt w:val="lowerRoman"/>
      <w:lvlText w:val="%9."/>
      <w:lvlJc w:val="right"/>
      <w:pPr>
        <w:ind w:left="7189" w:hanging="180"/>
      </w:pPr>
    </w:lvl>
  </w:abstractNum>
  <w:abstractNum w:abstractNumId="4">
    <w:nsid w:val="63480AF2"/>
    <w:multiLevelType w:val="hybridMultilevel"/>
    <w:tmpl w:val="17404324"/>
    <w:lvl w:ilvl="0" w:tplc="7C960BEC">
      <w:start w:val="1"/>
      <w:numFmt w:val="decimal"/>
      <w:lvlText w:val="%1)"/>
      <w:lvlJc w:val="left"/>
      <w:pPr>
        <w:ind w:left="1429" w:hanging="360"/>
      </w:pPr>
    </w:lvl>
    <w:lvl w:ilvl="1" w:tplc="A4C4726A">
      <w:start w:val="1"/>
      <w:numFmt w:val="lowerLetter"/>
      <w:lvlText w:val="%2."/>
      <w:lvlJc w:val="left"/>
      <w:pPr>
        <w:ind w:left="2149" w:hanging="360"/>
      </w:pPr>
    </w:lvl>
    <w:lvl w:ilvl="2" w:tplc="CA4099C2">
      <w:start w:val="1"/>
      <w:numFmt w:val="lowerRoman"/>
      <w:lvlText w:val="%3."/>
      <w:lvlJc w:val="right"/>
      <w:pPr>
        <w:ind w:left="2869" w:hanging="180"/>
      </w:pPr>
    </w:lvl>
    <w:lvl w:ilvl="3" w:tplc="149859CA">
      <w:start w:val="1"/>
      <w:numFmt w:val="decimal"/>
      <w:lvlText w:val="%4."/>
      <w:lvlJc w:val="left"/>
      <w:pPr>
        <w:ind w:left="3589" w:hanging="360"/>
      </w:pPr>
    </w:lvl>
    <w:lvl w:ilvl="4" w:tplc="2EB89F98">
      <w:start w:val="1"/>
      <w:numFmt w:val="lowerLetter"/>
      <w:lvlText w:val="%5."/>
      <w:lvlJc w:val="left"/>
      <w:pPr>
        <w:ind w:left="4309" w:hanging="360"/>
      </w:pPr>
    </w:lvl>
    <w:lvl w:ilvl="5" w:tplc="23E21336">
      <w:start w:val="1"/>
      <w:numFmt w:val="lowerRoman"/>
      <w:lvlText w:val="%6."/>
      <w:lvlJc w:val="right"/>
      <w:pPr>
        <w:ind w:left="5029" w:hanging="180"/>
      </w:pPr>
    </w:lvl>
    <w:lvl w:ilvl="6" w:tplc="8404F00E">
      <w:start w:val="1"/>
      <w:numFmt w:val="decimal"/>
      <w:lvlText w:val="%7."/>
      <w:lvlJc w:val="left"/>
      <w:pPr>
        <w:ind w:left="5749" w:hanging="360"/>
      </w:pPr>
    </w:lvl>
    <w:lvl w:ilvl="7" w:tplc="FC8E7E8C">
      <w:start w:val="1"/>
      <w:numFmt w:val="lowerLetter"/>
      <w:lvlText w:val="%8."/>
      <w:lvlJc w:val="left"/>
      <w:pPr>
        <w:ind w:left="6469" w:hanging="360"/>
      </w:pPr>
    </w:lvl>
    <w:lvl w:ilvl="8" w:tplc="2216255C">
      <w:start w:val="1"/>
      <w:numFmt w:val="lowerRoman"/>
      <w:lvlText w:val="%9."/>
      <w:lvlJc w:val="right"/>
      <w:pPr>
        <w:ind w:left="7189" w:hanging="180"/>
      </w:pPr>
    </w:lvl>
  </w:abstractNum>
  <w:abstractNum w:abstractNumId="5">
    <w:nsid w:val="6CD27C76"/>
    <w:multiLevelType w:val="hybridMultilevel"/>
    <w:tmpl w:val="4290FDFC"/>
    <w:lvl w:ilvl="0" w:tplc="45484EC8">
      <w:start w:val="1"/>
      <w:numFmt w:val="decimal"/>
      <w:lvlText w:val="%1)"/>
      <w:lvlJc w:val="left"/>
      <w:pPr>
        <w:ind w:left="1429" w:hanging="360"/>
      </w:pPr>
    </w:lvl>
    <w:lvl w:ilvl="1" w:tplc="B4E446BA">
      <w:start w:val="1"/>
      <w:numFmt w:val="lowerLetter"/>
      <w:lvlText w:val="%2."/>
      <w:lvlJc w:val="left"/>
      <w:pPr>
        <w:ind w:left="2149" w:hanging="360"/>
      </w:pPr>
    </w:lvl>
    <w:lvl w:ilvl="2" w:tplc="9D6E2C00">
      <w:start w:val="1"/>
      <w:numFmt w:val="lowerRoman"/>
      <w:lvlText w:val="%3."/>
      <w:lvlJc w:val="right"/>
      <w:pPr>
        <w:ind w:left="2869" w:hanging="180"/>
      </w:pPr>
    </w:lvl>
    <w:lvl w:ilvl="3" w:tplc="6900BC1C">
      <w:start w:val="1"/>
      <w:numFmt w:val="decimal"/>
      <w:lvlText w:val="%4."/>
      <w:lvlJc w:val="left"/>
      <w:pPr>
        <w:ind w:left="3589" w:hanging="360"/>
      </w:pPr>
    </w:lvl>
    <w:lvl w:ilvl="4" w:tplc="F65CAF66">
      <w:start w:val="1"/>
      <w:numFmt w:val="lowerLetter"/>
      <w:lvlText w:val="%5."/>
      <w:lvlJc w:val="left"/>
      <w:pPr>
        <w:ind w:left="4309" w:hanging="360"/>
      </w:pPr>
    </w:lvl>
    <w:lvl w:ilvl="5" w:tplc="77EC3014">
      <w:start w:val="1"/>
      <w:numFmt w:val="lowerRoman"/>
      <w:lvlText w:val="%6."/>
      <w:lvlJc w:val="right"/>
      <w:pPr>
        <w:ind w:left="5029" w:hanging="180"/>
      </w:pPr>
    </w:lvl>
    <w:lvl w:ilvl="6" w:tplc="FA8A1E6C">
      <w:start w:val="1"/>
      <w:numFmt w:val="decimal"/>
      <w:lvlText w:val="%7."/>
      <w:lvlJc w:val="left"/>
      <w:pPr>
        <w:ind w:left="5749" w:hanging="360"/>
      </w:pPr>
    </w:lvl>
    <w:lvl w:ilvl="7" w:tplc="826C08D4">
      <w:start w:val="1"/>
      <w:numFmt w:val="lowerLetter"/>
      <w:lvlText w:val="%8."/>
      <w:lvlJc w:val="left"/>
      <w:pPr>
        <w:ind w:left="6469" w:hanging="360"/>
      </w:pPr>
    </w:lvl>
    <w:lvl w:ilvl="8" w:tplc="F60A95F2">
      <w:start w:val="1"/>
      <w:numFmt w:val="lowerRoman"/>
      <w:lvlText w:val="%9."/>
      <w:lvlJc w:val="right"/>
      <w:pPr>
        <w:ind w:left="7189" w:hanging="180"/>
      </w:pPr>
    </w:lvl>
  </w:abstractNum>
  <w:abstractNum w:abstractNumId="6">
    <w:nsid w:val="7E8874E9"/>
    <w:multiLevelType w:val="hybridMultilevel"/>
    <w:tmpl w:val="9F365D2A"/>
    <w:lvl w:ilvl="0" w:tplc="8BB64C7E">
      <w:start w:val="1"/>
      <w:numFmt w:val="decimal"/>
      <w:lvlText w:val="%1)"/>
      <w:lvlJc w:val="left"/>
      <w:pPr>
        <w:ind w:left="1429" w:hanging="360"/>
      </w:pPr>
    </w:lvl>
    <w:lvl w:ilvl="1" w:tplc="0A9A3958">
      <w:start w:val="1"/>
      <w:numFmt w:val="lowerLetter"/>
      <w:lvlText w:val="%2."/>
      <w:lvlJc w:val="left"/>
      <w:pPr>
        <w:ind w:left="2149" w:hanging="360"/>
      </w:pPr>
    </w:lvl>
    <w:lvl w:ilvl="2" w:tplc="4918B03E">
      <w:start w:val="1"/>
      <w:numFmt w:val="lowerRoman"/>
      <w:lvlText w:val="%3."/>
      <w:lvlJc w:val="right"/>
      <w:pPr>
        <w:ind w:left="2869" w:hanging="180"/>
      </w:pPr>
    </w:lvl>
    <w:lvl w:ilvl="3" w:tplc="DF80B1F0">
      <w:start w:val="1"/>
      <w:numFmt w:val="decimal"/>
      <w:lvlText w:val="%4."/>
      <w:lvlJc w:val="left"/>
      <w:pPr>
        <w:ind w:left="3589" w:hanging="360"/>
      </w:pPr>
    </w:lvl>
    <w:lvl w:ilvl="4" w:tplc="CFD47862">
      <w:start w:val="1"/>
      <w:numFmt w:val="lowerLetter"/>
      <w:lvlText w:val="%5."/>
      <w:lvlJc w:val="left"/>
      <w:pPr>
        <w:ind w:left="4309" w:hanging="360"/>
      </w:pPr>
    </w:lvl>
    <w:lvl w:ilvl="5" w:tplc="DF16D0B4">
      <w:start w:val="1"/>
      <w:numFmt w:val="lowerRoman"/>
      <w:lvlText w:val="%6."/>
      <w:lvlJc w:val="right"/>
      <w:pPr>
        <w:ind w:left="5029" w:hanging="180"/>
      </w:pPr>
    </w:lvl>
    <w:lvl w:ilvl="6" w:tplc="2962FE56">
      <w:start w:val="1"/>
      <w:numFmt w:val="decimal"/>
      <w:lvlText w:val="%7."/>
      <w:lvlJc w:val="left"/>
      <w:pPr>
        <w:ind w:left="5749" w:hanging="360"/>
      </w:pPr>
    </w:lvl>
    <w:lvl w:ilvl="7" w:tplc="B0B809D2">
      <w:start w:val="1"/>
      <w:numFmt w:val="lowerLetter"/>
      <w:lvlText w:val="%8."/>
      <w:lvlJc w:val="left"/>
      <w:pPr>
        <w:ind w:left="6469" w:hanging="360"/>
      </w:pPr>
    </w:lvl>
    <w:lvl w:ilvl="8" w:tplc="0C72D160">
      <w:start w:val="1"/>
      <w:numFmt w:val="lowerRoman"/>
      <w:lvlText w:val="%9."/>
      <w:lvlJc w:val="right"/>
      <w:pPr>
        <w:ind w:left="7189" w:hanging="180"/>
      </w:p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1D3266"/>
    <w:rsid w:val="000D41BE"/>
    <w:rsid w:val="001D3266"/>
    <w:rsid w:val="003F244C"/>
    <w:rsid w:val="00417223"/>
    <w:rsid w:val="00437C00"/>
    <w:rsid w:val="004A73C5"/>
    <w:rsid w:val="004C3D20"/>
    <w:rsid w:val="00531967"/>
    <w:rsid w:val="00554D55"/>
    <w:rsid w:val="005A5ED6"/>
    <w:rsid w:val="005C5117"/>
    <w:rsid w:val="00760D47"/>
    <w:rsid w:val="00F7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pPr>
      <w:keepNext/>
      <w:widowControl/>
      <w:autoSpaceDE/>
      <w:autoSpaceDN/>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Title"/>
    <w:basedOn w:val="a"/>
    <w:uiPriority w:val="1"/>
    <w:qFormat/>
    <w:pPr>
      <w:ind w:left="144"/>
    </w:pPr>
    <w:rPr>
      <w:b/>
      <w:bCs/>
      <w:sz w:val="32"/>
      <w:szCs w:val="32"/>
    </w:rPr>
  </w:style>
  <w:style w:type="paragraph" w:styleId="a5">
    <w:name w:val="List Paragraph"/>
    <w:basedOn w:val="a"/>
    <w:uiPriority w:val="1"/>
    <w:qFormat/>
    <w:pPr>
      <w:ind w:left="424" w:right="431" w:firstLine="708"/>
      <w:jc w:val="both"/>
    </w:pPr>
  </w:style>
  <w:style w:type="paragraph" w:customStyle="1" w:styleId="TableParagraph">
    <w:name w:val="Table Paragraph"/>
    <w:basedOn w:val="a"/>
    <w:uiPriority w:val="1"/>
    <w:qFormat/>
    <w:pPr>
      <w:ind w:left="247"/>
      <w:jc w:val="center"/>
    </w:pPr>
  </w:style>
  <w:style w:type="paragraph" w:styleId="a6">
    <w:name w:val="Balloon Text"/>
    <w:basedOn w:val="a"/>
    <w:link w:val="a7"/>
    <w:uiPriority w:val="99"/>
    <w:semiHidden/>
    <w:unhideWhenUsed/>
    <w:rsid w:val="00F724FD"/>
    <w:rPr>
      <w:rFonts w:ascii="Tahoma" w:hAnsi="Tahoma" w:cs="Tahoma"/>
      <w:sz w:val="16"/>
      <w:szCs w:val="16"/>
    </w:rPr>
  </w:style>
  <w:style w:type="character" w:customStyle="1" w:styleId="a7">
    <w:name w:val="Текст выноски Знак"/>
    <w:basedOn w:val="a0"/>
    <w:link w:val="a6"/>
    <w:uiPriority w:val="99"/>
    <w:semiHidden/>
    <w:rsid w:val="00F724FD"/>
    <w:rPr>
      <w:rFonts w:ascii="Tahoma" w:eastAsia="Times New Roman" w:hAnsi="Tahoma" w:cs="Tahoma"/>
      <w:sz w:val="16"/>
      <w:szCs w:val="16"/>
      <w:lang w:val="ru-RU"/>
    </w:rPr>
  </w:style>
  <w:style w:type="paragraph" w:styleId="a8">
    <w:name w:val="header"/>
    <w:basedOn w:val="a"/>
    <w:link w:val="a9"/>
    <w:uiPriority w:val="99"/>
    <w:unhideWhenUsed/>
    <w:rsid w:val="00F724FD"/>
    <w:pPr>
      <w:tabs>
        <w:tab w:val="center" w:pos="4677"/>
        <w:tab w:val="right" w:pos="9355"/>
      </w:tabs>
    </w:pPr>
  </w:style>
  <w:style w:type="character" w:customStyle="1" w:styleId="a9">
    <w:name w:val="Верхний колонтитул Знак"/>
    <w:basedOn w:val="a0"/>
    <w:link w:val="a8"/>
    <w:uiPriority w:val="99"/>
    <w:rsid w:val="00F724FD"/>
    <w:rPr>
      <w:rFonts w:ascii="Times New Roman" w:eastAsia="Times New Roman" w:hAnsi="Times New Roman" w:cs="Times New Roman"/>
      <w:lang w:val="ru-RU"/>
    </w:rPr>
  </w:style>
  <w:style w:type="paragraph" w:styleId="aa">
    <w:name w:val="footer"/>
    <w:basedOn w:val="a"/>
    <w:link w:val="ab"/>
    <w:uiPriority w:val="99"/>
    <w:unhideWhenUsed/>
    <w:rsid w:val="00F724FD"/>
    <w:pPr>
      <w:tabs>
        <w:tab w:val="center" w:pos="4677"/>
        <w:tab w:val="right" w:pos="9355"/>
      </w:tabs>
    </w:pPr>
  </w:style>
  <w:style w:type="character" w:customStyle="1" w:styleId="ab">
    <w:name w:val="Нижний колонтитул Знак"/>
    <w:basedOn w:val="a0"/>
    <w:link w:val="aa"/>
    <w:uiPriority w:val="99"/>
    <w:rsid w:val="00F724FD"/>
    <w:rPr>
      <w:rFonts w:ascii="Times New Roman" w:eastAsia="Times New Roman" w:hAnsi="Times New Roman" w:cs="Times New Roman"/>
      <w:lang w:val="ru-RU"/>
    </w:rPr>
  </w:style>
  <w:style w:type="character" w:customStyle="1" w:styleId="10">
    <w:name w:val="Заголовок 1 Знак"/>
    <w:link w:val="1"/>
    <w:rPr>
      <w:rFonts w:ascii="Times New Roman" w:eastAsia="Times New Roman" w:hAnsi="Times New Roman" w:cs="Times New Roman"/>
      <w:b/>
      <w:sz w:val="28"/>
      <w:szCs w:val="20"/>
      <w:lang w:val="ru-RU" w:eastAsia="zh-CN"/>
    </w:rPr>
  </w:style>
  <w:style w:type="paragraph" w:customStyle="1" w:styleId="ConsPlusNonformat">
    <w:name w:val="ConsPlusNonformat"/>
    <w:pPr>
      <w:autoSpaceDE/>
      <w:autoSpaceDN/>
    </w:pPr>
    <w:rPr>
      <w:rFonts w:ascii="Courier New" w:eastAsia="Times New Roman" w:hAnsi="Courier New" w:cs="Courier New"/>
      <w:sz w:val="20"/>
      <w:szCs w:val="20"/>
      <w:lang w:val="ru-RU" w:eastAsia="ru-RU"/>
    </w:rPr>
  </w:style>
  <w:style w:type="paragraph" w:customStyle="1" w:styleId="ConsPlusNormal">
    <w:name w:val="ConsPlusNormal"/>
    <w:qFormat/>
    <w:pPr>
      <w:widowControl/>
      <w:autoSpaceDE/>
      <w:autoSpaceDN/>
      <w:ind w:firstLine="720"/>
    </w:pPr>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pPr>
      <w:keepNext/>
      <w:widowControl/>
      <w:autoSpaceDE/>
      <w:autoSpaceDN/>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Title"/>
    <w:basedOn w:val="a"/>
    <w:uiPriority w:val="1"/>
    <w:qFormat/>
    <w:pPr>
      <w:ind w:left="144"/>
    </w:pPr>
    <w:rPr>
      <w:b/>
      <w:bCs/>
      <w:sz w:val="32"/>
      <w:szCs w:val="32"/>
    </w:rPr>
  </w:style>
  <w:style w:type="paragraph" w:styleId="a5">
    <w:name w:val="List Paragraph"/>
    <w:basedOn w:val="a"/>
    <w:uiPriority w:val="1"/>
    <w:qFormat/>
    <w:pPr>
      <w:ind w:left="424" w:right="431" w:firstLine="708"/>
      <w:jc w:val="both"/>
    </w:pPr>
  </w:style>
  <w:style w:type="paragraph" w:customStyle="1" w:styleId="TableParagraph">
    <w:name w:val="Table Paragraph"/>
    <w:basedOn w:val="a"/>
    <w:uiPriority w:val="1"/>
    <w:qFormat/>
    <w:pPr>
      <w:ind w:left="247"/>
      <w:jc w:val="center"/>
    </w:pPr>
  </w:style>
  <w:style w:type="paragraph" w:styleId="a6">
    <w:name w:val="Balloon Text"/>
    <w:basedOn w:val="a"/>
    <w:link w:val="a7"/>
    <w:uiPriority w:val="99"/>
    <w:semiHidden/>
    <w:unhideWhenUsed/>
    <w:rsid w:val="00F724FD"/>
    <w:rPr>
      <w:rFonts w:ascii="Tahoma" w:hAnsi="Tahoma" w:cs="Tahoma"/>
      <w:sz w:val="16"/>
      <w:szCs w:val="16"/>
    </w:rPr>
  </w:style>
  <w:style w:type="character" w:customStyle="1" w:styleId="a7">
    <w:name w:val="Текст выноски Знак"/>
    <w:basedOn w:val="a0"/>
    <w:link w:val="a6"/>
    <w:uiPriority w:val="99"/>
    <w:semiHidden/>
    <w:rsid w:val="00F724FD"/>
    <w:rPr>
      <w:rFonts w:ascii="Tahoma" w:eastAsia="Times New Roman" w:hAnsi="Tahoma" w:cs="Tahoma"/>
      <w:sz w:val="16"/>
      <w:szCs w:val="16"/>
      <w:lang w:val="ru-RU"/>
    </w:rPr>
  </w:style>
  <w:style w:type="paragraph" w:styleId="a8">
    <w:name w:val="header"/>
    <w:basedOn w:val="a"/>
    <w:link w:val="a9"/>
    <w:uiPriority w:val="99"/>
    <w:unhideWhenUsed/>
    <w:rsid w:val="00F724FD"/>
    <w:pPr>
      <w:tabs>
        <w:tab w:val="center" w:pos="4677"/>
        <w:tab w:val="right" w:pos="9355"/>
      </w:tabs>
    </w:pPr>
  </w:style>
  <w:style w:type="character" w:customStyle="1" w:styleId="a9">
    <w:name w:val="Верхний колонтитул Знак"/>
    <w:basedOn w:val="a0"/>
    <w:link w:val="a8"/>
    <w:uiPriority w:val="99"/>
    <w:rsid w:val="00F724FD"/>
    <w:rPr>
      <w:rFonts w:ascii="Times New Roman" w:eastAsia="Times New Roman" w:hAnsi="Times New Roman" w:cs="Times New Roman"/>
      <w:lang w:val="ru-RU"/>
    </w:rPr>
  </w:style>
  <w:style w:type="paragraph" w:styleId="aa">
    <w:name w:val="footer"/>
    <w:basedOn w:val="a"/>
    <w:link w:val="ab"/>
    <w:uiPriority w:val="99"/>
    <w:unhideWhenUsed/>
    <w:rsid w:val="00F724FD"/>
    <w:pPr>
      <w:tabs>
        <w:tab w:val="center" w:pos="4677"/>
        <w:tab w:val="right" w:pos="9355"/>
      </w:tabs>
    </w:pPr>
  </w:style>
  <w:style w:type="character" w:customStyle="1" w:styleId="ab">
    <w:name w:val="Нижний колонтитул Знак"/>
    <w:basedOn w:val="a0"/>
    <w:link w:val="aa"/>
    <w:uiPriority w:val="99"/>
    <w:rsid w:val="00F724FD"/>
    <w:rPr>
      <w:rFonts w:ascii="Times New Roman" w:eastAsia="Times New Roman" w:hAnsi="Times New Roman" w:cs="Times New Roman"/>
      <w:lang w:val="ru-RU"/>
    </w:rPr>
  </w:style>
  <w:style w:type="character" w:customStyle="1" w:styleId="10">
    <w:name w:val="Заголовок 1 Знак"/>
    <w:link w:val="1"/>
    <w:rPr>
      <w:rFonts w:ascii="Times New Roman" w:eastAsia="Times New Roman" w:hAnsi="Times New Roman" w:cs="Times New Roman"/>
      <w:b/>
      <w:sz w:val="28"/>
      <w:szCs w:val="20"/>
      <w:lang w:val="ru-RU" w:eastAsia="zh-CN"/>
    </w:rPr>
  </w:style>
  <w:style w:type="paragraph" w:customStyle="1" w:styleId="ConsPlusNonformat">
    <w:name w:val="ConsPlusNonformat"/>
    <w:pPr>
      <w:autoSpaceDE/>
      <w:autoSpaceDN/>
    </w:pPr>
    <w:rPr>
      <w:rFonts w:ascii="Courier New" w:eastAsia="Times New Roman" w:hAnsi="Courier New" w:cs="Courier New"/>
      <w:sz w:val="20"/>
      <w:szCs w:val="20"/>
      <w:lang w:val="ru-RU" w:eastAsia="ru-RU"/>
    </w:rPr>
  </w:style>
  <w:style w:type="paragraph" w:customStyle="1" w:styleId="ConsPlusNormal">
    <w:name w:val="ConsPlusNormal"/>
    <w:qFormat/>
    <w:pPr>
      <w:widowControl/>
      <w:autoSpaceDE/>
      <w:autoSpaceDN/>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481246&amp;date=10.04.202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ogin.consultant.ru/link/?req=doc&amp;base=LAW&amp;n=481298&amp;date=10.04.2025&amp;dst=2611&amp;field=134"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login.consultant.ru/link/?req=doc&amp;base=LAW&amp;n=481246&amp;date=10.04.20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tatarstan.ru/" TargetMode="External"/><Relationship Id="rId24" Type="http://schemas.openxmlformats.org/officeDocument/2006/relationships/hyperlink" Target="https://login.consultant.ru/link/?req=doc&amp;base=LAW&amp;n=481298&amp;date=10.04.2025&amp;dst=2661&amp;field=134"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login.consultant.ru/link/?req=doc&amp;base=LAW&amp;n=481298&amp;date=10.04.2025&amp;dst=4466&amp;field=134" TargetMode="External"/><Relationship Id="rId10" Type="http://schemas.openxmlformats.org/officeDocument/2006/relationships/hyperlink" Target="http://pestreci.tatarstan.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itriash@tatar.ru" TargetMode="External"/><Relationship Id="rId14" Type="http://schemas.openxmlformats.org/officeDocument/2006/relationships/footer" Target="footer1.xml"/><Relationship Id="rId22" Type="http://schemas.openxmlformats.org/officeDocument/2006/relationships/hyperlink" Target="https://login.consultant.ru/link/?req=doc&amp;base=LAW&amp;n=481298&amp;date=10.04.2025&amp;dst=4592&amp;field=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16221</Words>
  <Characters>92462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ВИКА-СУПЕРЗВЕЗДА</dc:creator>
  <cp:lastModifiedBy>ICL</cp:lastModifiedBy>
  <cp:revision>5</cp:revision>
  <dcterms:created xsi:type="dcterms:W3CDTF">2025-05-20T13:05:00Z</dcterms:created>
  <dcterms:modified xsi:type="dcterms:W3CDTF">2025-05-27T12:45:00Z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LastSaved">
    <vt:filetime>2025-04-29T00:00:00Z</vt:filetime>
  </property>
  <property fmtid="{D5CDD505-2E9C-101B-9397-08002B2CF9AE}" pid="4" name="Producer">
    <vt:lpwstr>iLovePDF</vt:lpwstr>
  </property>
</Properties>
</file>