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2162B">
        <w:rPr>
          <w:rFonts w:ascii="Times New Roman" w:hAnsi="Times New Roman" w:cs="Times New Roman"/>
          <w:sz w:val="28"/>
          <w:szCs w:val="28"/>
        </w:rPr>
        <w:t>Кощаковского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2162B">
        <w:rPr>
          <w:rFonts w:ascii="Times New Roman" w:hAnsi="Times New Roman" w:cs="Times New Roman"/>
          <w:sz w:val="28"/>
          <w:szCs w:val="28"/>
        </w:rPr>
        <w:t>Кощаковского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EE0F95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От___ ______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394A" w:rsidRPr="00DF6BAE">
        <w:rPr>
          <w:rFonts w:ascii="Times New Roman" w:hAnsi="Times New Roman" w:cs="Times New Roman"/>
          <w:sz w:val="28"/>
          <w:szCs w:val="28"/>
        </w:rPr>
        <w:tab/>
      </w:r>
      <w:r w:rsidR="00C6394A"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bookmarkStart w:id="0" w:name="_GoBack"/>
      <w:bookmarkEnd w:id="0"/>
      <w:r w:rsidR="00A144BF">
        <w:rPr>
          <w:rFonts w:ascii="Times New Roman" w:hAnsi="Times New Roman" w:cs="Times New Roman"/>
          <w:sz w:val="28"/>
          <w:szCs w:val="28"/>
        </w:rPr>
        <w:t xml:space="preserve">  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E2162B">
        <w:rPr>
          <w:rFonts w:ascii="Times New Roman" w:hAnsi="Times New Roman" w:cs="Times New Roman"/>
          <w:sz w:val="28"/>
          <w:szCs w:val="28"/>
        </w:rPr>
        <w:t>Кощаковского</w:t>
      </w:r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E2162B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>№</w:t>
      </w:r>
      <w:r w:rsidR="00E2162B">
        <w:rPr>
          <w:rFonts w:ascii="Times New Roman" w:hAnsi="Times New Roman" w:cs="Times New Roman"/>
          <w:sz w:val="28"/>
          <w:szCs w:val="28"/>
        </w:rPr>
        <w:t xml:space="preserve"> 1</w:t>
      </w:r>
      <w:r w:rsidR="00A676D6">
        <w:rPr>
          <w:rFonts w:ascii="Times New Roman" w:hAnsi="Times New Roman" w:cs="Times New Roman"/>
          <w:sz w:val="28"/>
          <w:szCs w:val="28"/>
        </w:rPr>
        <w:t xml:space="preserve"> 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E2162B">
        <w:rPr>
          <w:sz w:val="28"/>
          <w:szCs w:val="28"/>
        </w:rPr>
        <w:t>Кощаковского</w:t>
      </w:r>
      <w:r w:rsidR="00DF6BAE" w:rsidRPr="00DF6BAE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E2162B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E2162B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E2162B">
        <w:rPr>
          <w:sz w:val="28"/>
          <w:szCs w:val="28"/>
        </w:rPr>
        <w:t>09.2023 года № 10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 силу</w:t>
      </w:r>
      <w:r w:rsidR="00DF6BAE" w:rsidRPr="00DF6BAE">
        <w:rPr>
          <w:sz w:val="28"/>
          <w:szCs w:val="28"/>
        </w:rPr>
        <w:t>.</w:t>
      </w:r>
      <w:proofErr w:type="gramEnd"/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E2162B">
        <w:rPr>
          <w:rFonts w:ascii="Times New Roman" w:hAnsi="Times New Roman" w:cs="Times New Roman"/>
          <w:sz w:val="28"/>
          <w:szCs w:val="28"/>
        </w:rPr>
        <w:t>Кощаковского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162B">
        <w:rPr>
          <w:rFonts w:ascii="Times New Roman" w:hAnsi="Times New Roman" w:cs="Times New Roman"/>
          <w:sz w:val="28"/>
          <w:szCs w:val="28"/>
        </w:rPr>
        <w:t>З.Н. Саттарова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27" w:rsidRDefault="007A2927" w:rsidP="00EB1592">
      <w:r>
        <w:separator/>
      </w:r>
    </w:p>
  </w:endnote>
  <w:endnote w:type="continuationSeparator" w:id="0">
    <w:p w:rsidR="007A2927" w:rsidRDefault="007A2927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27" w:rsidRDefault="007A2927" w:rsidP="00EB1592">
      <w:r>
        <w:separator/>
      </w:r>
    </w:p>
  </w:footnote>
  <w:footnote w:type="continuationSeparator" w:id="0">
    <w:p w:rsidR="007A2927" w:rsidRDefault="007A2927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95" w:rsidRDefault="00EE0F95" w:rsidP="00EE0F95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D5203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A2927"/>
    <w:rsid w:val="007A2C7C"/>
    <w:rsid w:val="00887DB0"/>
    <w:rsid w:val="008C259B"/>
    <w:rsid w:val="009A6EB2"/>
    <w:rsid w:val="00A144BF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3619D"/>
    <w:rsid w:val="00C6394A"/>
    <w:rsid w:val="00D3191D"/>
    <w:rsid w:val="00D859FB"/>
    <w:rsid w:val="00DF6BAE"/>
    <w:rsid w:val="00E11132"/>
    <w:rsid w:val="00E2162B"/>
    <w:rsid w:val="00E41F53"/>
    <w:rsid w:val="00E75EBA"/>
    <w:rsid w:val="00EB1592"/>
    <w:rsid w:val="00EB74B6"/>
    <w:rsid w:val="00ED083B"/>
    <w:rsid w:val="00EE0F95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2118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3</cp:revision>
  <cp:lastPrinted>2025-06-02T12:39:00Z</cp:lastPrinted>
  <dcterms:created xsi:type="dcterms:W3CDTF">2025-06-02T12:40:00Z</dcterms:created>
  <dcterms:modified xsi:type="dcterms:W3CDTF">2025-06-09T13:44:00Z</dcterms:modified>
</cp:coreProperties>
</file>