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CC57E1" w:rsidP="000C0EE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Сорок шестое </w:t>
      </w:r>
      <w:r>
        <w:rPr>
          <w:sz w:val="28"/>
          <w:szCs w:val="28"/>
        </w:rPr>
        <w:t>заседание</w:t>
      </w:r>
      <w:r w:rsidRPr="007D143B">
        <w:rPr>
          <w:bCs/>
          <w:sz w:val="28"/>
          <w:szCs w:val="28"/>
        </w:rPr>
        <w:t xml:space="preserve"> </w:t>
      </w:r>
      <w:r w:rsidR="000C0EEB" w:rsidRPr="007D143B">
        <w:rPr>
          <w:bCs/>
          <w:sz w:val="28"/>
          <w:szCs w:val="28"/>
        </w:rPr>
        <w:t xml:space="preserve">Совета </w:t>
      </w:r>
      <w:proofErr w:type="spellStart"/>
      <w:r w:rsidR="00197CE2">
        <w:rPr>
          <w:bCs/>
          <w:sz w:val="28"/>
          <w:szCs w:val="28"/>
        </w:rPr>
        <w:t>Екатериновского</w:t>
      </w:r>
      <w:proofErr w:type="spellEnd"/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proofErr w:type="spellStart"/>
      <w:r w:rsidRPr="007D143B">
        <w:rPr>
          <w:bCs/>
          <w:sz w:val="28"/>
          <w:szCs w:val="28"/>
        </w:rPr>
        <w:t>Пестречинского</w:t>
      </w:r>
      <w:proofErr w:type="spellEnd"/>
      <w:r w:rsidRPr="007D143B"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proofErr w:type="spellStart"/>
      <w:r w:rsidR="00197CE2">
        <w:rPr>
          <w:bCs/>
          <w:sz w:val="28"/>
          <w:szCs w:val="28"/>
        </w:rPr>
        <w:t>Екатериновского</w:t>
      </w:r>
      <w:proofErr w:type="spellEnd"/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F46BA4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84BE6">
        <w:rPr>
          <w:sz w:val="28"/>
          <w:szCs w:val="28"/>
        </w:rPr>
        <w:t xml:space="preserve">__ _______ </w:t>
      </w:r>
      <w:r w:rsidR="00745DBC">
        <w:rPr>
          <w:sz w:val="28"/>
          <w:szCs w:val="28"/>
        </w:rPr>
        <w:t>2025</w:t>
      </w:r>
      <w:r w:rsidR="000C0EEB" w:rsidRPr="007D143B">
        <w:rPr>
          <w:sz w:val="28"/>
          <w:szCs w:val="28"/>
        </w:rPr>
        <w:t xml:space="preserve"> года                                                               </w:t>
      </w:r>
      <w:r w:rsidR="00684BE6">
        <w:rPr>
          <w:sz w:val="28"/>
          <w:szCs w:val="28"/>
        </w:rPr>
        <w:t xml:space="preserve">                              </w:t>
      </w:r>
      <w:r w:rsidR="000C0EEB" w:rsidRPr="007D143B">
        <w:rPr>
          <w:sz w:val="28"/>
          <w:szCs w:val="28"/>
        </w:rPr>
        <w:t>№</w:t>
      </w:r>
      <w:r w:rsidR="00684BE6">
        <w:rPr>
          <w:sz w:val="28"/>
          <w:szCs w:val="28"/>
        </w:rPr>
        <w:t xml:space="preserve"> 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proofErr w:type="spellStart"/>
      <w:r w:rsidR="00197CE2" w:rsidRPr="00197CE2">
        <w:rPr>
          <w:rFonts w:ascii="Times New Roman" w:hAnsi="Times New Roman" w:cs="Times New Roman"/>
          <w:b w:val="0"/>
          <w:bCs/>
          <w:sz w:val="28"/>
          <w:szCs w:val="28"/>
        </w:rPr>
        <w:t>Екатериновского</w:t>
      </w:r>
      <w:proofErr w:type="spellEnd"/>
      <w:r w:rsidR="000C0EEB" w:rsidRPr="00197C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6BA4" w:rsidRDefault="00F46BA4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</w:p>
    <w:p w:rsidR="004F24CF" w:rsidRPr="004F24CF" w:rsidRDefault="004F24CF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4F24CF">
        <w:rPr>
          <w:color w:val="000000"/>
          <w:sz w:val="28"/>
          <w:szCs w:val="28"/>
        </w:rPr>
        <w:t>Рассмотрев письмо Министерства земельных и имущественных отношений Респ</w:t>
      </w:r>
      <w:r>
        <w:rPr>
          <w:color w:val="000000"/>
          <w:sz w:val="28"/>
          <w:szCs w:val="28"/>
        </w:rPr>
        <w:t>ублики Татарстан от 23.04.2025 №</w:t>
      </w:r>
      <w:r w:rsidRPr="004F24CF">
        <w:rPr>
          <w:color w:val="000000"/>
          <w:sz w:val="28"/>
          <w:szCs w:val="28"/>
        </w:rPr>
        <w:t xml:space="preserve"> 1-31/6492 о передаче полномочий сельскими и городскими поселениями, в соответствии с частью 4 статьи 15 Фед</w:t>
      </w:r>
      <w:r>
        <w:rPr>
          <w:color w:val="000000"/>
          <w:sz w:val="28"/>
          <w:szCs w:val="28"/>
        </w:rPr>
        <w:t xml:space="preserve">ерального закона от </w:t>
      </w:r>
      <w:r w:rsidR="00F46BA4">
        <w:rPr>
          <w:color w:val="000000"/>
          <w:sz w:val="28"/>
          <w:szCs w:val="28"/>
        </w:rPr>
        <w:t xml:space="preserve">6 октября </w:t>
      </w:r>
      <w:r>
        <w:rPr>
          <w:color w:val="000000"/>
          <w:sz w:val="28"/>
          <w:szCs w:val="28"/>
        </w:rPr>
        <w:t>2003</w:t>
      </w:r>
      <w:r w:rsidR="00F46BA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</w:t>
      </w:r>
      <w:r w:rsidR="00F46BA4">
        <w:rPr>
          <w:color w:val="000000"/>
          <w:sz w:val="28"/>
          <w:szCs w:val="28"/>
        </w:rPr>
        <w:t xml:space="preserve"> 131-ФЗ «</w:t>
      </w:r>
      <w:r w:rsidRPr="004F24C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F46BA4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E81F10">
        <w:rPr>
          <w:sz w:val="28"/>
          <w:szCs w:val="28"/>
        </w:rPr>
        <w:t xml:space="preserve">Уставом </w:t>
      </w:r>
      <w:proofErr w:type="spellStart"/>
      <w:r w:rsidR="00197CE2">
        <w:rPr>
          <w:bCs/>
          <w:sz w:val="28"/>
          <w:szCs w:val="28"/>
        </w:rPr>
        <w:t>Екатериновского</w:t>
      </w:r>
      <w:proofErr w:type="spellEnd"/>
      <w:r w:rsidRPr="000C0EEB">
        <w:rPr>
          <w:sz w:val="28"/>
          <w:szCs w:val="28"/>
        </w:rPr>
        <w:t xml:space="preserve"> 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 w:rsidRPr="00E81F10">
        <w:rPr>
          <w:sz w:val="28"/>
          <w:szCs w:val="28"/>
        </w:rPr>
        <w:t>,</w:t>
      </w:r>
      <w:r w:rsidRPr="00E81F10">
        <w:rPr>
          <w:i/>
          <w:sz w:val="28"/>
          <w:szCs w:val="28"/>
        </w:rPr>
        <w:t xml:space="preserve"> </w:t>
      </w:r>
      <w:r w:rsidRPr="00E81F10">
        <w:rPr>
          <w:sz w:val="28"/>
          <w:szCs w:val="28"/>
        </w:rPr>
        <w:t xml:space="preserve">Совет </w:t>
      </w:r>
      <w:proofErr w:type="spellStart"/>
      <w:r w:rsidR="00197CE2">
        <w:rPr>
          <w:bCs/>
          <w:sz w:val="28"/>
          <w:szCs w:val="28"/>
        </w:rPr>
        <w:t>Екатериновского</w:t>
      </w:r>
      <w:proofErr w:type="spellEnd"/>
      <w:r w:rsidRPr="000C0EEB">
        <w:rPr>
          <w:sz w:val="28"/>
          <w:szCs w:val="28"/>
        </w:rPr>
        <w:t xml:space="preserve"> 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C0EEB">
        <w:rPr>
          <w:b/>
          <w:sz w:val="28"/>
          <w:szCs w:val="28"/>
        </w:rPr>
        <w:t xml:space="preserve">решил:  </w:t>
      </w:r>
    </w:p>
    <w:p w:rsidR="005713FD" w:rsidRPr="00E81F10" w:rsidRDefault="005713FD" w:rsidP="00F46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4F24CF" w:rsidRPr="004F24CF">
        <w:rPr>
          <w:rFonts w:ascii="Times New Roman" w:hAnsi="Times New Roman" w:cs="Times New Roman"/>
          <w:sz w:val="28"/>
          <w:szCs w:val="28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>
        <w:rPr>
          <w:rFonts w:ascii="Times New Roman" w:hAnsi="Times New Roman" w:cs="Times New Roman"/>
          <w:sz w:val="28"/>
          <w:szCs w:val="28"/>
        </w:rPr>
        <w:t>.</w:t>
      </w:r>
    </w:p>
    <w:p w:rsidR="00BD6DA2" w:rsidRPr="00E81F10" w:rsidRDefault="005713FD" w:rsidP="008446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C30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97CE2" w:rsidRPr="00197CE2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="00197CE2" w:rsidRPr="007D143B">
        <w:rPr>
          <w:bCs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44628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</w:t>
      </w:r>
      <w:r w:rsidR="00E659A1" w:rsidRPr="00E659A1">
        <w:rPr>
          <w:rFonts w:ascii="Times New Roman" w:hAnsi="Times New Roman" w:cs="Times New Roman"/>
          <w:sz w:val="28"/>
          <w:szCs w:val="28"/>
        </w:rPr>
        <w:t xml:space="preserve">с  Палатой имущественных и земельных отношений </w:t>
      </w:r>
      <w:proofErr w:type="spellStart"/>
      <w:r w:rsidR="00E659A1" w:rsidRPr="00E659A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659A1" w:rsidRPr="00E659A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E81F10">
        <w:rPr>
          <w:rFonts w:ascii="Times New Roman" w:hAnsi="Times New Roman" w:cs="Times New Roman"/>
          <w:sz w:val="28"/>
          <w:szCs w:val="28"/>
        </w:rPr>
        <w:t>о передаче указанных в пункте 1 настоящего решения полномочий</w:t>
      </w:r>
      <w:r w:rsidR="00B56712" w:rsidRPr="00F46BA4">
        <w:rPr>
          <w:rFonts w:ascii="Times New Roman" w:hAnsi="Times New Roman" w:cs="Times New Roman"/>
          <w:sz w:val="28"/>
          <w:szCs w:val="28"/>
        </w:rPr>
        <w:t>.</w:t>
      </w:r>
    </w:p>
    <w:p w:rsidR="00AD72B5" w:rsidRPr="00AD72B5" w:rsidRDefault="005713FD" w:rsidP="004F24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</w:t>
      </w:r>
      <w:proofErr w:type="spellStart"/>
      <w:r w:rsidR="00AD72B5" w:rsidRPr="00AD72B5">
        <w:rPr>
          <w:sz w:val="28"/>
          <w:szCs w:val="28"/>
        </w:rPr>
        <w:t>Пестречинского</w:t>
      </w:r>
      <w:proofErr w:type="spellEnd"/>
      <w:r w:rsidR="00AD72B5" w:rsidRPr="00AD72B5">
        <w:rPr>
          <w:sz w:val="28"/>
          <w:szCs w:val="28"/>
        </w:rPr>
        <w:t xml:space="preserve">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4F24CF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Глава </w:t>
      </w:r>
      <w:proofErr w:type="spellStart"/>
      <w:r w:rsidR="006467D9">
        <w:rPr>
          <w:bCs/>
          <w:sz w:val="28"/>
          <w:szCs w:val="28"/>
        </w:rPr>
        <w:t>Екатериновского</w:t>
      </w:r>
      <w:proofErr w:type="spellEnd"/>
      <w:r w:rsidR="006467D9">
        <w:rPr>
          <w:rFonts w:eastAsia="Calibri"/>
          <w:sz w:val="28"/>
          <w:szCs w:val="22"/>
        </w:rPr>
        <w:t xml:space="preserve"> </w:t>
      </w:r>
      <w:r w:rsidR="006467D9" w:rsidRPr="00AD72B5">
        <w:rPr>
          <w:rFonts w:eastAsia="Calibri"/>
          <w:sz w:val="28"/>
          <w:szCs w:val="22"/>
        </w:rPr>
        <w:t>сельского</w:t>
      </w:r>
      <w:r w:rsidR="00AD72B5" w:rsidRPr="00AD72B5">
        <w:rPr>
          <w:rFonts w:eastAsia="Calibri"/>
          <w:sz w:val="28"/>
          <w:szCs w:val="22"/>
        </w:rPr>
        <w:t xml:space="preserve">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            </w:t>
      </w:r>
      <w:r w:rsidR="00197CE2">
        <w:rPr>
          <w:rFonts w:eastAsia="Calibri"/>
          <w:sz w:val="28"/>
          <w:szCs w:val="22"/>
        </w:rPr>
        <w:t xml:space="preserve">   П.И. Егоров</w:t>
      </w:r>
      <w:r w:rsidRPr="00AD72B5">
        <w:rPr>
          <w:rFonts w:eastAsia="Calibri"/>
          <w:sz w:val="28"/>
          <w:szCs w:val="22"/>
        </w:rPr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275" w:rsidRDefault="00853275" w:rsidP="00865450">
      <w:r>
        <w:separator/>
      </w:r>
    </w:p>
  </w:endnote>
  <w:endnote w:type="continuationSeparator" w:id="0">
    <w:p w:rsidR="00853275" w:rsidRDefault="0085327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275" w:rsidRDefault="00853275" w:rsidP="00865450">
      <w:r>
        <w:separator/>
      </w:r>
    </w:p>
  </w:footnote>
  <w:footnote w:type="continuationSeparator" w:id="0">
    <w:p w:rsidR="00853275" w:rsidRDefault="0085327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E6" w:rsidRDefault="00684BE6" w:rsidP="00684BE6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2571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97CE2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28C8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34CA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553CB"/>
    <w:rsid w:val="003562F4"/>
    <w:rsid w:val="00361F47"/>
    <w:rsid w:val="00362456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54EFE"/>
    <w:rsid w:val="00461144"/>
    <w:rsid w:val="00463ECE"/>
    <w:rsid w:val="00465074"/>
    <w:rsid w:val="004669C3"/>
    <w:rsid w:val="00467281"/>
    <w:rsid w:val="004678AC"/>
    <w:rsid w:val="004728FE"/>
    <w:rsid w:val="00473E7E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1E7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7D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84BE6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589B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DBC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44628"/>
    <w:rsid w:val="0085327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CB6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632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0DA3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49A0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0410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75950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57E1"/>
    <w:rsid w:val="00CC687E"/>
    <w:rsid w:val="00CC7CA1"/>
    <w:rsid w:val="00CD396D"/>
    <w:rsid w:val="00CD4034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659A1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44A4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6BA4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3817D-F314-4953-AE50-FFC576CD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4</cp:revision>
  <cp:lastPrinted>2025-07-09T05:51:00Z</cp:lastPrinted>
  <dcterms:created xsi:type="dcterms:W3CDTF">2025-07-23T05:58:00Z</dcterms:created>
  <dcterms:modified xsi:type="dcterms:W3CDTF">2025-08-06T06:29:00Z</dcterms:modified>
</cp:coreProperties>
</file>