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49" w:rsidRDefault="00A61069" w:rsidP="00A6106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644549" w:rsidRDefault="00644549" w:rsidP="00A6106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37629" w:rsidRPr="00D37629" w:rsidRDefault="00D37629" w:rsidP="00D376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7629">
        <w:rPr>
          <w:rFonts w:ascii="Times New Roman" w:hAnsi="Times New Roman" w:cs="Times New Roman"/>
          <w:sz w:val="28"/>
          <w:szCs w:val="28"/>
        </w:rPr>
        <w:t xml:space="preserve">Второе заседание Совета Пестречинского </w:t>
      </w:r>
      <w:r w:rsidRPr="00D37629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D37629" w:rsidRPr="00D37629" w:rsidRDefault="00D37629" w:rsidP="00D3762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7629">
        <w:rPr>
          <w:rFonts w:ascii="Times New Roman" w:hAnsi="Times New Roman" w:cs="Times New Roman"/>
          <w:bCs/>
          <w:sz w:val="28"/>
          <w:szCs w:val="28"/>
        </w:rPr>
        <w:t>Республики Татарстан пятого созыва</w:t>
      </w:r>
    </w:p>
    <w:p w:rsidR="00D37629" w:rsidRPr="00D37629" w:rsidRDefault="00D37629" w:rsidP="00D376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D37629" w:rsidRPr="00D37629" w:rsidRDefault="00D37629" w:rsidP="00D37629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37629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D37629" w:rsidRPr="00D37629" w:rsidRDefault="00D37629" w:rsidP="00D3762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7629">
        <w:rPr>
          <w:rFonts w:ascii="Times New Roman" w:hAnsi="Times New Roman" w:cs="Times New Roman"/>
          <w:bCs/>
          <w:sz w:val="28"/>
          <w:szCs w:val="28"/>
        </w:rPr>
        <w:t>Совета Пестречинского муниципального района</w:t>
      </w:r>
    </w:p>
    <w:p w:rsidR="00D37629" w:rsidRPr="00D37629" w:rsidRDefault="00D37629" w:rsidP="00D3762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762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D37629" w:rsidRPr="00D37629" w:rsidRDefault="00D37629" w:rsidP="00D3762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7629" w:rsidRPr="00D37629" w:rsidRDefault="00D37629" w:rsidP="00D3762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D37629" w:rsidRPr="00D37629" w:rsidRDefault="00D37629" w:rsidP="00D37629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D3762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61069">
        <w:rPr>
          <w:rFonts w:ascii="Times New Roman" w:hAnsi="Times New Roman" w:cs="Times New Roman"/>
          <w:bCs/>
          <w:sz w:val="28"/>
          <w:szCs w:val="28"/>
        </w:rPr>
        <w:t xml:space="preserve">__ _______ </w:t>
      </w:r>
      <w:r w:rsidRPr="00D37629">
        <w:rPr>
          <w:rFonts w:ascii="Times New Roman" w:hAnsi="Times New Roman" w:cs="Times New Roman"/>
          <w:bCs/>
          <w:sz w:val="28"/>
          <w:szCs w:val="28"/>
        </w:rPr>
        <w:t xml:space="preserve">2025 года                  </w:t>
      </w:r>
      <w:r w:rsidR="00A61069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D37629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№ </w:t>
      </w:r>
      <w:r w:rsidR="00A61069">
        <w:rPr>
          <w:rFonts w:ascii="Times New Roman" w:hAnsi="Times New Roman" w:cs="Times New Roman"/>
          <w:bCs/>
          <w:sz w:val="28"/>
          <w:szCs w:val="28"/>
        </w:rPr>
        <w:t>__</w:t>
      </w:r>
      <w:bookmarkStart w:id="0" w:name="_GoBack"/>
      <w:bookmarkEnd w:id="0"/>
    </w:p>
    <w:p w:rsidR="00D37629" w:rsidRDefault="00D37629" w:rsidP="0003525D">
      <w:pPr>
        <w:pStyle w:val="a6"/>
        <w:tabs>
          <w:tab w:val="left" w:pos="1134"/>
        </w:tabs>
        <w:ind w:right="45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525D" w:rsidRDefault="0003525D" w:rsidP="00644549">
      <w:pPr>
        <w:pStyle w:val="a6"/>
        <w:tabs>
          <w:tab w:val="left" w:pos="1134"/>
        </w:tabs>
        <w:spacing w:line="276" w:lineRule="auto"/>
        <w:ind w:right="453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F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</w:t>
      </w:r>
      <w:r w:rsidRPr="00E93F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Положение о Палате имущественных и земельных отношений Пестречинского муниципального района Республики Татарстан </w:t>
      </w:r>
    </w:p>
    <w:p w:rsidR="0003525D" w:rsidRPr="00B86E95" w:rsidRDefault="0003525D" w:rsidP="00644549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BA7" w:rsidRPr="00D37629" w:rsidRDefault="005929DC" w:rsidP="0064454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</w:t>
      </w:r>
      <w:r w:rsidR="00D37629">
        <w:rPr>
          <w:rFonts w:ascii="Times New Roman" w:hAnsi="Times New Roman" w:cs="Times New Roman"/>
          <w:color w:val="000000"/>
          <w:sz w:val="28"/>
          <w:szCs w:val="28"/>
        </w:rPr>
        <w:t>и законами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6 октября 2003 года №</w:t>
      </w:r>
      <w:r w:rsidR="00D37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D37629">
        <w:rPr>
          <w:rFonts w:ascii="Times New Roman" w:hAnsi="Times New Roman" w:cs="Times New Roman"/>
          <w:color w:val="000000"/>
          <w:sz w:val="28"/>
          <w:szCs w:val="28"/>
        </w:rPr>
        <w:t xml:space="preserve">от 8 августа </w:t>
      </w:r>
      <w:r w:rsidR="00476A02" w:rsidRPr="00476A02">
        <w:rPr>
          <w:rFonts w:ascii="Times New Roman" w:hAnsi="Times New Roman" w:cs="Times New Roman"/>
          <w:color w:val="000000"/>
          <w:sz w:val="28"/>
          <w:szCs w:val="28"/>
        </w:rPr>
        <w:t xml:space="preserve">2024 </w:t>
      </w:r>
      <w:r w:rsidR="00D37629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476A02" w:rsidRPr="00476A02">
        <w:rPr>
          <w:rFonts w:ascii="Times New Roman" w:hAnsi="Times New Roman" w:cs="Times New Roman"/>
          <w:color w:val="000000"/>
          <w:sz w:val="28"/>
          <w:szCs w:val="28"/>
        </w:rPr>
        <w:t>№ 317-ФЗ «О внесении изменений в статьи 11.10 и 39.15 Земельного кодекса Российской Федерации и статью 18.1 Федерального закона «О геодезии, картографии и п</w:t>
      </w:r>
      <w:r w:rsidR="004A16AF">
        <w:rPr>
          <w:rFonts w:ascii="Times New Roman" w:hAnsi="Times New Roman" w:cs="Times New Roman"/>
          <w:color w:val="000000"/>
          <w:sz w:val="28"/>
          <w:szCs w:val="28"/>
        </w:rPr>
        <w:t>ространственных данных</w:t>
      </w:r>
      <w:r w:rsidR="00476A02" w:rsidRPr="00476A0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A16A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476A02" w:rsidRPr="00476A02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отдельные законодательные акты Российской Федерации», постановлением Правительства Российской Федерации</w:t>
      </w:r>
      <w:r w:rsidR="00D3762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476A02" w:rsidRPr="00476A02">
        <w:rPr>
          <w:rFonts w:ascii="Times New Roman" w:hAnsi="Times New Roman" w:cs="Times New Roman"/>
          <w:color w:val="000000"/>
          <w:sz w:val="28"/>
          <w:szCs w:val="28"/>
        </w:rPr>
        <w:t>7 июня 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 w:rsidR="00476A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3525D">
        <w:rPr>
          <w:rFonts w:ascii="Times New Roman" w:hAnsi="Times New Roman" w:cs="Times New Roman"/>
          <w:color w:val="000000"/>
          <w:sz w:val="28"/>
          <w:szCs w:val="28"/>
        </w:rPr>
        <w:t xml:space="preserve">уставом Пестречинского муниципального района Республики Татарстан </w:t>
      </w:r>
      <w:r w:rsidR="0003525D" w:rsidRPr="00CD5E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Совет Пестречинского муниципального района Республики Татарстан решил</w:t>
      </w:r>
      <w:r w:rsidR="00386BA7" w:rsidRPr="002F2951">
        <w:rPr>
          <w:rFonts w:ascii="Times New Roman" w:hAnsi="Times New Roman" w:cs="Times New Roman"/>
          <w:b/>
          <w:sz w:val="28"/>
          <w:szCs w:val="28"/>
        </w:rPr>
        <w:t>:</w:t>
      </w:r>
    </w:p>
    <w:p w:rsidR="00DE338C" w:rsidRDefault="00DE338C" w:rsidP="00644549">
      <w:pPr>
        <w:pStyle w:val="1"/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76A02">
        <w:rPr>
          <w:sz w:val="28"/>
          <w:szCs w:val="28"/>
        </w:rPr>
        <w:t xml:space="preserve">Внести в Положение о Палате имущественных и земельных отношений </w:t>
      </w:r>
      <w:r w:rsidR="0003525D">
        <w:rPr>
          <w:sz w:val="28"/>
          <w:szCs w:val="28"/>
        </w:rPr>
        <w:t>Пестречинского</w:t>
      </w:r>
      <w:r w:rsidR="00476A02">
        <w:rPr>
          <w:sz w:val="28"/>
          <w:szCs w:val="28"/>
        </w:rPr>
        <w:t xml:space="preserve"> муниципального района Республики Татарстан, утвержденного решением Совета </w:t>
      </w:r>
      <w:r w:rsidR="0003525D">
        <w:rPr>
          <w:sz w:val="28"/>
          <w:szCs w:val="28"/>
        </w:rPr>
        <w:t xml:space="preserve">Пестречинского </w:t>
      </w:r>
      <w:r w:rsidR="00476A02">
        <w:rPr>
          <w:sz w:val="28"/>
          <w:szCs w:val="28"/>
        </w:rPr>
        <w:t xml:space="preserve">муниципального района Республики Татарстан от </w:t>
      </w:r>
      <w:r w:rsidR="0003525D">
        <w:rPr>
          <w:sz w:val="28"/>
          <w:szCs w:val="28"/>
        </w:rPr>
        <w:t>25 ноября 2020 года №</w:t>
      </w:r>
      <w:r w:rsidR="00D37629">
        <w:rPr>
          <w:sz w:val="28"/>
          <w:szCs w:val="28"/>
        </w:rPr>
        <w:t xml:space="preserve"> </w:t>
      </w:r>
      <w:r w:rsidR="0003525D">
        <w:rPr>
          <w:sz w:val="28"/>
          <w:szCs w:val="28"/>
        </w:rPr>
        <w:t>28 (с учетом изм</w:t>
      </w:r>
      <w:r w:rsidR="00D37629">
        <w:rPr>
          <w:sz w:val="28"/>
          <w:szCs w:val="28"/>
        </w:rPr>
        <w:t xml:space="preserve">енений от 27 октября </w:t>
      </w:r>
      <w:r w:rsidR="00FA1912">
        <w:rPr>
          <w:sz w:val="28"/>
          <w:szCs w:val="28"/>
        </w:rPr>
        <w:t>2021 года №</w:t>
      </w:r>
      <w:r w:rsidR="00D37629">
        <w:rPr>
          <w:sz w:val="28"/>
          <w:szCs w:val="28"/>
        </w:rPr>
        <w:t xml:space="preserve"> </w:t>
      </w:r>
      <w:r w:rsidR="00FA1912">
        <w:rPr>
          <w:sz w:val="28"/>
          <w:szCs w:val="28"/>
        </w:rPr>
        <w:t xml:space="preserve">111, от </w:t>
      </w:r>
      <w:r w:rsidR="00D37629">
        <w:rPr>
          <w:sz w:val="28"/>
          <w:szCs w:val="28"/>
        </w:rPr>
        <w:t xml:space="preserve">30 апреля </w:t>
      </w:r>
      <w:r w:rsidR="00476A02">
        <w:rPr>
          <w:sz w:val="28"/>
          <w:szCs w:val="28"/>
        </w:rPr>
        <w:t>2013</w:t>
      </w:r>
      <w:r w:rsidR="00D37629">
        <w:rPr>
          <w:sz w:val="28"/>
          <w:szCs w:val="28"/>
        </w:rPr>
        <w:t xml:space="preserve"> </w:t>
      </w:r>
      <w:r w:rsidR="00476A02">
        <w:rPr>
          <w:sz w:val="28"/>
          <w:szCs w:val="28"/>
        </w:rPr>
        <w:t>г</w:t>
      </w:r>
      <w:r w:rsidR="00D37629">
        <w:rPr>
          <w:sz w:val="28"/>
          <w:szCs w:val="28"/>
        </w:rPr>
        <w:t>ода</w:t>
      </w:r>
      <w:r w:rsidR="00476A02">
        <w:rPr>
          <w:sz w:val="28"/>
          <w:szCs w:val="28"/>
        </w:rPr>
        <w:t xml:space="preserve"> №</w:t>
      </w:r>
      <w:r w:rsidR="00D37629">
        <w:rPr>
          <w:sz w:val="28"/>
          <w:szCs w:val="28"/>
        </w:rPr>
        <w:t xml:space="preserve"> </w:t>
      </w:r>
      <w:r w:rsidR="00476A02">
        <w:rPr>
          <w:sz w:val="28"/>
          <w:szCs w:val="28"/>
        </w:rPr>
        <w:t>228</w:t>
      </w:r>
      <w:r w:rsidR="00D37629">
        <w:rPr>
          <w:sz w:val="28"/>
          <w:szCs w:val="28"/>
        </w:rPr>
        <w:t>)</w:t>
      </w:r>
      <w:r w:rsidR="00A730EC">
        <w:rPr>
          <w:sz w:val="28"/>
          <w:szCs w:val="28"/>
        </w:rPr>
        <w:t>,</w:t>
      </w:r>
      <w:r w:rsidRPr="00FA4F3E">
        <w:rPr>
          <w:sz w:val="28"/>
          <w:szCs w:val="28"/>
        </w:rPr>
        <w:t xml:space="preserve"> </w:t>
      </w:r>
      <w:r w:rsidR="00476A02">
        <w:rPr>
          <w:sz w:val="28"/>
          <w:szCs w:val="28"/>
        </w:rPr>
        <w:t>следующие изменения:</w:t>
      </w:r>
    </w:p>
    <w:p w:rsidR="00476A02" w:rsidRPr="00476A02" w:rsidRDefault="00476A02" w:rsidP="00644549">
      <w:pPr>
        <w:pStyle w:val="1"/>
        <w:tabs>
          <w:tab w:val="left" w:pos="709"/>
        </w:tabs>
        <w:spacing w:line="276" w:lineRule="auto"/>
        <w:rPr>
          <w:sz w:val="28"/>
          <w:szCs w:val="28"/>
        </w:rPr>
      </w:pPr>
      <w:r w:rsidRPr="00476A02">
        <w:rPr>
          <w:sz w:val="28"/>
          <w:szCs w:val="28"/>
        </w:rPr>
        <w:t>1.1. Пункт 3 дополнить подпунктом 3.</w:t>
      </w:r>
      <w:r>
        <w:rPr>
          <w:sz w:val="28"/>
          <w:szCs w:val="28"/>
        </w:rPr>
        <w:t>4</w:t>
      </w:r>
      <w:r w:rsidR="0003525D">
        <w:rPr>
          <w:sz w:val="28"/>
          <w:szCs w:val="28"/>
        </w:rPr>
        <w:t>5</w:t>
      </w:r>
      <w:r w:rsidRPr="00476A02">
        <w:rPr>
          <w:sz w:val="28"/>
          <w:szCs w:val="28"/>
        </w:rPr>
        <w:t xml:space="preserve"> следующего содержания:</w:t>
      </w:r>
    </w:p>
    <w:p w:rsidR="00476A02" w:rsidRDefault="00476A02" w:rsidP="00644549">
      <w:pPr>
        <w:pStyle w:val="1"/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6A02">
        <w:rPr>
          <w:sz w:val="28"/>
          <w:szCs w:val="28"/>
        </w:rPr>
        <w:t>«3.</w:t>
      </w:r>
      <w:r>
        <w:rPr>
          <w:sz w:val="28"/>
          <w:szCs w:val="28"/>
        </w:rPr>
        <w:t>4</w:t>
      </w:r>
      <w:r w:rsidR="00C94E6D">
        <w:rPr>
          <w:sz w:val="28"/>
          <w:szCs w:val="28"/>
        </w:rPr>
        <w:t>5</w:t>
      </w:r>
      <w:r w:rsidRPr="00476A02">
        <w:rPr>
          <w:sz w:val="28"/>
          <w:szCs w:val="28"/>
        </w:rPr>
        <w:t>. Для обеспечения своих полномочий Палата имеет право использовать автоматизированные информационные системы, предназначенные для оказания государственных и муниципальных услуг, а также федеральную государственную географическую информационную систему, обеспечивающую функционирование национальной системы пространственных данных.».</w:t>
      </w:r>
    </w:p>
    <w:p w:rsidR="0003525D" w:rsidRDefault="0003525D" w:rsidP="00644549">
      <w:pPr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(обнародовать)  настоящее решение на официальном портале правовой информации Республики Татарстан (www.pravo.tatarstan.ru)  и на </w:t>
      </w:r>
      <w:r w:rsidRPr="006D7D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официальном сайте Пестречинского муниципального района </w:t>
      </w:r>
      <w:r w:rsidRPr="0008644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 w:rsidRPr="00D3762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www.pestreci.tatarstan.ru</w:t>
        </w:r>
      </w:hyperlink>
      <w:r w:rsidRPr="00D3762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D7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3525D" w:rsidRDefault="0003525D" w:rsidP="0003525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3525D" w:rsidRDefault="0003525D" w:rsidP="0003525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3525D" w:rsidRPr="00166CD0" w:rsidRDefault="0003525D" w:rsidP="0003525D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Пестречинского</w:t>
      </w:r>
    </w:p>
    <w:p w:rsidR="0003525D" w:rsidRPr="009B6D4C" w:rsidRDefault="0003525D" w:rsidP="00D37629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Р.А. Сулейманов</w:t>
      </w:r>
    </w:p>
    <w:sectPr w:rsidR="0003525D" w:rsidRPr="009B6D4C" w:rsidSect="00D37629">
      <w:pgSz w:w="11906" w:h="16838"/>
      <w:pgMar w:top="1134" w:right="567" w:bottom="1134" w:left="1134" w:header="624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A7"/>
    <w:rsid w:val="0003525D"/>
    <w:rsid w:val="00170F4C"/>
    <w:rsid w:val="001D0A1C"/>
    <w:rsid w:val="002B37EF"/>
    <w:rsid w:val="002E6532"/>
    <w:rsid w:val="00386BA7"/>
    <w:rsid w:val="00476A02"/>
    <w:rsid w:val="004A16AF"/>
    <w:rsid w:val="004A4AEB"/>
    <w:rsid w:val="00563CBC"/>
    <w:rsid w:val="005929DC"/>
    <w:rsid w:val="00641C90"/>
    <w:rsid w:val="00644549"/>
    <w:rsid w:val="007B3B5A"/>
    <w:rsid w:val="007F0750"/>
    <w:rsid w:val="008D6E21"/>
    <w:rsid w:val="009E5811"/>
    <w:rsid w:val="00A61069"/>
    <w:rsid w:val="00A730EC"/>
    <w:rsid w:val="00A81AD1"/>
    <w:rsid w:val="00C27B48"/>
    <w:rsid w:val="00C94E6D"/>
    <w:rsid w:val="00D37629"/>
    <w:rsid w:val="00DD25D5"/>
    <w:rsid w:val="00DE338C"/>
    <w:rsid w:val="00EA3BBA"/>
    <w:rsid w:val="00EC67A9"/>
    <w:rsid w:val="00FA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386BA7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6B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B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27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5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03525D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unhideWhenUsed/>
    <w:rsid w:val="000352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386BA7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6B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B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27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5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03525D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unhideWhenUsed/>
    <w:rsid w:val="00035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ICL</cp:lastModifiedBy>
  <cp:revision>5</cp:revision>
  <cp:lastPrinted>2025-05-29T11:59:00Z</cp:lastPrinted>
  <dcterms:created xsi:type="dcterms:W3CDTF">2025-10-09T07:05:00Z</dcterms:created>
  <dcterms:modified xsi:type="dcterms:W3CDTF">2025-11-05T10:38:00Z</dcterms:modified>
</cp:coreProperties>
</file>