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38"/>
        <w:gridCol w:w="2195"/>
        <w:gridCol w:w="3383"/>
        <w:gridCol w:w="1009"/>
      </w:tblGrid>
      <w:tr>
        <w:tblPrEx/>
        <w:trPr>
          <w:trHeight w:val="2113"/>
        </w:trPr>
        <w:tc>
          <w:tcPr>
            <w:tcW w:w="4538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</w:t>
            </w:r>
            <w:r>
              <w:rPr>
                <w:sz w:val="22"/>
                <w:szCs w:val="22"/>
              </w:rPr>
              <w:t xml:space="preserve">Пестрецы</w:t>
            </w:r>
            <w:r>
              <w:rPr>
                <w:sz w:val="22"/>
                <w:szCs w:val="22"/>
              </w:rPr>
              <w:t xml:space="preserve">, ул. Советская,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8700" cy="10858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87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0pt;height:85.5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W w:w="4392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r>
              <w:rPr>
                <w:b/>
                <w:bCs/>
                <w:sz w:val="32"/>
                <w:szCs w:val="32"/>
              </w:rPr>
              <w:t xml:space="preserve">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</w:t>
            </w:r>
            <w:r>
              <w:rPr>
                <w:b/>
                <w:bCs/>
                <w:sz w:val="32"/>
                <w:szCs w:val="32"/>
              </w:rPr>
              <w:t xml:space="preserve">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</w:t>
            </w:r>
            <w:r>
              <w:rPr>
                <w:sz w:val="22"/>
                <w:szCs w:val="22"/>
              </w:rPr>
              <w:t xml:space="preserve">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</w:t>
            </w:r>
            <w:r>
              <w:rPr>
                <w:sz w:val="22"/>
                <w:szCs w:val="22"/>
              </w:rPr>
              <w:t xml:space="preserve">авылы</w:t>
            </w:r>
            <w:r>
              <w:rPr>
                <w:sz w:val="22"/>
                <w:szCs w:val="22"/>
              </w:rPr>
              <w:t xml:space="preserve">, Совет </w:t>
            </w:r>
            <w:r>
              <w:rPr>
                <w:sz w:val="22"/>
                <w:szCs w:val="22"/>
              </w:rPr>
              <w:t xml:space="preserve">урамы</w:t>
            </w:r>
            <w:r>
              <w:rPr>
                <w:sz w:val="22"/>
                <w:szCs w:val="22"/>
              </w:rPr>
              <w:t xml:space="preserve">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3"/>
            <w:tcW w:w="10116" w:type="dxa"/>
            <w:textDirection w:val="lrTb"/>
            <w:noWrap w:val="false"/>
          </w:tcPr>
          <w:p>
            <w:pPr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7620</wp:posOffset>
                </wp:positionV>
                <wp:extent cx="7117080" cy="0"/>
                <wp:effectExtent l="22860" t="24130" r="22860" b="23495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7728;mso-wrap-distance-left:9.00pt;mso-wrap-distance-top:0.00pt;mso-wrap-distance-right:9.00pt;mso-wrap-distance-bottom:0.00pt;visibility:visible;" from="-36.9pt,0.6pt" to="523.5pt,0.6pt" filled="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</w:p>
    <w:p>
      <w:pPr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КАРАР</w:t>
      </w:r>
      <w:r>
        <w:rPr>
          <w:b/>
          <w:sz w:val="32"/>
          <w:szCs w:val="32"/>
          <w:lang w:val="en-US" w:eastAsia="zh-CN"/>
        </w:rPr>
      </w:r>
    </w:p>
    <w:p>
      <w:pPr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№______</w:t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899"/>
      </w:tblGrid>
      <w:tr>
        <w:tblPrEx/>
        <w:trPr>
          <w:tblCellSpacing w:w="0" w:type="dxa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муниципальной программы «Профилактика терроризма и экстремизма в </w:t>
            </w:r>
            <w:r>
              <w:rPr>
                <w:sz w:val="28"/>
                <w:szCs w:val="28"/>
              </w:rPr>
              <w:t xml:space="preserve">Пестречинском</w:t>
            </w:r>
            <w:r>
              <w:rPr>
                <w:sz w:val="28"/>
                <w:szCs w:val="28"/>
              </w:rPr>
              <w:t xml:space="preserve"> муниципальном районе Республики Татарстан» 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ind w:firstLine="708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целях повышения эффективности системы профилактики терроризма и экстремизма, а также минимизации и (или) ликвидации последствий проявлений терроризма и экстремизма на территории </w:t>
      </w:r>
      <w:r>
        <w:rPr>
          <w:color w:val="000000"/>
          <w:sz w:val="28"/>
          <w:szCs w:val="28"/>
          <w:shd w:val="clear" w:color="auto" w:fill="ffffff"/>
        </w:rPr>
        <w:t xml:space="preserve">Пестречинского</w:t>
      </w:r>
      <w:r>
        <w:rPr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Татарстан, в соответс</w:t>
      </w:r>
      <w:r>
        <w:rPr>
          <w:color w:val="000000"/>
          <w:sz w:val="28"/>
          <w:szCs w:val="28"/>
          <w:shd w:val="clear" w:color="auto" w:fill="ffffff"/>
        </w:rPr>
        <w:t xml:space="preserve">твии со статьей 14 Федерального закона от 06.10.2003 года № 131-Ф3 «Об общих принципах организации местного самоуправления в Российской Федерации», Федеральным законом от 25.07.2002 года № 114-ФЗ «О противодействии экстремистской деятельности», Федеральным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законом от 06.03.2006 года № 35-Ф3 «О п</w:t>
      </w:r>
      <w:r>
        <w:rPr>
          <w:color w:val="000000"/>
          <w:sz w:val="28"/>
          <w:szCs w:val="28"/>
          <w:shd w:val="clear" w:color="auto" w:fill="ffffff"/>
        </w:rPr>
        <w:t xml:space="preserve">ротиводействии терроризму», Стратегией противодействия экстремизму в Российской Федерации, утвержденной Указом Президента Российской Федерации 28 декабря 2024 года   № 1124, Комплексным планом противодействия идеологии терроризма в Российской Федерации на </w:t>
      </w:r>
      <w:r>
        <w:rPr>
          <w:color w:val="000000"/>
          <w:sz w:val="28"/>
          <w:szCs w:val="28"/>
          <w:shd w:val="clear" w:color="auto" w:fill="ffffff"/>
        </w:rPr>
        <w:t xml:space="preserve">2024-2028 годы, утвержденным Президентом Российской Федерации от 30.12.2023 года № Пр-2610, Постановлением Кабинета Министров Республики Татарстан от 16.10.2013 года № 764 «Об утверждении государственной программы Республики Татарстан «Обеспечение обществе</w:t>
      </w:r>
      <w:r>
        <w:rPr>
          <w:color w:val="000000"/>
          <w:sz w:val="28"/>
          <w:szCs w:val="28"/>
          <w:shd w:val="clear" w:color="auto" w:fill="ffffff"/>
        </w:rPr>
        <w:t xml:space="preserve">нного</w:t>
      </w:r>
      <w:r>
        <w:rPr>
          <w:color w:val="000000"/>
          <w:sz w:val="28"/>
          <w:szCs w:val="28"/>
          <w:shd w:val="clear" w:color="auto" w:fill="ffffff"/>
        </w:rPr>
        <w:t xml:space="preserve"> порядка и противодействие </w:t>
      </w:r>
      <w:r>
        <w:rPr>
          <w:color w:val="000000"/>
          <w:sz w:val="28"/>
          <w:szCs w:val="28"/>
          <w:shd w:val="clear" w:color="auto" w:fill="ffffff"/>
        </w:rPr>
        <w:t xml:space="preserve">преступности»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(с изменениями от 22 августа 2024 года)</w:t>
      </w:r>
      <w:r>
        <w:rPr>
          <w:color w:val="000000"/>
          <w:sz w:val="28"/>
          <w:szCs w:val="28"/>
          <w:shd w:val="clear" w:color="auto" w:fill="ffffff"/>
        </w:rPr>
        <w:t xml:space="preserve">,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Исполнительный комитет </w:t>
      </w:r>
      <w:r>
        <w:rPr>
          <w:color w:val="000000"/>
          <w:sz w:val="28"/>
          <w:szCs w:val="28"/>
          <w:shd w:val="clear" w:color="auto" w:fill="ffffff"/>
        </w:rPr>
        <w:t xml:space="preserve">Пестречинского</w:t>
      </w:r>
      <w:r>
        <w:rPr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</w:t>
      </w:r>
      <w:r>
        <w:rPr>
          <w:color w:val="000000"/>
          <w:sz w:val="28"/>
          <w:szCs w:val="28"/>
          <w:shd w:val="clear" w:color="auto" w:fill="ffffff"/>
        </w:rPr>
        <w:t xml:space="preserve">тарстан </w:t>
      </w:r>
      <w:r>
        <w:rPr>
          <w:color w:val="000000"/>
          <w:sz w:val="28"/>
          <w:szCs w:val="28"/>
          <w:shd w:val="clear" w:color="auto" w:fill="ffffff"/>
        </w:rPr>
        <w:t xml:space="preserve">постановляет: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прилагаемую  муниципальную программу «Профилактика терроризма и экстремизма в </w:t>
      </w:r>
      <w:r>
        <w:rPr>
          <w:sz w:val="28"/>
          <w:szCs w:val="28"/>
        </w:rPr>
        <w:t xml:space="preserve">Пестречинском</w:t>
      </w:r>
      <w:r>
        <w:rPr>
          <w:sz w:val="28"/>
          <w:szCs w:val="28"/>
        </w:rPr>
        <w:t xml:space="preserve"> муниципальном районе Республики Татарстан».</w:t>
      </w:r>
      <w:r>
        <w:rPr>
          <w:sz w:val="28"/>
          <w:szCs w:val="28"/>
        </w:rPr>
      </w:r>
    </w:p>
    <w:p>
      <w:pPr>
        <w:pStyle w:val="946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2. Признать утратившими силу постановление Исполнительного комитета </w:t>
      </w:r>
      <w:r>
        <w:rPr>
          <w:color w:val="000000"/>
          <w:sz w:val="28"/>
          <w:szCs w:val="28"/>
        </w:rPr>
        <w:t xml:space="preserve">Пестречинского</w:t>
      </w:r>
      <w:r>
        <w:rPr>
          <w:color w:val="000000"/>
          <w:sz w:val="28"/>
          <w:szCs w:val="28"/>
        </w:rPr>
        <w:t xml:space="preserve"> муниципального района Республики Татарстан от 22.02.2024 года № 97 «Об утверждении муниципальной программы «Профилактика терроризма и экстремизма в </w:t>
      </w:r>
      <w:r>
        <w:rPr>
          <w:color w:val="000000"/>
          <w:sz w:val="28"/>
          <w:szCs w:val="28"/>
        </w:rPr>
        <w:t xml:space="preserve">Пестречинском</w:t>
      </w:r>
      <w:r>
        <w:rPr>
          <w:color w:val="000000"/>
          <w:sz w:val="28"/>
          <w:szCs w:val="28"/>
        </w:rPr>
        <w:t xml:space="preserve"> муниципальном районе Республики Татарстан на 2024–2026 годы».</w:t>
      </w:r>
      <w:r/>
    </w:p>
    <w:p>
      <w:pPr>
        <w:pStyle w:val="946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3. Настоящее постановление вступает в силу со дня его подписания.</w:t>
      </w:r>
      <w:r/>
    </w:p>
    <w:p>
      <w:pPr>
        <w:pStyle w:val="946"/>
        <w:ind w:firstLine="709"/>
        <w:jc w:val="both"/>
        <w:spacing w:before="0" w:beforeAutospacing="0" w:after="0" w:afterAutospacing="0"/>
        <w:widowControl w:val="off"/>
      </w:pPr>
      <w:r>
        <w:rPr>
          <w:color w:val="000000"/>
          <w:sz w:val="28"/>
          <w:szCs w:val="28"/>
        </w:rPr>
        <w:t xml:space="preserve">4.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r>
        <w:rPr>
          <w:color w:val="000000"/>
          <w:sz w:val="28"/>
          <w:szCs w:val="28"/>
        </w:rPr>
        <w:t xml:space="preserve">Пестречинского</w:t>
      </w:r>
      <w:r>
        <w:rPr>
          <w:color w:val="000000"/>
          <w:sz w:val="28"/>
          <w:szCs w:val="28"/>
        </w:rPr>
        <w:t xml:space="preserve"> муниципального района Республики Татарстан (www.pestreci.tatarstan.ru). </w:t>
      </w:r>
      <w:r/>
    </w:p>
    <w:p>
      <w:pPr>
        <w:pStyle w:val="946"/>
        <w:ind w:firstLine="709"/>
        <w:jc w:val="both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Контроль за</w:t>
      </w:r>
      <w:r>
        <w:rPr>
          <w:color w:val="000000"/>
          <w:sz w:val="28"/>
          <w:szCs w:val="28"/>
        </w:rPr>
        <w:t xml:space="preserve"> исполнением настоящего постановления возложить на заместителя руководителя Исполнительного комитета Пестречинского муниципального района Республики Татарстан</w:t>
      </w:r>
      <w:r>
        <w:rPr>
          <w:rFonts w:ascii="Arial" w:hAnsi="Arial" w:cs="Arial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  <w:t xml:space="preserve">Харитонову М.А.</w:t>
      </w:r>
      <w:r>
        <w:rPr>
          <w:sz w:val="28"/>
          <w:szCs w:val="28"/>
        </w:rPr>
      </w:r>
    </w:p>
    <w:p>
      <w:pPr>
        <w:pStyle w:val="946"/>
        <w:ind w:firstLine="709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 </w:t>
      </w:r>
      <w:r/>
    </w:p>
    <w:p>
      <w:pPr>
        <w:pStyle w:val="946"/>
        <w:ind w:firstLine="709"/>
        <w:jc w:val="both"/>
        <w:spacing w:before="0" w:beforeAutospacing="0" w:after="0" w:afterAutospacing="0"/>
      </w:pPr>
      <w:r>
        <w:t xml:space="preserve"> </w:t>
      </w:r>
      <w:r/>
    </w:p>
    <w:p>
      <w:pPr>
        <w:pStyle w:val="946"/>
        <w:spacing w:before="0" w:beforeAutospacing="0" w:after="0" w:afterAutospacing="0"/>
        <w:widowControl w:val="off"/>
      </w:pPr>
      <w:r>
        <w:rPr>
          <w:color w:val="000000"/>
          <w:sz w:val="28"/>
          <w:szCs w:val="28"/>
        </w:rPr>
        <w:t xml:space="preserve">Руководитель исполнительного комитета </w:t>
      </w:r>
      <w:r>
        <w:rPr>
          <w:color w:val="000000"/>
          <w:sz w:val="28"/>
          <w:szCs w:val="28"/>
        </w:rPr>
        <w:t xml:space="preserve">Пестречинского</w:t>
      </w:r>
      <w:r>
        <w:rPr>
          <w:color w:val="000000"/>
          <w:sz w:val="28"/>
          <w:szCs w:val="28"/>
        </w:rPr>
        <w:t xml:space="preserve">                                      </w:t>
      </w:r>
      <w:r/>
    </w:p>
    <w:p>
      <w:pPr>
        <w:pStyle w:val="946"/>
        <w:spacing w:before="0" w:beforeAutospacing="0" w:after="0" w:afterAutospacing="0"/>
        <w:widowControl w:val="off"/>
      </w:pPr>
      <w:r>
        <w:rPr>
          <w:color w:val="000000"/>
          <w:sz w:val="28"/>
          <w:szCs w:val="28"/>
        </w:rPr>
        <w:t xml:space="preserve">муниципального района  Республики Татарстан                    </w:t>
      </w:r>
      <w:bookmarkStart w:id="0" w:name="_GoBack"/>
      <w:r/>
      <w:bookmarkEnd w:id="0"/>
      <w:r>
        <w:rPr>
          <w:color w:val="000000"/>
          <w:sz w:val="28"/>
          <w:szCs w:val="28"/>
        </w:rPr>
        <w:t xml:space="preserve">         И.Р. </w:t>
      </w:r>
      <w:r>
        <w:rPr>
          <w:color w:val="000000"/>
          <w:sz w:val="28"/>
          <w:szCs w:val="28"/>
        </w:rPr>
        <w:t xml:space="preserve">Давлетханов</w:t>
      </w:r>
      <w:r>
        <w:rPr>
          <w:color w:val="000000"/>
          <w:sz w:val="28"/>
          <w:szCs w:val="28"/>
        </w:rPr>
        <w:t xml:space="preserve"> </w:t>
      </w:r>
      <w:r/>
    </w:p>
    <w:p>
      <w:pPr>
        <w:pStyle w:val="946"/>
        <w:jc w:val="both"/>
        <w:spacing w:before="0" w:beforeAutospacing="0" w:after="0" w:afterAutospacing="0"/>
      </w:pPr>
      <w:r>
        <w:t xml:space="preserve"> </w:t>
      </w:r>
      <w:r/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23"/>
        <w:jc w:val="both"/>
        <w:spacing w:before="0" w:beforeAutospacing="0" w:after="0" w:afterAutospacing="0"/>
      </w:pPr>
      <w:r>
        <w:t xml:space="preserve">                         </w:t>
      </w:r>
      <w:r>
        <w:rPr>
          <w:sz w:val="28"/>
          <w:szCs w:val="28"/>
        </w:rPr>
        <w:t xml:space="preserve">Утверждена постановлением</w:t>
      </w:r>
      <w:r/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Исполнительного комитета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Пестречинского муниципального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района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от «__»_________ </w:t>
      </w:r>
      <w:r>
        <w:rPr>
          <w:rFonts w:ascii="Times New Roman" w:hAnsi="Times New Roman"/>
          <w:sz w:val="28"/>
          <w:szCs w:val="28"/>
        </w:rPr>
        <w:t xml:space="preserve">2025</w:t>
      </w:r>
      <w:r>
        <w:rPr>
          <w:rFonts w:ascii="Times New Roman" w:hAnsi="Times New Roman"/>
          <w:sz w:val="28"/>
          <w:szCs w:val="28"/>
        </w:rPr>
        <w:t xml:space="preserve"> г. №_____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812"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_8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программа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_820"/>
        <w:jc w:val="center"/>
        <w:rPr>
          <w:b/>
          <w:bCs/>
          <w:sz w:val="28"/>
          <w:szCs w:val="28"/>
        </w:rPr>
      </w:pPr>
      <w:r>
        <w:rPr>
          <w:rStyle w:val="1_816"/>
          <w:b/>
          <w:bCs/>
          <w:sz w:val="28"/>
          <w:szCs w:val="28"/>
        </w:rPr>
        <w:t xml:space="preserve">«Профилактика терроризма и экстремизма в </w:t>
      </w:r>
      <w:r>
        <w:rPr>
          <w:b/>
          <w:sz w:val="28"/>
          <w:szCs w:val="28"/>
        </w:rPr>
        <w:t xml:space="preserve">Пестречинском</w:t>
      </w:r>
      <w:r>
        <w:rPr>
          <w:rStyle w:val="1_816"/>
          <w:b/>
          <w:bCs/>
          <w:sz w:val="28"/>
          <w:szCs w:val="28"/>
        </w:rPr>
        <w:t xml:space="preserve"> муниципальном районе Республики Татарстан»</w:t>
      </w:r>
      <w:r>
        <w:rPr>
          <w:rStyle w:val="1_816"/>
          <w:b/>
          <w:bCs/>
          <w:sz w:val="28"/>
          <w:szCs w:val="28"/>
        </w:rPr>
      </w:r>
      <w:r>
        <w:rPr>
          <w:rStyle w:val="1_816"/>
          <w:b/>
          <w:bCs/>
          <w:sz w:val="28"/>
          <w:szCs w:val="28"/>
        </w:rPr>
      </w:r>
    </w:p>
    <w:p>
      <w:pPr>
        <w:pStyle w:val="1_82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_8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программы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_8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3085"/>
        <w:gridCol w:w="7088"/>
      </w:tblGrid>
      <w:tr>
        <w:tblPrEx/>
        <w:trPr/>
        <w:tc>
          <w:tcPr>
            <w:tcW w:w="3085" w:type="dxa"/>
            <w:textDirection w:val="lrTb"/>
            <w:noWrap w:val="false"/>
          </w:tcPr>
          <w:p>
            <w:pPr>
              <w:pStyle w:val="1_820"/>
            </w:pPr>
            <w:r>
              <w:t xml:space="preserve">Наименование муни</w:t>
            </w:r>
            <w:r>
              <w:t xml:space="preserve">ципальной</w:t>
            </w:r>
            <w:r/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pStyle w:val="1_820"/>
              <w:jc w:val="both"/>
            </w:pPr>
            <w:r>
              <w:rPr>
                <w:rStyle w:val="1_816"/>
                <w:bCs/>
              </w:rPr>
              <w:t xml:space="preserve">«Профилактика терроризма и экстремизма в </w:t>
            </w:r>
            <w:r>
              <w:t xml:space="preserve">Пестречинском</w:t>
            </w:r>
            <w:r>
              <w:rPr>
                <w:rStyle w:val="1_816"/>
                <w:bCs/>
              </w:rPr>
              <w:t xml:space="preserve"> муниципальном районе Республики Татарстан»</w:t>
            </w:r>
            <w:r>
              <w:rPr>
                <w:rStyle w:val="1_816"/>
                <w:bCs/>
              </w:rPr>
              <w:t xml:space="preserve"> </w:t>
            </w:r>
            <w:r>
              <w:t xml:space="preserve">(далее – Программа)</w:t>
            </w:r>
            <w:r/>
            <w:r/>
          </w:p>
        </w:tc>
      </w:tr>
      <w:tr>
        <w:tblPrEx/>
        <w:trPr/>
        <w:tc>
          <w:tcPr>
            <w:tcW w:w="3085" w:type="dxa"/>
            <w:textDirection w:val="lrTb"/>
            <w:noWrap w:val="false"/>
          </w:tcPr>
          <w:p>
            <w:pPr>
              <w:pStyle w:val="1_819"/>
              <w:spacing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Основание для разработки Программы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1_819"/>
              <w:spacing w:line="240" w:lineRule="auto"/>
              <w:shd w:val="clear" w:color="auto" w:fill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pStyle w:val="1_818"/>
              <w:ind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</w:t>
            </w:r>
            <w:r>
              <w:rPr>
                <w:sz w:val="24"/>
                <w:szCs w:val="24"/>
              </w:rPr>
              <w:t xml:space="preserve">ый</w:t>
            </w:r>
            <w:r>
              <w:rPr>
                <w:sz w:val="24"/>
                <w:szCs w:val="24"/>
              </w:rPr>
              <w:t xml:space="preserve"> закон от 06.10.2003 года № 131-Ф3 «Об общих принципах организации местного самоуправления в Российской Федерации»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818"/>
              <w:ind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</w:t>
            </w:r>
            <w:r>
              <w:rPr>
                <w:sz w:val="24"/>
                <w:szCs w:val="24"/>
              </w:rPr>
              <w:t xml:space="preserve">ый</w:t>
            </w:r>
            <w:r>
              <w:rPr>
                <w:sz w:val="24"/>
                <w:szCs w:val="24"/>
              </w:rPr>
              <w:t xml:space="preserve"> закон от 25.07.2002 года № 114-ФЗ «О противодействии экстремистской деятельности»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818"/>
              <w:ind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</w:t>
            </w:r>
            <w:r>
              <w:rPr>
                <w:sz w:val="24"/>
                <w:szCs w:val="24"/>
              </w:rPr>
              <w:t xml:space="preserve">ый</w:t>
            </w:r>
            <w:r>
              <w:rPr>
                <w:sz w:val="24"/>
                <w:szCs w:val="24"/>
              </w:rPr>
              <w:t xml:space="preserve"> закон от 06.03.2006 года № 35-Ф3</w:t>
            </w:r>
            <w:r>
              <w:rPr>
                <w:sz w:val="24"/>
                <w:szCs w:val="24"/>
              </w:rPr>
              <w:t xml:space="preserve"> «О противодействии терроризму»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818"/>
              <w:ind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Стратеги</w:t>
            </w:r>
            <w:r>
              <w:rPr>
                <w:color w:val="000000"/>
                <w:sz w:val="24"/>
                <w:szCs w:val="24"/>
              </w:rPr>
              <w:t xml:space="preserve">я</w:t>
            </w:r>
            <w:r>
              <w:rPr>
                <w:color w:val="000000"/>
                <w:sz w:val="24"/>
                <w:szCs w:val="24"/>
              </w:rPr>
              <w:t xml:space="preserve"> противодействия экстремизму в Российской Федерации, утвержденн</w:t>
            </w:r>
            <w:r>
              <w:rPr>
                <w:color w:val="000000"/>
                <w:sz w:val="24"/>
                <w:szCs w:val="24"/>
              </w:rPr>
              <w:t xml:space="preserve">ая</w:t>
            </w:r>
            <w:r>
              <w:rPr>
                <w:color w:val="000000"/>
                <w:sz w:val="24"/>
                <w:szCs w:val="24"/>
              </w:rPr>
              <w:t xml:space="preserve"> Указом Президента Российской Федерации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28 декабря 2024 года № 1124</w:t>
            </w:r>
            <w:r>
              <w:rPr>
                <w:color w:val="00000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818"/>
              <w:ind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Комплексны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 план противодействия идеологии терроризма в Российской Федерации на </w:t>
            </w: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  <w:t xml:space="preserve">-202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 годы, утвержденны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 Президентом </w:t>
            </w:r>
            <w:r>
              <w:rPr>
                <w:bCs/>
                <w:sz w:val="24"/>
                <w:szCs w:val="24"/>
              </w:rPr>
              <w:t xml:space="preserve">Российской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Федерации</w:t>
            </w:r>
            <w:r>
              <w:rPr>
                <w:sz w:val="24"/>
                <w:szCs w:val="24"/>
              </w:rPr>
              <w:t xml:space="preserve"> от 30.12.2023 года                 № Пр-2610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818"/>
              <w:ind w:firstLine="0"/>
              <w:jc w:val="both"/>
              <w:spacing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Кабинета Министров Республики Татарстан от 16.10.2013 года № 764 «</w:t>
            </w:r>
            <w:r>
              <w:rPr>
                <w:bCs/>
                <w:sz w:val="24"/>
                <w:szCs w:val="24"/>
              </w:rPr>
              <w:t xml:space="preserve">Об утверждении государственной программы Республики Татарстан «Обесп</w:t>
            </w:r>
            <w:r>
              <w:rPr>
                <w:bCs/>
                <w:sz w:val="24"/>
                <w:szCs w:val="24"/>
              </w:rPr>
              <w:t xml:space="preserve">ечение общественного порядка и противодействие преступности»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color w:val="000000"/>
                <w:sz w:val="24"/>
                <w:szCs w:val="24"/>
              </w:rPr>
              <w:t xml:space="preserve">Профилактика терроризма и э</w:t>
            </w:r>
            <w:r>
              <w:rPr>
                <w:sz w:val="24"/>
                <w:szCs w:val="24"/>
              </w:rPr>
              <w:t xml:space="preserve">кстремизма»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(с изменениями 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22 августа 2024 года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08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Координатор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Антитеррористическая комиссия в Пестречинском</w:t>
            </w:r>
            <w:r>
              <w:rPr>
                <w:rStyle w:val="1_816"/>
                <w:rFonts w:ascii="Times New Roman" w:hAnsi="Times New Roman"/>
                <w:bCs/>
                <w:sz w:val="24"/>
                <w:szCs w:val="24"/>
              </w:rPr>
              <w:t xml:space="preserve"> муниципальном районе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Основной разработчик Программы, муниципальный заказчик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Исполнительный комитет Пестречинского муниципального района Республики Татарстан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8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Повышени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уровня защищенности жизни и спокойствия граждан, проживающих на территории Пестречинского муниципального района Республики Татарстан, их законных прав  и интересов на основе противодействия экстремизму и терроризму,  профилактики и предупреждения их проя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влений в муниципальном образовании,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также создание единой системы мониторинга в сфере противодействия экстремизму и терроризму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Снижение уровня радикализации различных групп населения, прежде всего молодежи, и недопущение их вовлечения в террористичес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кую и экстремистскую деятельность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 также разъяснение общественной опасности терроризма и экстремизма, проведение активных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мероприятий по формированию стойкого неприятия обществом идеологии терроризма и экстремизма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0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pStyle w:val="1_820"/>
              <w:jc w:val="both"/>
              <w:rPr>
                <w:bCs/>
              </w:rPr>
            </w:pPr>
            <w:r>
              <w:t xml:space="preserve">1. Реализация</w:t>
            </w:r>
            <w:r>
              <w:rPr>
                <w:rStyle w:val="1_816"/>
                <w:bCs/>
              </w:rPr>
              <w:t xml:space="preserve"> мероприятий</w:t>
            </w:r>
            <w:r>
              <w:rPr>
                <w:bCs/>
                <w:spacing w:val="-1"/>
              </w:rPr>
              <w:t xml:space="preserve"> Комплексного плана противодействия идеологии терроризма </w:t>
            </w:r>
            <w:r>
              <w:rPr>
                <w:bCs/>
              </w:rPr>
              <w:t xml:space="preserve">в Российской Федерации на </w:t>
            </w:r>
            <w:r>
              <w:rPr>
                <w:bCs/>
              </w:rPr>
              <w:t xml:space="preserve">2024 – 2028</w:t>
            </w:r>
            <w:r>
              <w:rPr>
                <w:bCs/>
              </w:rPr>
              <w:t xml:space="preserve"> годы</w:t>
            </w:r>
            <w:r>
              <w:rPr>
                <w:vertAlign w:val="superscript"/>
              </w:rPr>
              <w:t xml:space="preserve">1</w:t>
            </w:r>
            <w:r>
              <w:rPr>
                <w:bCs/>
              </w:rPr>
              <w:t xml:space="preserve">, </w:t>
            </w:r>
            <w:r>
              <w:t xml:space="preserve">направленной на формирование у населения на основе традиционных российских духовно-нравственных ценностей</w:t>
            </w:r>
            <w:r>
              <w:rPr>
                <w:vertAlign w:val="superscript"/>
              </w:rPr>
              <w:t xml:space="preserve">2</w:t>
            </w:r>
            <w:r>
              <w:t xml:space="preserve"> не</w:t>
            </w:r>
            <w:r>
              <w:t xml:space="preserve">приятия идеологии терроризма</w:t>
            </w:r>
            <w:r>
              <w:rPr>
                <w:vertAlign w:val="superscript"/>
              </w:rPr>
              <w:t xml:space="preserve">3</w:t>
            </w:r>
            <w:r>
              <w:t xml:space="preserve"> и устойчивости к ее пропаганде,</w:t>
            </w:r>
            <w:r>
              <w:rPr>
                <w:bCs/>
              </w:rPr>
              <w:t xml:space="preserve"> а именно: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94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</w:t>
            </w:r>
            <w:r>
              <w:rPr>
                <w:sz w:val="24"/>
                <w:szCs w:val="24"/>
              </w:rPr>
              <w:t xml:space="preserve">задействование потенциала системы образования, молодежной политики и культуры,</w:t>
            </w:r>
            <w:r>
              <w:rPr>
                <w:sz w:val="24"/>
                <w:szCs w:val="24"/>
              </w:rPr>
              <w:t xml:space="preserve"> а также общественно-политических, воспитательных, просветительских, культурных, досуговых и спортивных мероприятий, прежде всего в образовательных организациях и трудовых коллективах, для устранения предпосылок радикализации населения (общая профилактика)</w:t>
            </w:r>
            <w:r>
              <w:rPr>
                <w:sz w:val="24"/>
                <w:szCs w:val="24"/>
                <w:vertAlign w:val="superscript"/>
              </w:rPr>
              <w:t xml:space="preserve"> 4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9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  <w:r>
              <w:rPr>
                <w:sz w:val="24"/>
                <w:szCs w:val="24"/>
              </w:rPr>
              <w:t xml:space="preserve">придание системности работе по привитию (разъяснению)</w:t>
            </w:r>
            <w:r>
              <w:rPr>
                <w:sz w:val="24"/>
                <w:szCs w:val="24"/>
                <w:vertAlign w:val="superscript"/>
              </w:rPr>
              <w:t xml:space="preserve">5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 (адресная профилактика)</w:t>
            </w:r>
            <w:r>
              <w:rPr>
                <w:sz w:val="24"/>
                <w:szCs w:val="24"/>
                <w:vertAlign w:val="superscript"/>
              </w:rPr>
              <w:t xml:space="preserve"> 6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93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</w:t>
            </w:r>
            <w:r>
              <w:rPr>
                <w:sz w:val="24"/>
                <w:szCs w:val="24"/>
              </w:rPr>
              <w:t xml:space="preserve">повышение результативности</w:t>
            </w:r>
            <w:r>
              <w:rPr>
                <w:sz w:val="24"/>
                <w:szCs w:val="24"/>
              </w:rPr>
              <w:t xml:space="preserve"> мер профилактического воздействия на конкретных лиц, подверженных либо подпавших под влияние идеологии терроризма и неонацизма (индивидуальная профилактика)</w:t>
            </w:r>
            <w:r>
              <w:rPr>
                <w:sz w:val="24"/>
                <w:szCs w:val="24"/>
                <w:vertAlign w:val="superscript"/>
              </w:rPr>
              <w:t xml:space="preserve"> 7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97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 </w:t>
            </w:r>
            <w:r>
              <w:rPr>
                <w:sz w:val="24"/>
                <w:szCs w:val="24"/>
              </w:rPr>
              <w:t xml:space="preserve">обеспечение наполнения информационного пространства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актуальной информацией, контрпропаганд</w:t>
            </w:r>
            <w:r>
              <w:rPr>
                <w:sz w:val="24"/>
                <w:szCs w:val="24"/>
              </w:rPr>
              <w:t xml:space="preserve">истскими и иными (текстовыми, графическими, аудио и видео) материалами, формирующими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неприятие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идеологии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терроризм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 xml:space="preserve">(антитеррористический контент), исходя из особенностей целевой аудитории, а также своевременной блокировки (удаления, ограничения доступа) к</w:t>
            </w:r>
            <w:r>
              <w:rPr>
                <w:sz w:val="24"/>
                <w:szCs w:val="24"/>
              </w:rPr>
              <w:t xml:space="preserve">онтента террористического характера;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_817"/>
              <w:jc w:val="both"/>
              <w:spacing w:line="240" w:lineRule="auto"/>
              <w:shd w:val="clear" w:color="auto" w:fill="auto"/>
              <w:tabs>
                <w:tab w:val="left" w:pos="3326" w:leader="none"/>
                <w:tab w:val="left" w:pos="5818" w:leader="none"/>
                <w:tab w:val="left" w:pos="832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обеспечение условий для профилактической работы с лицами, подверженными воздействию идеологии терроризма, а также попавшими под ее влияние;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формирование у населения антитеррористического сознания и общественного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нения, направленного на создание атмосферы нетерпимости населения к проявлениям террористической и экстремистской идеологии;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_8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разъяснение общественной опасности терроризма и экстремизма, проведение активных мероприятий по формированию стойкого неприятия </w:t>
            </w:r>
            <w:r>
              <w:rPr>
                <w:rFonts w:ascii="Times New Roman" w:hAnsi="Times New Roman" w:cs="Times New Roman"/>
              </w:rPr>
              <w:t xml:space="preserve">обществом идеологии насилия;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_820"/>
              <w:jc w:val="both"/>
            </w:pPr>
            <w:r>
              <w:t xml:space="preserve">5. </w:t>
            </w:r>
            <w:r>
              <w:t xml:space="preserve">обеспечение скоординированной работы органов местного самоуправления с общественными и религиозными организациями (объединениями), другими институтами гражданского общества и гражданами, а также</w:t>
            </w:r>
            <w:r>
              <w:t xml:space="preserve"> </w:t>
            </w:r>
            <w:r>
              <w:t xml:space="preserve">формирование и совершенствование нормативных, организационных и иных механизмов, способствующих эффективной реализации мероприятий по противодействию идеологии терроризма;</w:t>
            </w:r>
            <w:r/>
            <w:r/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проведение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организационно - профилактических мероприятий межведомственного взаимо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действия и обеспечение антитеррористической защищенности объектов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08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реализации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2024 - 202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годы, без деления на этапы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8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Объемы финансирования Программы с распределением по годам и источникам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 Программы составляет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1000 тыс. рублей, в том числе за счет средств местного бюджета 1000 тыс. рублей: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(тыс. рублей)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tbl>
            <w:tblPr>
              <w:tblW w:w="0" w:type="auto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1E0" w:firstRow="1" w:lastRow="1" w:firstColumn="1" w:lastColumn="1" w:noHBand="0" w:noVBand="0"/>
            </w:tblPr>
            <w:tblGrid>
              <w:gridCol w:w="3205"/>
              <w:gridCol w:w="3205"/>
            </w:tblGrid>
            <w:tr>
              <w:tblPrEx/>
              <w:trPr/>
              <w:tc>
                <w:tcPr>
                  <w:tcW w:w="320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Год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0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 Пестречинского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муниципального района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Республики Татарстан (МБ)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tcW w:w="320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0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200,0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tcW w:w="320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0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200,0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tcW w:w="320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0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200,0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tcW w:w="320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0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200,0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tcW w:w="320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2028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0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200,0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/>
              <w:tc>
                <w:tcPr>
                  <w:tcW w:w="320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05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1000,0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spacing w:after="0"/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</w:r>
            <w:r>
              <w:rPr>
                <w:rFonts w:ascii="Times New Roman" w:hAnsi="Times New Roman"/>
                <w:vanish/>
                <w:sz w:val="24"/>
                <w:szCs w:val="24"/>
              </w:rPr>
            </w:r>
            <w:r>
              <w:rPr>
                <w:rFonts w:ascii="Times New Roman" w:hAnsi="Times New Roman"/>
                <w:vanish/>
                <w:sz w:val="24"/>
                <w:szCs w:val="24"/>
              </w:rPr>
            </w:r>
          </w:p>
          <w:tbl>
            <w:tblPr>
              <w:tblW w:w="6415" w:type="dxa"/>
              <w:tblLook w:val="00A0" w:firstRow="1" w:lastRow="0" w:firstColumn="1" w:lastColumn="0" w:noHBand="0" w:noVBand="0"/>
            </w:tblPr>
            <w:tblGrid>
              <w:gridCol w:w="6415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6415" w:type="dxa"/>
                  <w:textDirection w:val="lrTb"/>
                  <w:noWrap w:val="false"/>
                </w:tcPr>
                <w:p>
                  <w:pPr>
                    <w:jc w:val="both"/>
                    <w:spacing w:after="0" w:line="240" w:lineRule="auto"/>
                    <w:widowControl w:val="o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Примечание: объемы финансирования носят  прогнозный характер и подлежат ежегодной корректировке с учетом возможностей местного бюджета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8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Программы позволит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году: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увеличить   долю   населения,   оценивающего   как достаточные меры борьбы правоохранительных органов с проявлениями терроризма  и  экстремизма,  до 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_8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увеличить долю населения, осуждающего политически мотивированное насилие, до 9</w:t>
            </w: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  <w:t xml:space="preserve"> процентов;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увеличить долю обучающихся в образовательных организациях граждан, обладающих достаточным иммунитетом к деструктивному воздействию, до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08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Контроль за выполнением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Исполнительный комитет Пестречинс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кого муниципального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Республики Татарстан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37"/>
        <w:jc w:val="both"/>
        <w:spacing w:before="0" w:after="0"/>
        <w:rPr>
          <w:rFonts w:ascii="Times New Roman" w:hAnsi="Times New Roman"/>
          <w:bCs w:val="0"/>
          <w:sz w:val="20"/>
          <w:szCs w:val="20"/>
          <w:lang w:val="ru-RU"/>
        </w:rPr>
      </w:pPr>
      <w:r>
        <w:rPr>
          <w:rFonts w:ascii="Times New Roman" w:hAnsi="Times New Roman"/>
          <w:bCs w:val="0"/>
          <w:sz w:val="20"/>
          <w:szCs w:val="20"/>
          <w:lang w:val="ru-RU"/>
        </w:rPr>
        <w:t xml:space="preserve">*Примечание:</w:t>
      </w:r>
      <w:r>
        <w:rPr>
          <w:rFonts w:ascii="Times New Roman" w:hAnsi="Times New Roman"/>
          <w:bCs w:val="0"/>
          <w:sz w:val="20"/>
          <w:szCs w:val="20"/>
          <w:lang w:val="ru-RU"/>
        </w:rPr>
      </w:r>
      <w:r>
        <w:rPr>
          <w:rFonts w:ascii="Times New Roman" w:hAnsi="Times New Roman"/>
          <w:bCs w:val="0"/>
          <w:sz w:val="20"/>
          <w:szCs w:val="20"/>
          <w:lang w:val="ru-RU"/>
        </w:rPr>
      </w:r>
    </w:p>
    <w:p>
      <w:pPr>
        <w:pStyle w:val="1_822"/>
        <w:ind w:firstLine="284"/>
        <w:shd w:val="clear" w:color="auto" w:fill="auto"/>
        <w:tabs>
          <w:tab w:val="left" w:pos="866" w:leader="none"/>
        </w:tabs>
      </w:pPr>
      <w:r>
        <w:rPr>
          <w:vertAlign w:val="superscript"/>
        </w:rPr>
        <w:t xml:space="preserve">1</w:t>
      </w:r>
      <w:r>
        <w:t xml:space="preserve"> Далее - Комплексный план.</w:t>
      </w:r>
      <w:r/>
      <w:r/>
    </w:p>
    <w:p>
      <w:pPr>
        <w:pStyle w:val="1_822"/>
        <w:ind w:firstLine="284"/>
        <w:jc w:val="both"/>
        <w:shd w:val="clear" w:color="auto" w:fill="auto"/>
        <w:tabs>
          <w:tab w:val="left" w:pos="826" w:leader="none"/>
        </w:tabs>
      </w:pPr>
      <w:r>
        <w:rPr>
          <w:vertAlign w:val="superscript"/>
        </w:rPr>
        <w:t xml:space="preserve">2</w:t>
      </w:r>
      <w:r>
        <w:t xml:space="preserve"> Определены в Указе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  <w:r/>
      <w:r/>
    </w:p>
    <w:p>
      <w:pPr>
        <w:pStyle w:val="1_822"/>
        <w:ind w:firstLine="284"/>
        <w:jc w:val="both"/>
        <w:shd w:val="clear" w:color="auto" w:fill="auto"/>
        <w:tabs>
          <w:tab w:val="left" w:pos="821" w:leader="none"/>
        </w:tabs>
      </w:pPr>
      <w:r>
        <w:rPr>
          <w:vertAlign w:val="superscript"/>
        </w:rPr>
        <w:t xml:space="preserve">3</w:t>
      </w:r>
      <w:r>
        <w:t xml:space="preserve"> Идей радикального псевдоислама, украинского н</w:t>
      </w:r>
      <w:r>
        <w:t xml:space="preserve">ационализма и неонацизма, а также субкультуры массовых убийств («Колумбайн», «Маньяки Культ Убийц»), распространяемых организациями, сообществами, движениями, признанными террористическими. Единый федеральный список организаций, в том числе иностранных и м</w:t>
      </w:r>
      <w:r>
        <w:t xml:space="preserve">еждународных, признанных в соответствии с законодательством Российской Федерации террористическими, размещен на сайте ФСБ России.</w:t>
      </w:r>
      <w:r/>
      <w:r/>
    </w:p>
    <w:p>
      <w:pPr>
        <w:pStyle w:val="1_822"/>
        <w:ind w:firstLine="284"/>
        <w:jc w:val="both"/>
        <w:shd w:val="clear" w:color="auto" w:fill="auto"/>
        <w:tabs>
          <w:tab w:val="left" w:pos="821" w:leader="none"/>
        </w:tabs>
      </w:pPr>
      <w:r>
        <w:rPr>
          <w:vertAlign w:val="superscript"/>
        </w:rPr>
        <w:t xml:space="preserve">4</w:t>
      </w:r>
      <w:r>
        <w:t xml:space="preserve"> Общая профилактика - деятельность по реализации мероприятий с населением (для сферы образования - с обучающимися), направлен</w:t>
      </w:r>
      <w:r>
        <w:t xml:space="preserve">ных на формирование антитеррористического мировоззрения.</w:t>
      </w:r>
      <w:r/>
      <w:r/>
    </w:p>
    <w:p>
      <w:pPr>
        <w:pStyle w:val="1_822"/>
        <w:ind w:firstLine="284"/>
        <w:jc w:val="both"/>
        <w:shd w:val="clear" w:color="auto" w:fill="auto"/>
        <w:tabs>
          <w:tab w:val="left" w:pos="826" w:leader="none"/>
        </w:tabs>
      </w:pPr>
      <w:r>
        <w:rPr>
          <w:vertAlign w:val="superscript"/>
        </w:rPr>
        <w:t xml:space="preserve">5</w:t>
      </w:r>
      <w:r>
        <w:t xml:space="preserve"> В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гражданства - по разъяснению эти</w:t>
      </w:r>
      <w:r>
        <w:t xml:space="preserve">х ценностей в рамках доведения норм законодательства и правил поведения в российском обществе.</w:t>
      </w:r>
      <w:r/>
      <w:r/>
    </w:p>
    <w:p>
      <w:pPr>
        <w:pStyle w:val="1_822"/>
        <w:ind w:firstLine="284"/>
        <w:jc w:val="both"/>
        <w:shd w:val="clear" w:color="auto" w:fill="auto"/>
        <w:tabs>
          <w:tab w:val="left" w:pos="821" w:leader="none"/>
        </w:tabs>
      </w:pPr>
      <w:r>
        <w:rPr>
          <w:vertAlign w:val="superscript"/>
        </w:rPr>
        <w:t xml:space="preserve">6</w:t>
      </w:r>
      <w:r>
        <w:t xml:space="preserve"> Адресная профилактика - деятельность по реализации мероприятий с отдельными социальными группами лиц, уязвимых к воздействию идеологии терроризма, либо отдельн</w:t>
      </w:r>
      <w:r>
        <w:t xml:space="preserve">ыми их представителями (например, с лицами получившими религиозное образование за рубежом и имеющими намерения заниматься религиозной деятельностью на территории Российской Федерации).</w:t>
      </w:r>
      <w:r/>
      <w:r/>
    </w:p>
    <w:p>
      <w:pPr>
        <w:ind w:firstLine="284"/>
        <w:jc w:val="both"/>
        <w:spacing w:after="0" w:line="240" w:lineRule="auto"/>
        <w:widowControl w:val="off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7</w:t>
      </w:r>
      <w:r>
        <w:rPr>
          <w:rFonts w:ascii="Times New Roman" w:hAnsi="Times New Roman"/>
          <w:sz w:val="20"/>
          <w:szCs w:val="20"/>
        </w:rPr>
        <w:t xml:space="preserve"> Индивидуальная профилактика - деятельность по реализации мероприятий </w:t>
      </w:r>
      <w:r>
        <w:rPr>
          <w:rFonts w:ascii="Times New Roman" w:hAnsi="Times New Roman"/>
          <w:sz w:val="20"/>
          <w:szCs w:val="20"/>
        </w:rPr>
        <w:t xml:space="preserve">с лицами, подверженными воздействию идеологии терроризма либо подпавшими под ее влияние, целью которой является формирование у них мотивов к отказу от участия в террористической деятельности.</w:t>
      </w:r>
      <w:r>
        <w:rPr>
          <w:rFonts w:ascii="Times New Roman" w:hAnsi="Times New Roman"/>
          <w:bCs/>
          <w:sz w:val="20"/>
          <w:szCs w:val="20"/>
        </w:rPr>
      </w:r>
      <w:r>
        <w:rPr>
          <w:rFonts w:ascii="Times New Roman" w:hAnsi="Times New Roman"/>
          <w:bCs/>
          <w:sz w:val="20"/>
          <w:szCs w:val="20"/>
        </w:rPr>
      </w:r>
    </w:p>
    <w:p>
      <w:pPr>
        <w:pStyle w:val="737"/>
        <w:ind w:firstLine="709"/>
        <w:jc w:val="center"/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37"/>
        <w:ind w:firstLine="709"/>
        <w:jc w:val="center"/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r/>
      <w:r/>
      <w:r/>
    </w:p>
    <w:p>
      <w:r/>
      <w:r/>
      <w:r/>
    </w:p>
    <w:p>
      <w:r/>
      <w:r/>
      <w:r/>
    </w:p>
    <w:p>
      <w:pPr>
        <w:pStyle w:val="737"/>
        <w:jc w:val="center"/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37"/>
        <w:jc w:val="center"/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 w:val="0"/>
          <w:sz w:val="28"/>
          <w:szCs w:val="28"/>
        </w:rPr>
        <w:t xml:space="preserve">I</w:t>
      </w:r>
      <w:r>
        <w:rPr>
          <w:rFonts w:ascii="Times New Roman" w:hAnsi="Times New Roman"/>
          <w:bCs w:val="0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Общая характеристика сферы реализации Программы.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737"/>
        <w:ind w:firstLine="709"/>
        <w:jc w:val="center"/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Основные проблемы и пути их решения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Международный и отечественный опыт противодействия терроризму свидетельствует о том, что силовые методы способны локализовать лишь конкретную угрозу совершения террористического акта. Вместе с тем для радикального сниже</w:t>
      </w:r>
      <w:r>
        <w:rPr>
          <w:rFonts w:ascii="Times New Roman" w:hAnsi="Times New Roman"/>
          <w:sz w:val="28"/>
          <w:szCs w:val="28"/>
        </w:rPr>
        <w:t xml:space="preserve">ния угрозы терроризма необходимо разрушить систему воспроизводства его инфраструктуры, основу которой составляет идеология терроризма, ее вдохновители и носители, а также каналы распространения.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Основу для разработки и реализации программы составляют федер</w:t>
      </w:r>
      <w:r>
        <w:rPr>
          <w:rFonts w:ascii="Times New Roman" w:hAnsi="Times New Roman"/>
          <w:sz w:val="28"/>
          <w:szCs w:val="28"/>
        </w:rPr>
        <w:t xml:space="preserve">альные законы в области обеспечения безопасности личности, общества и государства, </w:t>
      </w:r>
      <w:r>
        <w:rPr>
          <w:rFonts w:ascii="Times New Roman" w:hAnsi="Times New Roman"/>
          <w:color w:val="000000"/>
          <w:sz w:val="28"/>
          <w:szCs w:val="28"/>
        </w:rPr>
        <w:t xml:space="preserve">Стратегия противодействия экстремизму в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Комплексный план противодействия идеологии терроризма в Российской Федерации на 2024 - 2028 годы.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последние </w:t>
      </w:r>
      <w:r>
        <w:rPr>
          <w:rFonts w:ascii="Times New Roman" w:hAnsi="Times New Roman"/>
          <w:sz w:val="28"/>
          <w:szCs w:val="28"/>
        </w:rPr>
        <w:t xml:space="preserve">годы все большую актуальность для республики приобретает нарастающий процесс радикализации определенных слоев населения, в первую очередь исповедующих ислам, их вовлечения в деятельность запрещенных на территории Российской Федерации религиозных организаци</w:t>
      </w:r>
      <w:r>
        <w:rPr>
          <w:rFonts w:ascii="Times New Roman" w:hAnsi="Times New Roman"/>
          <w:sz w:val="28"/>
          <w:szCs w:val="28"/>
        </w:rPr>
        <w:t xml:space="preserve">й и объединений, к числу которых относятся международная террористическая организация «Хизбут-Тахрир аль-Ислами», международные религиозные объединения «Таблиги-Джамаат» и «Ат-такфирваль-хиджра».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последние годы правоохранительными органами Республики Та</w:t>
      </w:r>
      <w:r>
        <w:rPr>
          <w:rFonts w:ascii="Times New Roman" w:hAnsi="Times New Roman"/>
          <w:sz w:val="28"/>
          <w:szCs w:val="28"/>
        </w:rPr>
        <w:t xml:space="preserve">тарстан выявлено немало экстремистских и вооруженных террористических групп.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Существуют  угрозы совершения терактов со стороны украинских спецслужб и националистических формирований в связи с проведением Российской Федерацией специальной военной операции </w:t>
      </w:r>
      <w:r>
        <w:rPr>
          <w:rFonts w:ascii="Times New Roman" w:hAnsi="Times New Roman"/>
          <w:sz w:val="28"/>
          <w:szCs w:val="28"/>
        </w:rPr>
        <w:t xml:space="preserve">на Украине.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отметить, что наметившаяся тенденция ухудшения обстановки в сфере противодействия терроризму и экстремизму может быть обусловлена: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увеличением степени угроз и рисков проявления актов экстремизма и терроризма в связи с активизацией на территории Российской Федерации деятельности международных террористических и экстремистских организаций;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активизацией деятельности по распространению в </w:t>
      </w:r>
      <w:r>
        <w:rPr>
          <w:rFonts w:ascii="Times New Roman" w:hAnsi="Times New Roman"/>
          <w:sz w:val="28"/>
          <w:szCs w:val="28"/>
        </w:rPr>
        <w:t xml:space="preserve">социальных сетях сторонниками террористической идеологии, а также иной радикальной идеологии, в том числе «колумбайн», подверженность некоторой части молодежи (с неустойчивой психикой, из группы риска)  к вовлечению в противоправную деятельность, в том чис</w:t>
      </w:r>
      <w:r>
        <w:rPr>
          <w:rFonts w:ascii="Times New Roman" w:hAnsi="Times New Roman"/>
          <w:sz w:val="28"/>
          <w:szCs w:val="28"/>
        </w:rPr>
        <w:t xml:space="preserve">ле по заданиям спецслужб Украины;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недостаточностью информационно-пропагандистской работы среди населения;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проблемами в сфере образования и воспитания подрастающего поколения, эффективной ориентации учащихся на формирование общегуманитарных ценностей, основ</w:t>
      </w:r>
      <w:r>
        <w:rPr>
          <w:rFonts w:ascii="Times New Roman" w:hAnsi="Times New Roman"/>
          <w:sz w:val="28"/>
          <w:szCs w:val="28"/>
        </w:rPr>
        <w:t xml:space="preserve">анных на гражданственности и межнациональном согласии;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недостаточной компетентностью специалистов, отвечающих за профилактику, предупреждение и борьбу с терроризмом, экстремизмом.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принятия мер антитеррористической и противоэкстремистской напра</w:t>
      </w:r>
      <w:r>
        <w:rPr>
          <w:rFonts w:ascii="Times New Roman" w:hAnsi="Times New Roman"/>
          <w:sz w:val="28"/>
          <w:szCs w:val="28"/>
        </w:rPr>
        <w:t xml:space="preserve">вленности возрастает в связи с проведением на территории Республики Татарстан множества крупных международных мероприятий.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Распространение экстремистской идеологии обеспечивает ресурсную поддержку и приток новых членов в ряды террористических организаций. </w:t>
      </w:r>
      <w:r>
        <w:rPr>
          <w:rFonts w:ascii="Times New Roman" w:hAnsi="Times New Roman"/>
          <w:sz w:val="28"/>
          <w:szCs w:val="28"/>
        </w:rPr>
        <w:t xml:space="preserve">Задача снижения террористической угрозы напрямую связана с активным противодействием распространению экстремистской идеологии. Основной мишенью ее воздействия служат подростки и молодежь как наиболее пластичная и неустойчивая среда с точки зрения сформиров</w:t>
      </w:r>
      <w:r>
        <w:rPr>
          <w:rFonts w:ascii="Times New Roman" w:hAnsi="Times New Roman"/>
          <w:sz w:val="28"/>
          <w:szCs w:val="28"/>
        </w:rPr>
        <w:t xml:space="preserve">анности гражданской идентичности и правосознания.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Экстремизм - общая опасность, и победить его идеологию возможно лишь совместным скоординированным противодействием государственных и муниципальных институтов, научных и образовательных кругов, бизнес-сообще</w:t>
      </w:r>
      <w:r>
        <w:rPr>
          <w:rFonts w:ascii="Times New Roman" w:hAnsi="Times New Roman"/>
          <w:sz w:val="28"/>
          <w:szCs w:val="28"/>
        </w:rPr>
        <w:t xml:space="preserve">ства, средств массовой информации и структур гражданского общества.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Приведенные выше обстоятельства обусловили необходимость разработки Программы для решения сформулированных выше проблем системными методами также на муниципальном уровне.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Программа является важнейшим направлением реализации принципов целенаправленной, последовательной работы по консолидации общественно- политических сил, национально-культурных и религиозных организаций и безопасности граждан.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Пестречинском муниципальном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районе накоплен положительный опыт по сохранению межнационального мира и согласия, ведется активная работа по искоренению рисков экстремизма в начальной стадии, повышению толерантности населения и преодоления этносоциальных и религиозных противоречий.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Сист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районе.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37"/>
        <w:jc w:val="center"/>
        <w:spacing w:before="0" w:after="0"/>
        <w:rPr>
          <w:rFonts w:ascii="Times New Roman" w:hAnsi="Times New Roman"/>
          <w:bCs w:val="0"/>
          <w:sz w:val="28"/>
          <w:szCs w:val="28"/>
          <w:lang w:val="ru-RU"/>
        </w:rPr>
      </w:pPr>
      <w:r>
        <w:rPr>
          <w:rFonts w:ascii="Times New Roman" w:hAnsi="Times New Roman"/>
          <w:bCs w:val="0"/>
          <w:sz w:val="28"/>
          <w:szCs w:val="28"/>
          <w:lang w:val="ru-RU"/>
        </w:rPr>
      </w:r>
      <w:r>
        <w:rPr>
          <w:rFonts w:ascii="Times New Roman" w:hAnsi="Times New Roman"/>
          <w:bCs w:val="0"/>
          <w:sz w:val="28"/>
          <w:szCs w:val="28"/>
          <w:lang w:val="ru-RU"/>
        </w:rPr>
      </w:r>
      <w:r>
        <w:rPr>
          <w:rFonts w:ascii="Times New Roman" w:hAnsi="Times New Roman"/>
          <w:bCs w:val="0"/>
          <w:sz w:val="28"/>
          <w:szCs w:val="28"/>
          <w:lang w:val="ru-RU"/>
        </w:rPr>
      </w:r>
    </w:p>
    <w:p>
      <w:pPr>
        <w:pStyle w:val="737"/>
        <w:jc w:val="center"/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 w:val="0"/>
          <w:sz w:val="28"/>
          <w:szCs w:val="28"/>
        </w:rPr>
        <w:t xml:space="preserve">II</w:t>
      </w:r>
      <w:r>
        <w:rPr>
          <w:rFonts w:ascii="Times New Roman" w:hAnsi="Times New Roman"/>
          <w:bCs w:val="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Основные цель и задачи Программы. Описание ожидаемых конечных результатов Программы, сроки ее реализации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1_812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Целями</w:t>
      </w:r>
      <w:r>
        <w:rPr>
          <w:rFonts w:ascii="Times New Roman" w:hAnsi="Times New Roman"/>
          <w:sz w:val="28"/>
          <w:szCs w:val="28"/>
        </w:rPr>
        <w:t xml:space="preserve"> Программы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Повышение уровня защищенности жизни и спокойствия граждан, проживающих на территории Пестречинского муниципального район</w:t>
      </w:r>
      <w:r>
        <w:rPr>
          <w:rFonts w:ascii="Times New Roman" w:hAnsi="Times New Roman"/>
          <w:sz w:val="28"/>
          <w:szCs w:val="28"/>
        </w:rPr>
        <w:t xml:space="preserve">а Республики Татарстан, их законных прав  и интересов  на основе противодействия экстремизму и терроризму,  профилактики и предупреждения их проявлений в муниципальном образовании, </w:t>
      </w:r>
      <w:r>
        <w:rPr>
          <w:rFonts w:ascii="Times New Roman" w:hAnsi="Times New Roman"/>
          <w:color w:val="000000"/>
          <w:sz w:val="28"/>
          <w:szCs w:val="28"/>
        </w:rPr>
        <w:t xml:space="preserve">а также создание единой системы мониторинга в сфере противодействия экстрем</w:t>
      </w:r>
      <w:r>
        <w:rPr>
          <w:rFonts w:ascii="Times New Roman" w:hAnsi="Times New Roman"/>
          <w:color w:val="000000"/>
          <w:sz w:val="28"/>
          <w:szCs w:val="28"/>
        </w:rPr>
        <w:t xml:space="preserve">изму и терроризму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Снижение уровня радикализации различных групп населения, прежде всего молодежи, и недопущение их вовлечения в террористическую и экстремистскую деятельность </w:t>
      </w:r>
      <w:r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, а также разъяснение общественной оп</w:t>
      </w:r>
      <w:r>
        <w:rPr>
          <w:rFonts w:ascii="Times New Roman" w:hAnsi="Times New Roman"/>
          <w:color w:val="000000"/>
          <w:sz w:val="28"/>
          <w:szCs w:val="28"/>
        </w:rPr>
        <w:t xml:space="preserve">асности терроризма и экстремизма, проведение активных мероприятий по формированию стойкого неприятия обществом идеологии терроризма и экстремизма.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целей Программы требуется решение следующих </w:t>
      </w:r>
      <w:r>
        <w:rPr>
          <w:rFonts w:ascii="Times New Roman" w:hAnsi="Times New Roman"/>
          <w:sz w:val="28"/>
          <w:szCs w:val="28"/>
          <w:u w:val="single"/>
        </w:rPr>
        <w:t xml:space="preserve">задач: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82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Реализация</w:t>
      </w:r>
      <w:r>
        <w:rPr>
          <w:rStyle w:val="1_816"/>
          <w:bCs/>
          <w:sz w:val="28"/>
          <w:szCs w:val="28"/>
        </w:rPr>
        <w:t xml:space="preserve"> мероприятий</w:t>
      </w:r>
      <w:r>
        <w:rPr>
          <w:bCs/>
          <w:spacing w:val="-1"/>
          <w:sz w:val="28"/>
          <w:szCs w:val="28"/>
        </w:rPr>
        <w:t xml:space="preserve"> Комплексного плана противодействия идеологии терроризма </w:t>
      </w:r>
      <w:r>
        <w:rPr>
          <w:bCs/>
          <w:sz w:val="28"/>
          <w:szCs w:val="28"/>
        </w:rPr>
        <w:t xml:space="preserve">в Российской Федерации на </w:t>
      </w:r>
      <w:r>
        <w:rPr>
          <w:bCs/>
          <w:sz w:val="28"/>
          <w:szCs w:val="28"/>
        </w:rPr>
        <w:t xml:space="preserve">2024 – 2028</w:t>
      </w:r>
      <w:r>
        <w:rPr>
          <w:bCs/>
          <w:sz w:val="28"/>
          <w:szCs w:val="28"/>
        </w:rPr>
        <w:t xml:space="preserve"> годы, </w:t>
      </w:r>
      <w:r>
        <w:rPr>
          <w:sz w:val="28"/>
          <w:szCs w:val="28"/>
        </w:rPr>
        <w:t xml:space="preserve">направленной на формирование у населения на основе традиционных российских духовно-</w:t>
      </w:r>
      <w:r>
        <w:rPr>
          <w:sz w:val="28"/>
          <w:szCs w:val="28"/>
        </w:rPr>
        <w:t xml:space="preserve">нравственных ценностей неприятия идеологии терроризма и устойчивости к е</w:t>
      </w:r>
      <w:r>
        <w:rPr>
          <w:sz w:val="28"/>
          <w:szCs w:val="28"/>
        </w:rPr>
        <w:t xml:space="preserve">е пропаганде,</w:t>
      </w:r>
      <w:r>
        <w:rPr>
          <w:bCs/>
          <w:sz w:val="28"/>
          <w:szCs w:val="28"/>
        </w:rPr>
        <w:t xml:space="preserve"> а именно: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_817"/>
        <w:ind w:firstLine="709"/>
        <w:jc w:val="both"/>
        <w:spacing w:line="240" w:lineRule="auto"/>
        <w:shd w:val="clear" w:color="auto" w:fill="auto"/>
        <w:widowControl w:val="off"/>
        <w:tabs>
          <w:tab w:val="left" w:pos="94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задействование потенциала системы образования, молодежной политики и </w:t>
      </w:r>
      <w:r>
        <w:rPr>
          <w:sz w:val="28"/>
          <w:szCs w:val="28"/>
        </w:rPr>
        <w:t xml:space="preserve">культуры, а также общественно-политических, воспитательных, просветительских, культурных, досуговых и спортивных мероприятий, прежде всего в образовательных организациях и трудовых коллективах, для устранения предпосылок радикализации населения (общая проф</w:t>
      </w:r>
      <w:r>
        <w:rPr>
          <w:sz w:val="28"/>
          <w:szCs w:val="28"/>
        </w:rPr>
        <w:t xml:space="preserve">илактика);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17"/>
        <w:ind w:firstLine="709"/>
        <w:jc w:val="both"/>
        <w:spacing w:line="240" w:lineRule="auto"/>
        <w:shd w:val="clear" w:color="auto" w:fill="auto"/>
        <w:widowControl w:val="off"/>
        <w:tabs>
          <w:tab w:val="left" w:pos="94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придание системности работе по привитию (разъяснению)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</w:t>
      </w:r>
      <w:r>
        <w:rPr>
          <w:sz w:val="28"/>
          <w:szCs w:val="28"/>
        </w:rPr>
        <w:t xml:space="preserve">дикализации (адресная профилактика);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17"/>
        <w:ind w:firstLine="709"/>
        <w:jc w:val="both"/>
        <w:spacing w:line="240" w:lineRule="auto"/>
        <w:shd w:val="clear" w:color="auto" w:fill="auto"/>
        <w:widowControl w:val="off"/>
        <w:tabs>
          <w:tab w:val="left" w:pos="93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повышение результативности мер профилактического воздействия на конкретных лиц, подверженных либо подпавших под влияние идеологии терроризма и неонацизма (индивидуальная профилактика);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17"/>
        <w:ind w:firstLine="709"/>
        <w:jc w:val="both"/>
        <w:spacing w:line="240" w:lineRule="auto"/>
        <w:shd w:val="clear" w:color="auto" w:fill="auto"/>
        <w:widowControl w:val="off"/>
        <w:tabs>
          <w:tab w:val="left" w:pos="97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sz w:val="28"/>
          <w:szCs w:val="28"/>
        </w:rPr>
        <w:t xml:space="preserve">обеспечение наполнения и</w:t>
      </w:r>
      <w:r>
        <w:rPr>
          <w:sz w:val="28"/>
          <w:szCs w:val="28"/>
        </w:rPr>
        <w:t xml:space="preserve">нформационного пространства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актуальной информацией, контрпропагандистскими и иными (текстовыми, графическими, аудио и видео) материалами, формирующими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неприятие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идеологии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терроризм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(антитеррористический контент), исходя из особенностей целевой аудитории, а</w:t>
      </w:r>
      <w:r>
        <w:rPr>
          <w:sz w:val="28"/>
          <w:szCs w:val="28"/>
        </w:rPr>
        <w:t xml:space="preserve"> также своевременной блокировки (удаления, ограничения доступа) контента террористического характера;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17"/>
        <w:ind w:firstLine="709"/>
        <w:jc w:val="both"/>
        <w:spacing w:line="240" w:lineRule="auto"/>
        <w:shd w:val="clear" w:color="auto" w:fill="auto"/>
        <w:tabs>
          <w:tab w:val="left" w:pos="3326" w:leader="none"/>
          <w:tab w:val="left" w:pos="5818" w:leader="none"/>
          <w:tab w:val="left" w:pos="83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обеспечение условий для профилактической работы с лицами, подверженными воздействию идеологии терроризма, а также попавшими под ее влияние;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формиров</w:t>
      </w:r>
      <w:r>
        <w:rPr>
          <w:rFonts w:ascii="Times New Roman" w:hAnsi="Times New Roman"/>
          <w:sz w:val="28"/>
          <w:szCs w:val="28"/>
        </w:rPr>
        <w:t xml:space="preserve">ание у населения антитеррористического сознания и общественного мнения, направленного на создание атмосферы нетерпимости населения к проявлениям террористической и экстремистской идеологии;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8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разъяснение общественной опасности терроризма и экстремизма, пр</w:t>
      </w:r>
      <w:r>
        <w:rPr>
          <w:rFonts w:ascii="Times New Roman" w:hAnsi="Times New Roman" w:cs="Times New Roman"/>
          <w:sz w:val="28"/>
          <w:szCs w:val="28"/>
        </w:rPr>
        <w:t xml:space="preserve">оведение активных мероприятий по формированию стойкого неприятия обществом идеологии насилия;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81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скоординированной работы органов местного самоуправления с общественными и религиозными организациями (объединениями), другими институтами гражданс</w:t>
      </w:r>
      <w:r>
        <w:rPr>
          <w:rFonts w:ascii="Times New Roman" w:hAnsi="Times New Roman" w:cs="Times New Roman"/>
          <w:sz w:val="28"/>
          <w:szCs w:val="28"/>
        </w:rPr>
        <w:t xml:space="preserve">кого общества и гражданами, а также формирование и совершенствование нормативных, организационных и иных механизмов, способствующих эффективной реализации мероприятий по противодействию идеологии терроризма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проведение </w:t>
      </w:r>
      <w:r>
        <w:rPr>
          <w:rFonts w:ascii="Times New Roman" w:hAnsi="Times New Roman"/>
          <w:bCs/>
          <w:sz w:val="28"/>
          <w:szCs w:val="28"/>
        </w:rPr>
        <w:t xml:space="preserve">организационно - профилактических </w:t>
      </w:r>
      <w:r>
        <w:rPr>
          <w:rFonts w:ascii="Times New Roman" w:hAnsi="Times New Roman"/>
          <w:bCs/>
          <w:sz w:val="28"/>
          <w:szCs w:val="28"/>
        </w:rPr>
        <w:t xml:space="preserve">мероприятий межведомственного взаимодействия и обеспечение антитеррористической защищенности объектов.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решения задач Программы предусмотрена реализация следующих мероприятий, направленных на: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противодействие терроризму и экстремизму и защиту жизни граждан, проживающих на территории Пестречинского муниципального района Республики Татарстан;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достижение необходимого уровня правовой культуры граждан как основы толерантного сознания и поведения;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</w:t>
      </w:r>
      <w:r>
        <w:rPr>
          <w:rFonts w:ascii="Times New Roman" w:hAnsi="Times New Roman"/>
          <w:sz w:val="28"/>
          <w:szCs w:val="28"/>
        </w:rPr>
        <w:t xml:space="preserve">мирование в молодежной среде мировоззрения и духовно-нравственной атмосферы этнокультурного взаимоуважения, основанного на принципах уважения прав и свобод человека, стремления к межэтническому миру и согласию;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системы мониторинга и прогн</w:t>
      </w:r>
      <w:r>
        <w:rPr>
          <w:rFonts w:ascii="Times New Roman" w:hAnsi="Times New Roman"/>
          <w:sz w:val="28"/>
          <w:szCs w:val="28"/>
        </w:rPr>
        <w:t xml:space="preserve">оза развития оперативной обстановки в районе;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среды специалистов высокого уровня, компетентное участие которых позволит качественно повысить уровень профилактических мероприятий;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вовлечение широкого круга гражданского населения в подготовку и </w:t>
      </w:r>
      <w:r>
        <w:rPr>
          <w:rFonts w:ascii="Times New Roman" w:hAnsi="Times New Roman"/>
          <w:sz w:val="28"/>
          <w:szCs w:val="28"/>
        </w:rPr>
        <w:t xml:space="preserve">распространение в информационно-телекоммуникационной сети «Интернет» антитеррористического, позитивного контента;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детализацию адресной профилактики лиц, подпавших под влияние террористических идей;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структур гражданского общества, в первую очередь </w:t>
      </w:r>
      <w:r>
        <w:rPr>
          <w:rFonts w:ascii="Times New Roman" w:hAnsi="Times New Roman"/>
          <w:sz w:val="28"/>
          <w:szCs w:val="28"/>
        </w:rPr>
        <w:t xml:space="preserve">некоммерческих организаций, ориентированных на профилактическую, антитеррористическую деятельность.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817"/>
        <w:ind w:firstLine="709"/>
        <w:jc w:val="both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Профилактическая работа</w:t>
      </w:r>
      <w:r>
        <w:rPr>
          <w:sz w:val="28"/>
          <w:szCs w:val="28"/>
        </w:rPr>
        <w:t xml:space="preserve"> (р</w:t>
      </w:r>
      <w:r>
        <w:rPr>
          <w:sz w:val="28"/>
          <w:szCs w:val="28"/>
        </w:rPr>
        <w:t xml:space="preserve">еализация мер разъяснительного, информационного, социального-экономического и правового характера, позволяющих устранять причины и</w:t>
      </w:r>
      <w:r>
        <w:rPr>
          <w:sz w:val="28"/>
          <w:szCs w:val="28"/>
        </w:rPr>
        <w:t xml:space="preserve"> условия для радикализации отдельных групп населения и конкретных лиц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нацелена в первую очередь на такие категории лиц, как: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17"/>
        <w:numPr>
          <w:ilvl w:val="0"/>
          <w:numId w:val="38"/>
        </w:numPr>
        <w:ind w:firstLine="709"/>
        <w:jc w:val="both"/>
        <w:spacing w:line="240" w:lineRule="auto"/>
        <w:shd w:val="clear" w:color="auto" w:fill="auto"/>
        <w:widowControl w:val="off"/>
        <w:tabs>
          <w:tab w:val="left" w:pos="96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представители молодежи, прежде всего разделяющие идеи террористических, экстремистских, националистических и неонацистских, органи</w:t>
      </w:r>
      <w:r>
        <w:rPr>
          <w:sz w:val="28"/>
          <w:szCs w:val="28"/>
        </w:rPr>
        <w:t xml:space="preserve">заций, различных деструктивных движений (субкультур), а также состоящие на различных формах учета в органах и учреждениях системы профилактики в связи со склонностью к суицидальному поведению, совершению насильственных действий;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17"/>
        <w:numPr>
          <w:ilvl w:val="0"/>
          <w:numId w:val="38"/>
        </w:numPr>
        <w:ind w:firstLine="709"/>
        <w:jc w:val="both"/>
        <w:spacing w:line="240" w:lineRule="auto"/>
        <w:shd w:val="clear" w:color="auto" w:fill="auto"/>
        <w:widowControl w:val="off"/>
        <w:tabs>
          <w:tab w:val="left" w:pos="9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мигранты, прибывшие в Росси</w:t>
      </w:r>
      <w:r>
        <w:rPr>
          <w:sz w:val="28"/>
          <w:szCs w:val="28"/>
        </w:rPr>
        <w:t xml:space="preserve">йскую Федерацию для осуществления трудовой деятельности или обучения, члены их семей;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17"/>
        <w:ind w:firstLine="709"/>
        <w:jc w:val="both"/>
        <w:spacing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лица, отбывающие либо отбывшие наказание в учреждениях уголовно-исполнительной системы, прежде всего за осуществление террористической деятельности;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17"/>
        <w:numPr>
          <w:ilvl w:val="0"/>
          <w:numId w:val="38"/>
        </w:numPr>
        <w:ind w:firstLine="709"/>
        <w:jc w:val="both"/>
        <w:spacing w:line="240" w:lineRule="auto"/>
        <w:shd w:val="clear" w:color="auto" w:fill="auto"/>
        <w:widowControl w:val="off"/>
        <w:tabs>
          <w:tab w:val="left" w:pos="96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семей лиц, пр</w:t>
      </w:r>
      <w:r>
        <w:rPr>
          <w:sz w:val="28"/>
          <w:szCs w:val="28"/>
        </w:rPr>
        <w:t xml:space="preserve">ичастных к террористической деятельности (действующих, осужденных, нейтрализованных);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17"/>
        <w:numPr>
          <w:ilvl w:val="0"/>
          <w:numId w:val="38"/>
        </w:numPr>
        <w:ind w:firstLine="709"/>
        <w:jc w:val="both"/>
        <w:spacing w:line="240" w:lineRule="auto"/>
        <w:shd w:val="clear" w:color="auto" w:fill="auto"/>
        <w:widowControl w:val="off"/>
        <w:tabs>
          <w:tab w:val="left" w:pos="9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несовершеннолетние, возвращенные (прибывшие) из зон вооруженных конфликтов.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оценки эффективности мероприятий Программы предлагается использовать следующие показатели: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доля населения, оценивающего как достаточные меры борьбы правоохранительных органов с проявлениями терроризма и экстремизма;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доля населения, осуждающего политически мотивированное насилие;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доля обучающихся в образовательных организациях граждан, обладающих достаточным иммунитетом к деструктивному воздействию.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Программы рассчитан на 2024-202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годы, без деления на этапы.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цели, задачи, индикаторы оценки результатов, а т</w:t>
      </w:r>
      <w:r>
        <w:rPr>
          <w:rFonts w:ascii="Times New Roman" w:hAnsi="Times New Roman"/>
          <w:sz w:val="28"/>
          <w:szCs w:val="28"/>
        </w:rPr>
        <w:t xml:space="preserve">акже объемы финансирования мероприятий, предусмотренных Программой, представлены в </w:t>
      </w:r>
      <w:hyperlink w:tooltip="#sub_3001" w:anchor="sub_3001" w:history="1">
        <w:r>
          <w:rPr>
            <w:rStyle w:val="1_813"/>
            <w:rFonts w:ascii="Times New Roman" w:hAnsi="Times New Roman"/>
            <w:color w:val="000000"/>
            <w:sz w:val="28"/>
            <w:szCs w:val="28"/>
          </w:rPr>
          <w:t xml:space="preserve">приложении</w:t>
        </w:r>
      </w:hyperlink>
      <w:r>
        <w:rPr>
          <w:rFonts w:ascii="Times New Roman" w:hAnsi="Times New Roman"/>
          <w:sz w:val="28"/>
          <w:szCs w:val="28"/>
        </w:rPr>
        <w:t xml:space="preserve"> к ней.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82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III. </w:t>
      </w:r>
      <w:r>
        <w:rPr>
          <w:b/>
          <w:sz w:val="28"/>
          <w:szCs w:val="28"/>
        </w:rPr>
        <w:t xml:space="preserve">Обоснование ресурсного обеспечения Программы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</w:t>
      </w:r>
      <w:r>
        <w:rPr>
          <w:rFonts w:ascii="Times New Roman" w:hAnsi="Times New Roman"/>
          <w:sz w:val="28"/>
          <w:szCs w:val="28"/>
        </w:rPr>
        <w:t xml:space="preserve">за счет средств бюджета  Пестречинского муниципального района Республики Татарстан составляет 1000 тыс.руб., в том числе по годам реализации Программы: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8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 г. - 200 тыс.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2025 г. - 200 тыс.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2026 г. - 200 тыс.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2027 г. - 200 тыс.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2028 г. </w:t>
      </w:r>
      <w:r>
        <w:rPr>
          <w:sz w:val="28"/>
          <w:szCs w:val="28"/>
        </w:rPr>
        <w:t xml:space="preserve">- 200 тыс.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Программы предполагается использовать средства, выделяемые на финансирование основной деятельности исполнителей мероприятий.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финансирования Программы носят прогнозный характер и подлежат ежегодному уточнению в уста</w:t>
      </w:r>
      <w:r>
        <w:rPr>
          <w:rFonts w:ascii="Times New Roman" w:hAnsi="Times New Roman"/>
          <w:sz w:val="28"/>
          <w:szCs w:val="28"/>
        </w:rPr>
        <w:t xml:space="preserve">новленном порядке при формировании проекта бюджета Пестречинского муниципального района Республики Татарстан на соответствующий финансовый год, исходя из возможностей бюджета района.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8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  <w:t xml:space="preserve">. Механизм реализации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_8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Планирование, взаимодействие, координ</w:t>
      </w:r>
      <w:r>
        <w:rPr>
          <w:rFonts w:ascii="Times New Roman" w:hAnsi="Times New Roman"/>
          <w:sz w:val="28"/>
          <w:szCs w:val="28"/>
        </w:rPr>
        <w:t xml:space="preserve">ацию по исполнению Программы осуществляет Антитеррористическая комиссия в Пестречинском муниципальном районе Республики Татарстан. </w:t>
      </w:r>
      <w:r>
        <w:rPr>
          <w:rFonts w:ascii="Times New Roman" w:hAnsi="Times New Roman"/>
          <w:iCs/>
          <w:sz w:val="28"/>
          <w:szCs w:val="28"/>
        </w:rPr>
        <w:t xml:space="preserve">Контроль за выполнением </w:t>
      </w:r>
      <w:r>
        <w:rPr>
          <w:rFonts w:ascii="Times New Roman" w:hAnsi="Times New Roman"/>
          <w:sz w:val="28"/>
          <w:szCs w:val="28"/>
        </w:rPr>
        <w:t xml:space="preserve">Программы осуществляет Исполнительный комитет Пестречинского муниципального района Республики Татарст</w:t>
      </w:r>
      <w:r>
        <w:rPr>
          <w:rFonts w:ascii="Times New Roman" w:hAnsi="Times New Roman"/>
          <w:sz w:val="28"/>
          <w:szCs w:val="28"/>
        </w:rPr>
        <w:t xml:space="preserve">ан в лице заместителя руководителя исполнительного комитета района по социальным вопросам (ответственного лица по контролю за реализацией профилактики терроризма и экстремизма), который ежегодно уточняет целевые показатели и затраты на мероприятия Программ</w:t>
      </w:r>
      <w:r>
        <w:rPr>
          <w:rFonts w:ascii="Times New Roman" w:hAnsi="Times New Roman"/>
          <w:sz w:val="28"/>
          <w:szCs w:val="28"/>
        </w:rPr>
        <w:t xml:space="preserve">ы, механизм ее реализации и состав исполнителей, запрашивает у органов местного самоуправления, предприятий, учреждений и организаций, ответственных за выполнение мероприятий, сведения о ходе реализации Программы.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Программы осуществляется в соот</w:t>
      </w:r>
      <w:r>
        <w:rPr>
          <w:rFonts w:ascii="Times New Roman" w:hAnsi="Times New Roman"/>
          <w:sz w:val="28"/>
          <w:szCs w:val="28"/>
        </w:rPr>
        <w:t xml:space="preserve">ветствии с ежегодным планом, содержащим перечень мероприятий с указанием сроков их выполнения, бюджетных ассигнований. Финансирование мероприятий осуществляется через органы местного самоуправления, предприятия, учреждения и организации, ответственных за и</w:t>
      </w:r>
      <w:r>
        <w:rPr>
          <w:rFonts w:ascii="Times New Roman" w:hAnsi="Times New Roman"/>
          <w:sz w:val="28"/>
          <w:szCs w:val="28"/>
        </w:rPr>
        <w:t xml:space="preserve">х реализацию и являющиеся исполнителями Программы.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Исполнители Программы, ответственные за ее реализацию, представляют информацию об исполнении мероприятий и освоенных денежных средствах, выделяемых исполнителям мероприятий, нарастающим итогом за полугодие</w:t>
      </w:r>
      <w:r>
        <w:rPr>
          <w:rFonts w:ascii="Times New Roman" w:hAnsi="Times New Roman"/>
          <w:sz w:val="28"/>
          <w:szCs w:val="28"/>
        </w:rPr>
        <w:t xml:space="preserve"> и в целом за отчетный год. Отчет за полугодие и годовой отчет о ходе реализации и оценке эффективности Программы (далее - годовой отчет) ответственное лицо по контролю за реализацией профилактики терроризма и экстремизма и Программы совместно с соисполнит</w:t>
      </w:r>
      <w:r>
        <w:rPr>
          <w:rFonts w:ascii="Times New Roman" w:hAnsi="Times New Roman"/>
          <w:sz w:val="28"/>
          <w:szCs w:val="28"/>
        </w:rPr>
        <w:t xml:space="preserve">елями представляет в Антитеррористическую комиссию района, которая направляет обобщенные отчетные данные в Антитеррористическую комиссию в Республике Татарстан в установленные им сроки.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Годовой отчет содержит: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конкретные результаты, достигнутые за отчетны</w:t>
      </w:r>
      <w:r>
        <w:rPr>
          <w:rFonts w:ascii="Times New Roman" w:hAnsi="Times New Roman"/>
          <w:sz w:val="28"/>
          <w:szCs w:val="28"/>
        </w:rPr>
        <w:t xml:space="preserve">й период;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мероприятий, выполненных и не выполненных (с указанием причин) в установленные сроки;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факторов, повлиявших на ход реализации Программы;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об использовании бюджетных ассигнований и иных средств на выполнение мероприятий;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внесенных ответственным исполнителем изменениях в Программу;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иную информацию.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изменений в Программу осуществляется ответственным исполнителем мероприятий Программы.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мероприятий Программы и эффективность использования финанс</w:t>
      </w:r>
      <w:r>
        <w:rPr>
          <w:rFonts w:ascii="Times New Roman" w:hAnsi="Times New Roman"/>
          <w:sz w:val="28"/>
          <w:szCs w:val="28"/>
        </w:rPr>
        <w:t xml:space="preserve">овых средств планируется регулярно рассматривать на заседаниях антитеррористической комиссии в Пестречинском муниципальном районе Республики Татарстан с заслушиванием исполнителей Программы - руководителей органов местного самоуправления, предприятий, учре</w:t>
      </w:r>
      <w:r>
        <w:rPr>
          <w:rFonts w:ascii="Times New Roman" w:hAnsi="Times New Roman"/>
          <w:sz w:val="28"/>
          <w:szCs w:val="28"/>
        </w:rPr>
        <w:t xml:space="preserve">ждений и организаций.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V. Оценка экономической, социальной и экологической эффективности Программы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мероприятий Программы позволит: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8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минимизировать вероятность совершения террористических актов на территории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повысить эффективность муниципальной системы профилактики терроризма и экстремизма;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совершенствовать формы и методы работы органов местного самоуправления по профилактике терроризма и экстремизма, возможных радикальных религиозных течений, проявлений ксено</w:t>
      </w:r>
      <w:r>
        <w:rPr>
          <w:rFonts w:ascii="Times New Roman" w:hAnsi="Times New Roman"/>
          <w:sz w:val="28"/>
          <w:szCs w:val="28"/>
        </w:rPr>
        <w:t xml:space="preserve">фобии, национальной и расовой нетерпимости, противодействию этнической дискриминации на территории района;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нетерпимость ко всем фактам террористических и экстремистских проявлений, а также толерантное сознание, позитивные установки к представит</w:t>
      </w:r>
      <w:r>
        <w:rPr>
          <w:rFonts w:ascii="Times New Roman" w:hAnsi="Times New Roman"/>
          <w:sz w:val="28"/>
          <w:szCs w:val="28"/>
        </w:rPr>
        <w:t xml:space="preserve">елям иных этнических и конфессиональных сообществ;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укреплять и культивировать в молодежной среде атмосферу межэтнического согласия и толерантности;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распространять культуру интернационализма, согласия, национальной и религиозной терпимости среди населения;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адресную профилактическую работу с лицами, наиболее уязвимыми для идеологии терроризма.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81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ЦЕЛЕВЫЕ ИНДИКАТОРЫ И ПОКАЗАТЕЛИ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_8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РЕЗУЛЬТАТИВНОСТИ РЕАЛИЗАЦИИ МУНИЦИПАЛЬНОЙ ПРОГРАММЫ </w:t>
      </w:r>
      <w:r>
        <w:rPr>
          <w:b/>
          <w:bCs/>
          <w:sz w:val="22"/>
          <w:szCs w:val="22"/>
        </w:rPr>
        <w:t xml:space="preserve">«ПРОФИЛАКТИКА ТЕРРОРИЗМА И ЭКСТРЕМИЗМА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1_82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В ПЕСТРЕЧИ</w:t>
      </w:r>
      <w:r>
        <w:rPr>
          <w:b/>
          <w:bCs/>
          <w:sz w:val="22"/>
          <w:szCs w:val="22"/>
        </w:rPr>
        <w:t xml:space="preserve">НСКОМ МУНИЦИПАЛЬНОМ РАЙОНЕ РЕСПУБЛИКИ ТАТАРСТАН</w:t>
      </w:r>
      <w:r>
        <w:rPr>
          <w:b/>
          <w:bCs/>
          <w:sz w:val="22"/>
          <w:szCs w:val="22"/>
        </w:rPr>
        <w:t xml:space="preserve">»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tbl>
      <w:tblPr>
        <w:tblW w:w="15026" w:type="dxa"/>
        <w:tblCellSpacing w:w="5" w:type="dxa"/>
        <w:tblInd w:w="75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8332"/>
        <w:gridCol w:w="1279"/>
        <w:gridCol w:w="1421"/>
        <w:gridCol w:w="997"/>
        <w:gridCol w:w="997"/>
        <w:gridCol w:w="998"/>
        <w:gridCol w:w="1002"/>
      </w:tblGrid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Style w:val="1_81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Целевой показатель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измерения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показатель, 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Style w:val="7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  населения,   оценивающего   как достаточные меры борьбы правоохранительных органов с проявлениями терроризма  и  экстремизма, до 5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%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7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%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50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52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54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lang w:eastAsia="ru-RU"/>
              </w:rPr>
              <w:t xml:space="preserve">56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lang w:eastAsia="ru-RU"/>
              </w:rPr>
              <w:t xml:space="preserve">58</w:t>
            </w:r>
            <w:r/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Style w:val="1_8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  населения, осуждающего политически мотивированное насилие, до 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процентов;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Style w:val="7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  обучающихся в образовательных организациях граждан, обладающих достаточным иммунитетом к деструктивному воздействию, до 8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процентов                                    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4" w:type="dxa"/>
            <w:textDirection w:val="lrTb"/>
            <w:noWrap w:val="false"/>
          </w:tcPr>
          <w:p>
            <w:pPr>
              <w:pStyle w:val="7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программ </w:t>
            </w:r>
            <w:r>
              <w:rPr>
                <w:rStyle w:val="1_816"/>
                <w:rFonts w:ascii="Times New Roman" w:hAnsi="Times New Roman"/>
                <w:bCs/>
              </w:rPr>
              <w:t xml:space="preserve"> по профилактике терроризма и экстремизма, в том числе содержащие</w:t>
            </w:r>
            <w:r>
              <w:rPr>
                <w:rFonts w:ascii="Times New Roman" w:hAnsi="Times New Roman"/>
                <w:bCs/>
                <w:spacing w:val="-1"/>
              </w:rPr>
              <w:t xml:space="preserve"> мероприятия Комплексного плана противодействия идеологии терроризма </w:t>
            </w:r>
            <w:r>
              <w:rPr>
                <w:rFonts w:ascii="Times New Roman" w:hAnsi="Times New Roman"/>
                <w:bCs/>
              </w:rPr>
              <w:t xml:space="preserve">в Российской Федерации на 2024 – 2028 годы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Число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7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pStyle w:val="7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7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81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МЕТОДИКА РАСЧЕТА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1_82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ЦЕЛЕВЫХ ИНДИКАТОРОВ И ПОКАЗАТЕЛЕЙ </w:t>
      </w:r>
      <w:r>
        <w:rPr>
          <w:b/>
          <w:bCs/>
          <w:sz w:val="22"/>
          <w:szCs w:val="22"/>
        </w:rPr>
        <w:t xml:space="preserve">МУНИЦИПАЛЬНОЙ ПРОГРАММЫ «ПРОФИЛАКТИКА ТЕРРОРИЗМА И ЭКСТРЕМИЗМА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1_82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В ПЕСТРЕЧИНСКОМ МУНИЦИПАЛЬНОМ РАЙОНЕ РЕСПУБЛИКИ ТАТАРСТАН НА 2024- 2026 ГОДЫ»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1_8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1_810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Настоящая Методика определяет порядок расчета целевых индикаторов и показателей муниципальной программы </w:t>
      </w:r>
      <w:r>
        <w:rPr>
          <w:rStyle w:val="1_816"/>
          <w:rFonts w:ascii="Times New Roman" w:hAnsi="Times New Roman" w:cs="Times New Roman"/>
          <w:bCs/>
          <w:sz w:val="22"/>
          <w:szCs w:val="22"/>
        </w:rPr>
        <w:t xml:space="preserve">«Профилактика терроризма и экстремизма в </w:t>
      </w:r>
      <w:r>
        <w:rPr>
          <w:rFonts w:ascii="Times New Roman" w:hAnsi="Times New Roman" w:cs="Times New Roman"/>
          <w:sz w:val="22"/>
          <w:szCs w:val="22"/>
        </w:rPr>
        <w:t xml:space="preserve">Пестречинском</w:t>
      </w:r>
      <w:r>
        <w:rPr>
          <w:rStyle w:val="1_816"/>
          <w:rFonts w:ascii="Times New Roman" w:hAnsi="Times New Roman" w:cs="Times New Roman"/>
          <w:bCs/>
          <w:sz w:val="22"/>
          <w:szCs w:val="22"/>
        </w:rPr>
        <w:t xml:space="preserve"> муниципальном районе Республики Татарстан».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pStyle w:val="77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1.</w:t>
      </w:r>
      <w:r>
        <w:rPr>
          <w:rFonts w:ascii="Times New Roman" w:hAnsi="Times New Roman"/>
        </w:rPr>
        <w:t xml:space="preserve"> Доля   населения,   оценивающего   как достаточные</w:t>
      </w:r>
      <w:r>
        <w:rPr>
          <w:rFonts w:ascii="Times New Roman" w:hAnsi="Times New Roman"/>
        </w:rPr>
        <w:t xml:space="preserve"> меры борьбы правоохранительных органов  с проявлениями терроризма  и  экстремизма, определяется по формуле: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_810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48410" cy="453390"/>
                <wp:effectExtent l="0" t="0" r="0" b="0"/>
                <wp:docPr id="3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5791201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248408" cy="453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98.30pt;height:35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7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где </w:t>
      </w:r>
      <w:r>
        <w:rPr>
          <w:rFonts w:ascii="Times New Roman" w:hAnsi="Times New Roman"/>
          <w:position w:val="-1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8760" cy="238760"/>
                <wp:effectExtent l="0" t="0" r="0" b="0"/>
                <wp:docPr id="4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2972502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38759" cy="238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8.80pt;height:18.8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</w:rPr>
        <w:t xml:space="preserve">- количество граждан, оценивающего как достаточные меры борьбы правоохранительных органов  с проявлениями терроризма  и  экстремизма.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Колич</w:t>
      </w:r>
      <w:r>
        <w:rPr>
          <w:rFonts w:ascii="Times New Roman" w:hAnsi="Times New Roman"/>
        </w:rPr>
        <w:t xml:space="preserve">ество граждан, оценивающего как достаточные меры борьбы правоохранительных органов  с проявлениями терроризма  и  экстремизма,   определяется по итогам опроса общественного мнения по вопросу «Считаете ли Вы достаточными меры борьбы правоохранительных орган</w:t>
      </w:r>
      <w:r>
        <w:rPr>
          <w:rFonts w:ascii="Times New Roman" w:hAnsi="Times New Roman"/>
        </w:rPr>
        <w:t xml:space="preserve">ов  с проявлениями терроризма  и  экстремизма?» на основании репрезентативной выборки при количестве опрошенных не менее 1500 человек.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5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Доля   населения, осуждающего политически мотивированное насилие и доля обучающихся в образовательных организациях гражда</w:t>
      </w:r>
      <w:r>
        <w:rPr>
          <w:rFonts w:ascii="Times New Roman" w:hAnsi="Times New Roman"/>
        </w:rPr>
        <w:t xml:space="preserve">н, обладающих достаточным иммунитетом к деструктивному воздействию, определяются по аналогичной формуле.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1_82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_820"/>
        <w:jc w:val="center"/>
        <w:rPr>
          <w:b/>
        </w:rPr>
      </w:pPr>
      <w:r>
        <w:rPr>
          <w:b/>
        </w:rPr>
        <w:t xml:space="preserve">VI. </w:t>
      </w:r>
      <w:r>
        <w:rPr>
          <w:b/>
        </w:rPr>
        <w:t xml:space="preserve">Цели, задачи, индикаторы оценки результатов муниципальной программы </w:t>
      </w:r>
      <w:r>
        <w:rPr>
          <w:rStyle w:val="1_816"/>
          <w:b/>
          <w:bCs/>
        </w:rPr>
        <w:t xml:space="preserve">«</w:t>
      </w:r>
      <w:r>
        <w:rPr>
          <w:rStyle w:val="1_816"/>
          <w:b/>
          <w:bCs/>
        </w:rPr>
        <w:t xml:space="preserve">Профилактика терроризма и экстремизма в </w:t>
      </w:r>
      <w:r>
        <w:rPr>
          <w:b/>
        </w:rPr>
        <w:t xml:space="preserve">Пестречинском</w:t>
      </w:r>
      <w:r>
        <w:rPr>
          <w:rStyle w:val="1_816"/>
          <w:b/>
          <w:bCs/>
        </w:rPr>
        <w:t xml:space="preserve"> муниципальном районе Ре</w:t>
      </w:r>
      <w:r>
        <w:rPr>
          <w:rStyle w:val="1_816"/>
          <w:b/>
          <w:bCs/>
        </w:rPr>
        <w:t xml:space="preserve">спублики Татарстан</w:t>
      </w:r>
      <w:r>
        <w:rPr>
          <w:b/>
        </w:rPr>
        <w:t xml:space="preserve">»</w:t>
      </w:r>
      <w:r>
        <w:t xml:space="preserve"> </w:t>
      </w:r>
      <w:r>
        <w:rPr>
          <w:b/>
        </w:rPr>
        <w:t xml:space="preserve">и финансирование по мероприятиям программы</w:t>
      </w:r>
      <w:r>
        <w:rPr>
          <w:b/>
        </w:rPr>
      </w:r>
      <w:r>
        <w:rPr>
          <w:b/>
        </w:rPr>
      </w:r>
    </w:p>
    <w:p>
      <w:pPr>
        <w:pStyle w:val="1_8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843"/>
        <w:gridCol w:w="850"/>
        <w:gridCol w:w="212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>
        <w:tblPrEx/>
        <w:trPr/>
        <w:tc>
          <w:tcPr>
            <w:gridSpan w:val="14"/>
            <w:tcW w:w="15134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I</w:t>
            </w:r>
            <w:r>
              <w:rPr>
                <w:b/>
                <w:sz w:val="22"/>
                <w:szCs w:val="22"/>
              </w:rPr>
              <w:t xml:space="preserve">. Реализация</w:t>
            </w:r>
            <w:r>
              <w:rPr>
                <w:rStyle w:val="1_816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Комплексного плана противодействия идеологии терроризма </w:t>
            </w:r>
            <w:r>
              <w:rPr>
                <w:b/>
                <w:bCs/>
                <w:sz w:val="22"/>
                <w:szCs w:val="22"/>
              </w:rPr>
              <w:t xml:space="preserve">в Российской Федерации на </w:t>
            </w:r>
            <w:r>
              <w:rPr>
                <w:b/>
                <w:bCs/>
                <w:sz w:val="22"/>
                <w:szCs w:val="22"/>
              </w:rPr>
              <w:t xml:space="preserve">2024 – 2028</w:t>
            </w:r>
            <w:r>
              <w:rPr>
                <w:b/>
                <w:bCs/>
                <w:sz w:val="22"/>
                <w:szCs w:val="22"/>
              </w:rPr>
              <w:t xml:space="preserve"> годы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Пестречинском муниципальном районе Республики Татарстан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i/>
                <w:sz w:val="22"/>
                <w:szCs w:val="22"/>
              </w:rPr>
            </w:pPr>
            <w:r>
              <w:rPr>
                <w:bCs/>
                <w:i/>
                <w:color w:val="26292e"/>
                <w:sz w:val="22"/>
                <w:szCs w:val="22"/>
              </w:rPr>
              <w:t xml:space="preserve">* </w:t>
            </w:r>
            <w:r>
              <w:rPr>
                <w:i/>
                <w:sz w:val="22"/>
                <w:szCs w:val="22"/>
              </w:rPr>
              <w:t xml:space="preserve">В </w:t>
            </w:r>
            <w:r>
              <w:rPr>
                <w:bCs/>
                <w:i/>
                <w:spacing w:val="-1"/>
                <w:sz w:val="22"/>
                <w:szCs w:val="22"/>
              </w:rPr>
              <w:t xml:space="preserve">Комплексном плане</w:t>
            </w:r>
            <w:r>
              <w:rPr>
                <w:b/>
                <w:bCs/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индикаторы оценки конечных результатов</w:t>
            </w:r>
            <w:r>
              <w:rPr>
                <w:i/>
                <w:sz w:val="22"/>
                <w:szCs w:val="22"/>
              </w:rPr>
              <w:t xml:space="preserve"> и финансирование не предусмотрены, в этой связи в данном разделе показатели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  столбцах 4 - 10 отсутствуют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Нумерация (согласно Комплексному плану) /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мероприятия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Сроки выпол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нения основ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ных мероприя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Индикаторы оценки конечных результатов,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5"/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t xml:space="preserve">И</w:t>
            </w:r>
            <w:r>
              <w:t xml:space="preserve">ндикаторов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W w:w="3544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t xml:space="preserve">Финансирование за счет средств бюджета Пестречинского муниципального района Республики Татарстан, тыс. 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2024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2025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2027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2028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2024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2025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2027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2028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4"/>
            <w:tcW w:w="15134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Меры общей профилактики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30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1.1.1. </w:t>
            </w:r>
            <w:r>
              <w:rPr>
                <w:sz w:val="22"/>
                <w:szCs w:val="22"/>
              </w:rPr>
              <w:t xml:space="preserve">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</w:t>
            </w:r>
            <w:r>
              <w:rPr>
                <w:sz w:val="22"/>
                <w:szCs w:val="22"/>
                <w:vertAlign w:val="superscript"/>
              </w:rPr>
              <w:t xml:space="preserve"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 освещением их в средствах массовой информации и </w:t>
            </w:r>
            <w:r>
              <w:rPr>
                <w:sz w:val="22"/>
                <w:szCs w:val="22"/>
              </w:rPr>
              <w:t xml:space="preserve">информационно-телекоммуникационной сети «Интернет».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</w:t>
            </w:r>
            <w:r>
              <w:rPr>
                <w:sz w:val="22"/>
                <w:szCs w:val="22"/>
              </w:rPr>
              <w:t xml:space="preserve">роризмом, экспертов, журналистов, общественных деятелей, очевидцев террористических актов и пострадавших от действий террористов.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17"/>
              <w:jc w:val="both"/>
              <w:spacing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Расширять практику присвоения улицам, скверам, школам имен Героев Российской Федерации, отличившихся в борьбе с терроризмом, п</w:t>
            </w:r>
            <w:r>
              <w:rPr>
                <w:sz w:val="22"/>
                <w:szCs w:val="22"/>
              </w:rPr>
              <w:t xml:space="preserve">режде всего с украинскими националистическими и неонацистскими военизированными формированиями, признанными террористическим организациями, и проведения акций «Парта героя»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ОМС, Отдел культуры,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ОДМСиТ,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образования, МКУ «Отдел молод</w:t>
            </w:r>
            <w:r>
              <w:rPr>
                <w:sz w:val="22"/>
                <w:szCs w:val="22"/>
              </w:rPr>
              <w:t xml:space="preserve">ежи и спорта ПМР РТ», Филиал АО «Татмедиа» «Пестрецы-информ»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согласованию)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2024-2028 ежегодно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64" w:lineRule="auto"/>
              <w:shd w:val="clear" w:color="auto" w:fill="auto"/>
              <w:widowControl w:val="off"/>
              <w:tabs>
                <w:tab w:val="left" w:pos="130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1.1.2. </w:t>
            </w:r>
            <w:r>
              <w:rPr>
                <w:sz w:val="22"/>
                <w:szCs w:val="22"/>
              </w:rPr>
              <w:t xml:space="preserve">Для соз</w:t>
            </w:r>
            <w:r>
              <w:rPr>
                <w:sz w:val="22"/>
                <w:szCs w:val="22"/>
              </w:rPr>
              <w:t xml:space="preserve">дания условий по привитию молодежи неприятия идеологии терроризма включать антитеррористическую тематику в общественно-политические, воспитательные, </w:t>
            </w:r>
            <w:r>
              <w:rPr>
                <w:sz w:val="22"/>
                <w:szCs w:val="22"/>
              </w:rPr>
              <w:t xml:space="preserve">просветительские, культурные, досуговые и спортивные мероприятия. К их проведению привлекать лидеров общест</w:t>
            </w:r>
            <w:r>
              <w:rPr>
                <w:sz w:val="22"/>
                <w:szCs w:val="22"/>
              </w:rPr>
              <w:t xml:space="preserve">венного мнения,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организаций, детских и молодежных движений (обществ, проектов)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ОМС, Отдел образования, МКУ «Отдел молодежи и спорта ПМР </w:t>
            </w:r>
            <w:r>
              <w:rPr>
                <w:sz w:val="22"/>
                <w:szCs w:val="22"/>
              </w:rPr>
              <w:t xml:space="preserve">РТ»,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ОДМСиТ,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АО «Татмедиа» «Пестрецы-информ»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 </w:t>
            </w:r>
            <w:r>
              <w:rPr>
                <w:sz w:val="22"/>
                <w:szCs w:val="22"/>
              </w:rPr>
              <w:t xml:space="preserve">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ОМС, Отдел образования, МКУ «Отдел молод</w:t>
            </w:r>
            <w:r>
              <w:rPr>
                <w:sz w:val="22"/>
                <w:szCs w:val="22"/>
              </w:rPr>
              <w:t xml:space="preserve">ежи и спорта ПМР РТ»,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ОДМСиТ,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АО «Татмедиа» «Пестрецы-информ»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53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1.1.3.1. </w:t>
            </w:r>
            <w:r>
              <w:rPr>
                <w:sz w:val="22"/>
                <w:szCs w:val="22"/>
              </w:rPr>
              <w:t xml:space="preserve">При реализации образовательных программ проводить профилактические мероприятия (тематические лекции, семинары и викторины, кинопоказы, театрализованные постановки, встречи с лидерами общественного мнения), направленные на разъяснение преступной сущности те</w:t>
            </w:r>
            <w:r>
              <w:rPr>
                <w:sz w:val="22"/>
                <w:szCs w:val="22"/>
              </w:rPr>
              <w:t xml:space="preserve">ррористических, украинских </w:t>
            </w:r>
            <w:r>
              <w:rPr>
                <w:sz w:val="22"/>
                <w:szCs w:val="22"/>
              </w:rPr>
              <w:t xml:space="preserve">националистических и неонацистских организаций. Для правового просвещения обучающихся, в том числе доведения информации об ответственности за совершение преступлений террористической направленности, задействовать потенциал </w:t>
            </w:r>
            <w:r>
              <w:rPr>
                <w:sz w:val="22"/>
                <w:szCs w:val="22"/>
              </w:rPr>
              <w:t xml:space="preserve">специалистов </w:t>
            </w:r>
            <w:r>
              <w:rPr>
                <w:sz w:val="22"/>
                <w:szCs w:val="22"/>
              </w:rPr>
              <w:t xml:space="preserve">юридического профиля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1_82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29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1.1.5. </w:t>
            </w:r>
            <w:r>
              <w:rPr>
                <w:sz w:val="22"/>
                <w:szCs w:val="22"/>
              </w:rPr>
              <w:t xml:space="preserve">Для устранения причин и условий, способствующих вовлечению населения в террористическую деятельность: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ОМС, Отдел образования, МКУ «Отдел молодежи и спорта ПМР РТ», Отдел культуры, ОДМСиТ,  Филиал АО «Татмедиа» «Пестрецы-информ»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54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1.1.5.3. </w:t>
            </w:r>
            <w:r>
              <w:rPr>
                <w:sz w:val="22"/>
                <w:szCs w:val="22"/>
              </w:rPr>
              <w:t xml:space="preserve">Обеспечивать м</w:t>
            </w:r>
            <w:r>
              <w:rPr>
                <w:sz w:val="22"/>
                <w:szCs w:val="22"/>
              </w:rPr>
              <w:t xml:space="preserve">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самоуправления, волонтерских и патриотических движений, а также служб примирения (медиации) по разрешению конфликтных ситу</w:t>
            </w:r>
            <w:r>
              <w:rPr>
                <w:sz w:val="22"/>
                <w:szCs w:val="22"/>
              </w:rPr>
              <w:t xml:space="preserve">аций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1_82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gridSpan w:val="14"/>
            <w:tcW w:w="15134" w:type="dxa"/>
            <w:textDirection w:val="lrTb"/>
            <w:noWrap w:val="false"/>
          </w:tcPr>
          <w:p>
            <w:pPr>
              <w:pStyle w:val="1_821"/>
              <w:spacing w:after="0" w:line="240" w:lineRule="auto"/>
              <w:shd w:val="clear" w:color="auto" w:fill="auto"/>
              <w:tabs>
                <w:tab w:val="left" w:pos="38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Меры адресной профилактики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1"/>
              <w:spacing w:after="0" w:line="240" w:lineRule="auto"/>
              <w:shd w:val="clear" w:color="auto" w:fill="auto"/>
              <w:tabs>
                <w:tab w:val="left" w:pos="38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1.2.3. Для предупреждения вовлечения в террористическую деятельность иностранных граждан,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прибывших в Российскую Федерацию для </w:t>
            </w:r>
            <w:r>
              <w:rPr>
                <w:rFonts w:ascii="Times New Roman" w:hAnsi="Times New Roman"/>
              </w:rPr>
              <w:t xml:space="preserve">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на базе профессиональных образовательных организаций мероприятий по </w:t>
            </w:r>
            <w:r>
              <w:rPr>
                <w:rFonts w:ascii="Times New Roman" w:hAnsi="Times New Roman"/>
              </w:rPr>
              <w:t xml:space="preserve">разъяснению традиционных российских духовно-нравственных ценностей. В ходе их проведения информировать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</w:t>
            </w:r>
            <w:r>
              <w:rPr>
                <w:rFonts w:ascii="Times New Roman" w:hAnsi="Times New Roman"/>
              </w:rPr>
              <w:t xml:space="preserve">едения в российском обществе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образования, МКУ «Отдел молодежи и </w:t>
            </w:r>
            <w:r>
              <w:rPr>
                <w:sz w:val="22"/>
                <w:szCs w:val="22"/>
              </w:rPr>
              <w:t xml:space="preserve">спорта ПМР РТ», филиал ГАПОУ «Казанский авиационно-технический колледж имени П.В.Дементьева" в с.Ленино-Кокушкино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30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1.2.4. </w:t>
            </w:r>
            <w:r>
              <w:rPr>
                <w:sz w:val="22"/>
                <w:szCs w:val="22"/>
              </w:rPr>
              <w:t xml:space="preserve">В целях формирования антитеррористического мировоззрения у детей трудовых мигрантов в рамках воспитательной работы в общеобразовательных организациях обеспечивать их адаптацию в школьных коллективах, а также профилактический охват во внеурочное время для п</w:t>
            </w:r>
            <w:r>
              <w:rPr>
                <w:sz w:val="22"/>
                <w:szCs w:val="22"/>
              </w:rPr>
              <w:t xml:space="preserve">ривития традиционных российских духовно-нравственных ценностей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ОМС, Отдел образования, МКУ «Отдел молодежи и спорта ПМР РТ», Отдел культуры ОДМСиТ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29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1.2.6. </w:t>
            </w:r>
            <w:r>
              <w:rPr>
                <w:sz w:val="22"/>
                <w:szCs w:val="22"/>
              </w:rPr>
              <w:t xml:space="preserve">В рамках социализации и интеграции в российское общество жителей новых </w:t>
            </w:r>
            <w:r>
              <w:rPr>
                <w:sz w:val="22"/>
                <w:szCs w:val="22"/>
              </w:rPr>
              <w:t xml:space="preserve">субъектов Российской Федерации обеспечивать на регулярной основе привлечение их к волонтерской и иной социально полезной деятельности, способствующей привитию им традиционных российских</w:t>
            </w:r>
            <w:r>
              <w:rPr>
                <w:sz w:val="22"/>
                <w:szCs w:val="22"/>
              </w:rPr>
              <w:t xml:space="preserve"> духовно-нравственных ценностей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ОМС, Отдел </w:t>
            </w:r>
            <w:r>
              <w:rPr>
                <w:sz w:val="22"/>
                <w:szCs w:val="22"/>
              </w:rPr>
              <w:t xml:space="preserve">образования,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Отдел культуры,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«Отдел молодежи и спорта ПМР РТ», ОДМСиТ, </w:t>
            </w:r>
            <w:r>
              <w:rPr>
                <w:iCs/>
                <w:sz w:val="22"/>
                <w:szCs w:val="22"/>
              </w:rPr>
              <w:t xml:space="preserve">с участием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ОМВД (по согласованию)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</w:t>
            </w:r>
            <w:r>
              <w:rPr>
                <w:rFonts w:ascii="Times New Roman" w:hAnsi="Times New Roman"/>
                <w:iCs/>
              </w:rPr>
              <w:t xml:space="preserve">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29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1.2.7. </w:t>
            </w:r>
            <w:r>
              <w:rPr>
                <w:sz w:val="22"/>
                <w:szCs w:val="22"/>
              </w:rPr>
              <w:t xml:space="preserve">Для формирования устойчивости к пропаганде терроризма у членов семей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Ирак, оказывать </w:t>
            </w:r>
            <w:r>
              <w:rPr>
                <w:sz w:val="22"/>
                <w:szCs w:val="22"/>
              </w:rPr>
              <w:t xml:space="preserve">им социальную, психологическую и правовую помощь. Осуществлять интеграцию в российское общество несовершеннолетних указанной категории при непосредственном участии психологов и социальных педагогов, представителей общественных и религиозных организаций. Об</w:t>
            </w:r>
            <w:r>
              <w:rPr>
                <w:sz w:val="22"/>
                <w:szCs w:val="22"/>
              </w:rPr>
              <w:t xml:space="preserve">еспечивать их привлечение к волонтерской, военно- патриотической и иной социально полезной работе, способствующей привитию </w:t>
            </w:r>
            <w:r>
              <w:rPr>
                <w:sz w:val="22"/>
                <w:szCs w:val="22"/>
              </w:rPr>
              <w:t xml:space="preserve">традиционных российских духовно-нравственных ценностей, а также общественно-политическим, воспитательным, просветительским, культурны</w:t>
            </w:r>
            <w:r>
              <w:rPr>
                <w:sz w:val="22"/>
                <w:szCs w:val="22"/>
              </w:rPr>
              <w:t xml:space="preserve">м, досуговым и спортивным мероприятиям, в ходе которых разъяснять преступную сущность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террористических и иных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радикальных организаций и ответственность за участие в их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деятельности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ОМС, Отдел социальной защиты (по согласованию),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</w:t>
            </w:r>
            <w:r>
              <w:rPr>
                <w:sz w:val="22"/>
                <w:szCs w:val="22"/>
              </w:rPr>
              <w:t xml:space="preserve">зования, МКУ «Отдел молодежи и спорта ПМР РТ»</w:t>
            </w:r>
            <w:r>
              <w:rPr>
                <w:iCs/>
                <w:sz w:val="22"/>
                <w:szCs w:val="22"/>
              </w:rPr>
              <w:t xml:space="preserve"> во взаимодействии с ОМВД </w:t>
            </w:r>
            <w:r>
              <w:rPr>
                <w:sz w:val="22"/>
                <w:szCs w:val="22"/>
              </w:rPr>
              <w:t xml:space="preserve">(по согласованию)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31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1.2.8. </w:t>
            </w:r>
            <w:r>
              <w:rPr>
                <w:sz w:val="22"/>
                <w:szCs w:val="22"/>
              </w:rPr>
              <w:t xml:space="preserve">В целях формирования антитеррористического мировоззрения у молодежи, состоящей на различных формах учет</w:t>
            </w:r>
            <w:r>
              <w:rPr>
                <w:sz w:val="22"/>
                <w:szCs w:val="22"/>
              </w:rPr>
              <w:t xml:space="preserve">а, на регулярной основе в рамках проводимой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нравственные ценности.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17"/>
              <w:jc w:val="both"/>
              <w:spacing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Организовывать привлечение лиц данной категории к волонтерской, военно-патриотической и и</w:t>
            </w:r>
            <w:r>
              <w:rPr>
                <w:sz w:val="22"/>
                <w:szCs w:val="22"/>
              </w:rPr>
              <w:t xml:space="preserve">ной социально полезной активности, способствующей привитию традиционных </w:t>
            </w:r>
            <w:r>
              <w:rPr>
                <w:sz w:val="22"/>
                <w:szCs w:val="22"/>
              </w:rPr>
              <w:t xml:space="preserve">российских духовно-нравственных ценностей, а также обеспечивать охват общественно-политическими, воспитательными, просветительскими, культурными, досуговыми и спортивными мероприятиями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ОМС, Отдел социальной защиты (по согласованию),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«Отдел молодежи и спорта ПМР РТ», ОДМСиТ,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 участием ОМВД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gridSpan w:val="14"/>
            <w:tcW w:w="15134" w:type="dxa"/>
            <w:textDirection w:val="lrTb"/>
            <w:noWrap w:val="false"/>
          </w:tcPr>
          <w:p>
            <w:pPr>
              <w:pStyle w:val="1_821"/>
              <w:spacing w:after="0" w:line="240" w:lineRule="auto"/>
              <w:shd w:val="clear" w:color="auto" w:fill="auto"/>
              <w:tabs>
                <w:tab w:val="left" w:pos="36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</w:t>
            </w:r>
            <w:r>
              <w:rPr>
                <w:sz w:val="22"/>
                <w:szCs w:val="22"/>
              </w:rPr>
              <w:t xml:space="preserve">еры индивидуальной профилактики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1"/>
              <w:spacing w:after="0" w:line="240" w:lineRule="auto"/>
              <w:shd w:val="clear" w:color="auto" w:fill="auto"/>
              <w:tabs>
                <w:tab w:val="left" w:pos="36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29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1.3.2. </w:t>
            </w:r>
            <w:r>
              <w:rPr>
                <w:sz w:val="22"/>
                <w:szCs w:val="22"/>
              </w:rPr>
              <w:t xml:space="preserve">Для недопущения повторного совершения преступлений террористической направленности лицами, отбывшими наказание за участие в террористической деятельнос</w:t>
            </w:r>
            <w:r>
              <w:rPr>
                <w:sz w:val="22"/>
                <w:szCs w:val="22"/>
              </w:rPr>
              <w:t xml:space="preserve">ти, реализовывать меры социальной поддержки и информационно-разъяснительного характера, а также обеспечивать их ресоциализацию и реинтеграцию в общество на основе привлечения к профессиональной, общественной, волонтерской и иной социально полезной деятельн</w:t>
            </w:r>
            <w:r>
              <w:rPr>
                <w:sz w:val="22"/>
                <w:szCs w:val="22"/>
              </w:rPr>
              <w:t xml:space="preserve">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ОМС, Отдел социальной защиты (по согласованию),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«Отдел молодежи и спорта ПМР РТ»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29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1.3.4. </w:t>
            </w:r>
            <w:r>
              <w:rPr>
                <w:sz w:val="22"/>
                <w:szCs w:val="22"/>
              </w:rPr>
              <w:t xml:space="preserve">В целях своевременного определения лиц, требующих профилактического внимания (прежде всего подверженных субкультурам массовых убийств), и организации заблаговременной работы по устранению предпосылок к </w:t>
            </w:r>
            <w:r>
              <w:rPr>
                <w:sz w:val="22"/>
                <w:szCs w:val="22"/>
              </w:rPr>
              <w:t xml:space="preserve">радикализации учащихся и студентов и их последующему в</w:t>
            </w:r>
            <w:r>
              <w:rPr>
                <w:sz w:val="22"/>
                <w:szCs w:val="22"/>
              </w:rPr>
              <w:t xml:space="preserve">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идеологиям, а также склонности к насильственному (агрессивному) и суицидальному поведению.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17"/>
              <w:jc w:val="both"/>
              <w:spacing w:line="240" w:lineRule="auto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Психолого-педагогическое соп</w:t>
            </w:r>
            <w:r>
              <w:rPr>
                <w:sz w:val="22"/>
                <w:szCs w:val="22"/>
              </w:rPr>
              <w:t xml:space="preserve">ровождение лиц указанной категории проводить по результатам индивидуальных бесед, социально-психологического тестирования, социометрических исследований и иных форм психологической диагностики, педагогического наблюдения за изменениями в поведении обучающи</w:t>
            </w:r>
            <w:r>
              <w:rPr>
                <w:sz w:val="22"/>
                <w:szCs w:val="22"/>
              </w:rPr>
              <w:t xml:space="preserve">хся (в том числе связанных с социально-бытовыми проблемами и трудностями социализации в учебном коллективе, освоении образовательных программ), ознакомления с их страницами в социальных сетях и мессенджерах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ОМС, Отдел образования,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«От</w:t>
            </w:r>
            <w:r>
              <w:rPr>
                <w:sz w:val="22"/>
                <w:szCs w:val="22"/>
              </w:rPr>
              <w:t xml:space="preserve">дел молодежи и спорта ПМР РТ»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29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1.3.5. </w:t>
            </w:r>
            <w:r>
              <w:rPr>
                <w:sz w:val="22"/>
                <w:szCs w:val="22"/>
              </w:rPr>
              <w:t xml:space="preserve">В рамках профилактики правонарушений среди несовершеннолетних обеспечивать реализацию </w:t>
            </w:r>
            <w:r>
              <w:rPr>
                <w:sz w:val="22"/>
                <w:szCs w:val="22"/>
              </w:rPr>
              <w:t xml:space="preserve">индивидуальных профилактических мероприятий в отношении подростков и детей, </w:t>
            </w:r>
            <w:r>
              <w:rPr>
                <w:sz w:val="22"/>
                <w:szCs w:val="22"/>
              </w:rPr>
              <w:t xml:space="preserve">находившихся под влиянием украинских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ГАУЗ «Пестречинская ЦРБ» (по согласованию)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во взаимодействии с ОМВД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согласованию),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участием </w:t>
            </w:r>
            <w:r>
              <w:rPr>
                <w:iCs/>
                <w:sz w:val="22"/>
                <w:szCs w:val="22"/>
              </w:rPr>
              <w:t xml:space="preserve">религиозных организаций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(по согласованию)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31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1.3.6. </w:t>
            </w:r>
            <w:r>
              <w:rPr>
                <w:sz w:val="22"/>
                <w:szCs w:val="22"/>
              </w:rPr>
              <w:t xml:space="preserve">В целях предупреждения распространения идеологии терроризма в местах религиозного культа доводить до лиц, получивших религиозное образование за рубежом и имеющих намерения заниматься религиозной деятельностью на территории Российской Федерации, положения з</w:t>
            </w:r>
            <w:r>
              <w:rPr>
                <w:sz w:val="22"/>
                <w:szCs w:val="22"/>
              </w:rPr>
              <w:t xml:space="preserve">аконодательства Российской Федерации, устанавливающие ответственность за участие и содействие террористической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деятельности, несообщение о преступлении, а также разъяснять содержание традиционных российских духовно-нравственных ценностей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О</w:t>
            </w:r>
            <w:r>
              <w:rPr>
                <w:sz w:val="22"/>
                <w:szCs w:val="22"/>
              </w:rPr>
              <w:t xml:space="preserve">МС,</w:t>
            </w:r>
            <w:r>
              <w:rPr>
                <w:iCs/>
                <w:sz w:val="22"/>
                <w:szCs w:val="22"/>
              </w:rPr>
              <w:t xml:space="preserve"> во взаимодействии с ОМВД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согласованию),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участием </w:t>
            </w:r>
            <w:r>
              <w:rPr>
                <w:iCs/>
                <w:sz w:val="22"/>
                <w:szCs w:val="22"/>
              </w:rPr>
              <w:t xml:space="preserve">религиозных организаций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(по согласованию)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31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1.4.1. </w:t>
            </w:r>
            <w:r>
              <w:rPr>
                <w:sz w:val="22"/>
                <w:szCs w:val="22"/>
              </w:rPr>
              <w:t xml:space="preserve">Для повышения эффективности информационно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пропагандистской деятельности в части привития населению стойкого неприятия идеологии терроризма: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gridSpan w:val="14"/>
            <w:tcW w:w="15134" w:type="dxa"/>
            <w:textDirection w:val="lrTb"/>
            <w:noWrap w:val="false"/>
          </w:tcPr>
          <w:p>
            <w:pPr>
              <w:pStyle w:val="1_817"/>
              <w:jc w:val="center"/>
              <w:spacing w:line="240" w:lineRule="auto"/>
              <w:shd w:val="clear" w:color="auto" w:fill="auto"/>
              <w:widowControl w:val="off"/>
              <w:tabs>
                <w:tab w:val="left" w:pos="1628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</w:t>
            </w:r>
            <w:r>
              <w:rPr>
                <w:b/>
                <w:bCs/>
                <w:sz w:val="22"/>
                <w:szCs w:val="22"/>
              </w:rPr>
              <w:t xml:space="preserve">Меры информационно-пропагандистского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(разъяснительного) характера и защиты информационного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пространства 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1_817"/>
              <w:jc w:val="center"/>
              <w:spacing w:line="240" w:lineRule="auto"/>
              <w:shd w:val="clear" w:color="auto" w:fill="auto"/>
              <w:widowControl w:val="off"/>
              <w:tabs>
                <w:tab w:val="left" w:pos="1628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Российской Федерации от идеологии терроризма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1_817"/>
              <w:jc w:val="center"/>
              <w:spacing w:line="240" w:lineRule="auto"/>
              <w:shd w:val="clear" w:color="auto" w:fill="auto"/>
              <w:widowControl w:val="off"/>
              <w:tabs>
                <w:tab w:val="left" w:pos="1628" w:leader="none"/>
              </w:tabs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31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1.4.1.1. </w:t>
            </w:r>
            <w:r>
              <w:rPr>
                <w:sz w:val="22"/>
                <w:szCs w:val="22"/>
              </w:rPr>
              <w:t xml:space="preserve">Организовывать подготовку и своевременное распространение востребованного у населения антитеррористического контента, нацеленного на формирование негативного отношения</w:t>
            </w:r>
            <w:r>
              <w:rPr>
                <w:sz w:val="22"/>
                <w:szCs w:val="22"/>
              </w:rPr>
              <w:t xml:space="preserve">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 При организации данной р</w:t>
            </w:r>
            <w:r>
              <w:rPr>
                <w:sz w:val="22"/>
                <w:szCs w:val="22"/>
              </w:rPr>
              <w:t xml:space="preserve">аботы учитывать информационные потребности и умонастроения целевых групп, а также актуальную информационную повестку исходя из материалов, размещаемых в наиболее популярных федеральных и региональных средствах массовой информации, на </w:t>
            </w:r>
            <w:r>
              <w:rPr>
                <w:sz w:val="22"/>
                <w:szCs w:val="22"/>
              </w:rPr>
              <w:t xml:space="preserve">ресурсах информационно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теле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коммуникационной сети «Интернет», прежде всего в социальных сетях и мес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енджерах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АО «Татмедиа» «Пестрецы-информ»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согласованию),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ОМС, Отдел культуры,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«Отдел молодежи и спорта ПМР РТ»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 участием ОМВД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согласованию), </w:t>
            </w:r>
            <w:r>
              <w:rPr>
                <w:iCs/>
                <w:sz w:val="22"/>
                <w:szCs w:val="22"/>
              </w:rPr>
              <w:t xml:space="preserve">Росгвардии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53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1.4.1.2. </w:t>
            </w:r>
            <w:r>
              <w:rPr>
                <w:sz w:val="22"/>
                <w:szCs w:val="22"/>
              </w:rPr>
              <w:t xml:space="preserve">Содействовать функционированию Единой системы противодействия распространению недостоверной информации в информацион</w:t>
            </w:r>
            <w:r>
              <w:rPr>
                <w:sz w:val="22"/>
                <w:szCs w:val="22"/>
              </w:rPr>
              <w:t xml:space="preserve">но-телекоммуникационной сети «Интернет», в рамках которой оперативно реагировать на попытки психологического воздействия на население со стороны международных террористических организаций, украинских специальных служб, националистических и неонацистских ор</w:t>
            </w:r>
            <w:r>
              <w:rPr>
                <w:sz w:val="22"/>
                <w:szCs w:val="22"/>
              </w:rPr>
              <w:t xml:space="preserve">ганизаций, западных пропагандистских центров путем доведения сведений, опровергающих ложные новости и (или) дискредитирующих их источники, а также раскрывающих позитивную роль органов власти по противодействию терроризму и преступной деятельности киевского</w:t>
            </w:r>
            <w:r>
              <w:rPr>
                <w:sz w:val="22"/>
                <w:szCs w:val="22"/>
              </w:rPr>
              <w:t xml:space="preserve"> режима. Для максимального профилактического охвата населения использовать социальные сети, мессенджеры и иные средства электронной </w:t>
            </w:r>
            <w:r>
              <w:rPr>
                <w:sz w:val="22"/>
                <w:szCs w:val="22"/>
              </w:rPr>
              <w:t xml:space="preserve">коммуникации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АО «Татмедиа» «Пестрецы-информ»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согласованию)</w:t>
            </w:r>
            <w:r>
              <w:rPr>
                <w:iCs/>
                <w:sz w:val="22"/>
                <w:szCs w:val="22"/>
              </w:rPr>
              <w:t xml:space="preserve"> во взаимодействии с</w:t>
            </w:r>
            <w:r>
              <w:rPr>
                <w:sz w:val="22"/>
                <w:szCs w:val="22"/>
              </w:rPr>
              <w:t xml:space="preserve"> Исполкомом района, ОМС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</w:t>
            </w:r>
            <w:r>
              <w:rPr>
                <w:rFonts w:ascii="Times New Roman" w:hAnsi="Times New Roman"/>
                <w:iCs/>
              </w:rPr>
              <w:t xml:space="preserve">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54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1.4.1.3. </w:t>
            </w:r>
            <w:r>
              <w:rPr>
                <w:sz w:val="22"/>
                <w:szCs w:val="22"/>
              </w:rPr>
              <w:t xml:space="preserve">Обеспечивать формирование и функционирование электронного каталога антитеррористических материалов (текстовых, графических, аудио и видео) с предоставлением к нему свободного доступа, прежде всего для использования при проведении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общепрофилактических, адре</w:t>
            </w:r>
            <w:r>
              <w:rPr>
                <w:sz w:val="22"/>
                <w:szCs w:val="22"/>
              </w:rPr>
              <w:t xml:space="preserve">сных, индивидуальных и информационно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пропагандистских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53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АО «Татмедиа» «Пестрецы-информ»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согласованию),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«Отдел молодежи и спорта ПМР РТ», ОДМСиТ,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 участием ОМВД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согласованию), </w:t>
            </w:r>
            <w:r>
              <w:rPr>
                <w:iCs/>
                <w:sz w:val="22"/>
                <w:szCs w:val="22"/>
              </w:rPr>
              <w:t xml:space="preserve">Росгвардии </w:t>
            </w:r>
            <w:r>
              <w:rPr>
                <w:sz w:val="22"/>
                <w:szCs w:val="22"/>
              </w:rPr>
              <w:t xml:space="preserve">(по согласованию),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Исполкома района, ОМС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54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1.4.2. </w:t>
            </w:r>
            <w:r>
              <w:rPr>
                <w:sz w:val="22"/>
                <w:szCs w:val="22"/>
              </w:rPr>
              <w:t xml:space="preserve">В целях снижения рисков вовлечения молодежи в террористическую деятельность организовывать в профессиональных образовательных организациях с привлече</w:t>
            </w:r>
            <w:r>
              <w:rPr>
                <w:sz w:val="22"/>
                <w:szCs w:val="22"/>
              </w:rPr>
              <w:t xml:space="preserve">нием обучающихся создание и распространение студенческими медиа-центрами (культурными, радио-центрами, театральными студиями) антитеррористического контента, в том числе с использованием страниц </w:t>
            </w:r>
            <w:r>
              <w:rPr>
                <w:sz w:val="22"/>
                <w:szCs w:val="22"/>
              </w:rPr>
              <w:t xml:space="preserve">образовательных организаций в социальных сетях и мессенджерах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АО «Татмедиа» «Пестрецы-информ»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 участием 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Исполкома района, ОМС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29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1.4.3. </w:t>
            </w:r>
            <w:r>
              <w:rPr>
                <w:sz w:val="22"/>
                <w:szCs w:val="22"/>
              </w:rPr>
              <w:t xml:space="preserve">В целях задействования средств массовой информации, социально ориентированных некоммерческих организаций, продюсерских центров, творческих объединений и киностудий, администраторов популярных каналов в социальных сетях и мессенджерах (блогеров) в реализаци</w:t>
            </w:r>
            <w:r>
              <w:rPr>
                <w:sz w:val="22"/>
                <w:szCs w:val="22"/>
              </w:rPr>
              <w:t xml:space="preserve">и мероприятий по противодействию идеологии терроризма в рамках государственной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(грантовой) поддержки проектов обеспечивать создание и распространение по наиболее популярным у населения, прежде всего молодежи, информационным каналам материалов (теле- и ради</w:t>
            </w:r>
            <w:r>
              <w:rPr>
                <w:sz w:val="22"/>
                <w:szCs w:val="22"/>
              </w:rPr>
              <w:t xml:space="preserve">опередач, игровых и неигровых фильмов, театральных постановок, выставок, буклетов, книжных изданий), нацеленных на формирование у населения антитеррористического мировоззрения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АО «Татмедиа» «Пестрецы-информ»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согласованию),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</w:t>
            </w:r>
            <w:r>
              <w:rPr>
                <w:sz w:val="22"/>
                <w:szCs w:val="22"/>
              </w:rPr>
              <w:t xml:space="preserve">л образования,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«Отдел молодежи и спорта ПМР РТ», </w:t>
            </w:r>
            <w:r>
              <w:rPr>
                <w:iCs/>
                <w:sz w:val="22"/>
                <w:szCs w:val="22"/>
              </w:rPr>
              <w:t xml:space="preserve">во взаимодействии в части представления сведений о героях с ОМВД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согласованию), </w:t>
            </w:r>
            <w:r>
              <w:rPr>
                <w:iCs/>
                <w:sz w:val="22"/>
                <w:szCs w:val="22"/>
              </w:rPr>
              <w:t xml:space="preserve">Росгвардии </w:t>
            </w:r>
            <w:r>
              <w:rPr>
                <w:sz w:val="22"/>
                <w:szCs w:val="22"/>
              </w:rPr>
              <w:t xml:space="preserve">(по согласованию),</w:t>
            </w:r>
            <w:r>
              <w:rPr>
                <w:iCs/>
                <w:sz w:val="22"/>
                <w:szCs w:val="22"/>
              </w:rPr>
              <w:t xml:space="preserve"> с участием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Исполкома района, ОМС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29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1.4.4. </w:t>
            </w:r>
            <w:r>
              <w:rPr>
                <w:sz w:val="22"/>
                <w:szCs w:val="22"/>
              </w:rPr>
              <w:t xml:space="preserve">Для создания дополнительных условий по формированию у населения антитеррористического мировоззрения обеспечивать </w:t>
            </w:r>
            <w:r>
              <w:rPr>
                <w:sz w:val="22"/>
                <w:szCs w:val="22"/>
              </w:rPr>
              <w:t xml:space="preserve">функционирование постоянно действующих выставочных экспозиций, посвященных землякам, которые проявили мужество и героизм либо активную гражданс</w:t>
            </w:r>
            <w:r>
              <w:rPr>
                <w:sz w:val="22"/>
                <w:szCs w:val="22"/>
              </w:rPr>
              <w:t xml:space="preserve">кую позицию 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«Отдел молодежи и </w:t>
            </w:r>
            <w:r>
              <w:rPr>
                <w:sz w:val="22"/>
                <w:szCs w:val="22"/>
              </w:rPr>
              <w:t xml:space="preserve">спорта ПМР РТ»,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АО «Татме</w:t>
            </w:r>
            <w:r>
              <w:rPr>
                <w:sz w:val="22"/>
                <w:szCs w:val="22"/>
              </w:rPr>
              <w:t xml:space="preserve">диа» «Пестрецы-информ»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согласованию),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во взаимодей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ствии в части представления сведений о героях с ОМВД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согласованию), </w:t>
            </w:r>
            <w:r>
              <w:rPr>
                <w:iCs/>
                <w:sz w:val="22"/>
                <w:szCs w:val="22"/>
              </w:rPr>
              <w:t xml:space="preserve">Росгвардии </w:t>
            </w:r>
            <w:r>
              <w:rPr>
                <w:sz w:val="22"/>
                <w:szCs w:val="22"/>
              </w:rPr>
              <w:t xml:space="preserve">(по согласованию),</w:t>
            </w:r>
            <w:r>
              <w:rPr>
                <w:iCs/>
                <w:sz w:val="22"/>
                <w:szCs w:val="22"/>
              </w:rPr>
              <w:t xml:space="preserve"> с участием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Исполкома района, ОМС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29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1.4.6. </w:t>
            </w:r>
            <w:r>
              <w:rPr>
                <w:sz w:val="22"/>
                <w:szCs w:val="22"/>
              </w:rPr>
              <w:t xml:space="preserve">Для повышения эффективности и востребованности информационно-разъяснительных мероприятий и распространяемых антитеррористических видеоматериалов обеспечить трансляцию в средствах массовой информации, в том числе в информационно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телекоммуникационной сети «И</w:t>
            </w:r>
            <w:r>
              <w:rPr>
                <w:sz w:val="22"/>
                <w:szCs w:val="22"/>
              </w:rPr>
              <w:t xml:space="preserve">нтернет», выступлений лиц, отказавшихся от участия в террористической деятельности, прежде всего отбывших либо отбывающих </w:t>
            </w:r>
            <w:r>
              <w:rPr>
                <w:sz w:val="22"/>
                <w:szCs w:val="22"/>
              </w:rPr>
              <w:t xml:space="preserve">наказание за совершение преступлений террористической направленности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АО «Татмедиа» «Пестрецы-информ»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согласованию),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</w:t>
            </w:r>
            <w:r>
              <w:rPr>
                <w:sz w:val="22"/>
                <w:szCs w:val="22"/>
              </w:rPr>
              <w:t xml:space="preserve"> культуры,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«Отдел молодежи и спорта ПМР РТ»,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 участием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Исполкома района, ОМС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gridSpan w:val="14"/>
            <w:tcW w:w="15134" w:type="dxa"/>
            <w:textDirection w:val="lrTb"/>
            <w:noWrap w:val="false"/>
          </w:tcPr>
          <w:p>
            <w:pPr>
              <w:pStyle w:val="1_821"/>
              <w:spacing w:after="0" w:line="240" w:lineRule="auto"/>
              <w:shd w:val="clear" w:color="auto" w:fill="auto"/>
              <w:tabs>
                <w:tab w:val="left" w:pos="34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Меры кадрового и методического обеспечения профилактической работы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1"/>
              <w:spacing w:after="0" w:line="240" w:lineRule="auto"/>
              <w:shd w:val="clear" w:color="auto" w:fill="auto"/>
              <w:tabs>
                <w:tab w:val="left" w:pos="34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29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1.5.1. </w:t>
            </w:r>
            <w:r>
              <w:rPr>
                <w:sz w:val="22"/>
                <w:szCs w:val="22"/>
              </w:rPr>
              <w:t xml:space="preserve">В целях повышения профессионального уровня уполномоченных должностных лиц, ответственных за решение задач по противодействию идеологии терроризма на муниципальном уровн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, обеспечивать их обучение в рамках дополнительного профессионального образования по пр</w:t>
            </w:r>
            <w:r>
              <w:rPr>
                <w:sz w:val="22"/>
                <w:szCs w:val="22"/>
              </w:rPr>
              <w:t xml:space="preserve">ограммам повышения квалификации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29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(муниципальные служащие,</w:t>
            </w:r>
            <w:r>
              <w:rPr>
                <w:sz w:val="22"/>
                <w:szCs w:val="22"/>
              </w:rPr>
              <w:t xml:space="preserve"> работники муниципальных учреждений,</w:t>
            </w:r>
            <w:r>
              <w:rPr>
                <w:sz w:val="22"/>
                <w:szCs w:val="22"/>
              </w:rPr>
              <w:t xml:space="preserve"> представители общественных организаций)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работник кадровой службы Совета района, Отдел культуры,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«Отдел молодежи и спорта ПМР</w:t>
            </w:r>
            <w:r>
              <w:rPr>
                <w:sz w:val="22"/>
                <w:szCs w:val="22"/>
              </w:rPr>
              <w:t xml:space="preserve"> РТ»,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ОДМСиТ, Исполком района, ОМС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31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1.5.2. </w:t>
            </w:r>
            <w:r>
              <w:rPr>
                <w:sz w:val="22"/>
                <w:szCs w:val="22"/>
              </w:rPr>
              <w:t xml:space="preserve">Для обмена опытом и лучшими практиками организации и проведения работы по противодействию идеологии терроризма среди различных категорий населения, а также эффективными методиками доведения до обучающихся и профессорско-преподавательского состава объективн</w:t>
            </w:r>
            <w:r>
              <w:rPr>
                <w:sz w:val="22"/>
                <w:szCs w:val="22"/>
              </w:rPr>
              <w:t xml:space="preserve">ой информации о целях и задачах СВО, государственной политики по устранению внутренних и </w:t>
            </w:r>
            <w:r>
              <w:rPr>
                <w:sz w:val="22"/>
                <w:szCs w:val="22"/>
              </w:rPr>
              <w:t xml:space="preserve">внешних террористических угроз </w:t>
            </w:r>
            <w:r>
              <w:rPr>
                <w:sz w:val="22"/>
                <w:szCs w:val="22"/>
              </w:rPr>
              <w:t xml:space="preserve">использовать для профилактической работы материалы</w:t>
            </w:r>
            <w:r>
              <w:rPr>
                <w:sz w:val="22"/>
                <w:szCs w:val="22"/>
              </w:rPr>
              <w:t xml:space="preserve"> всероссийских и региональных обучающих мероприятий (конференции, форумы, семинары, «к</w:t>
            </w:r>
            <w:r>
              <w:rPr>
                <w:sz w:val="22"/>
                <w:szCs w:val="22"/>
              </w:rPr>
              <w:t xml:space="preserve">руглые столы») с последующим освещением их результатов на официальных сайтах, в социальных сетях и средствах массовой информации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 участием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Исполкома района, ОМС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31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1.5.5. </w:t>
            </w:r>
            <w:r>
              <w:rPr>
                <w:sz w:val="22"/>
                <w:szCs w:val="22"/>
              </w:rPr>
              <w:t xml:space="preserve">В целях информационного и методического сопровождения деятельности по устранению причин радикализации обучающихся организовать работу по созданию и использованию в профилактике цифровых платформ, предусматривающих индивидуальное сопровождение учащихся и ст</w:t>
            </w:r>
            <w:r>
              <w:rPr>
                <w:sz w:val="22"/>
                <w:szCs w:val="22"/>
              </w:rPr>
              <w:t xml:space="preserve">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«Отдел молодежи и спорта ПМР РТ»,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 участ</w:t>
            </w:r>
            <w:r>
              <w:rPr>
                <w:iCs/>
                <w:sz w:val="22"/>
                <w:szCs w:val="22"/>
              </w:rPr>
              <w:t xml:space="preserve">ием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Исполкома района, ОМС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31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1.5.11. </w:t>
            </w:r>
            <w:r>
              <w:rPr>
                <w:sz w:val="22"/>
                <w:szCs w:val="22"/>
              </w:rPr>
              <w:t xml:space="preserve">Для обеспечения ежегодного</w:t>
            </w:r>
            <w:r>
              <w:rPr>
                <w:sz w:val="22"/>
                <w:szCs w:val="22"/>
              </w:rPr>
              <w:t xml:space="preserve"> планирования комплекса мероприятий по противодействию идеологии терроризма и своевременного </w:t>
            </w:r>
            <w:r>
              <w:rPr>
                <w:sz w:val="22"/>
                <w:szCs w:val="22"/>
              </w:rPr>
              <w:t xml:space="preserve">внесения коррективов в профилактическую работу осуществлять анализ и оценку эффективности реализации общепрофилактических, адресных, индивидуальных и информационно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пропагандистских мероприятий с учетом результатов проводимых социологических исследований, мониторингов общественно- политических процессов и информационных интересов населения, прежде всего молодежи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АО «Татмедиа» «Пестрецы-информ»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 </w:t>
            </w:r>
            <w:r>
              <w:rPr>
                <w:sz w:val="22"/>
                <w:szCs w:val="22"/>
              </w:rPr>
              <w:t xml:space="preserve">согласовани</w:t>
            </w:r>
            <w:r>
              <w:rPr>
                <w:sz w:val="22"/>
                <w:szCs w:val="22"/>
              </w:rPr>
              <w:t xml:space="preserve">ю),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«Отдел молодежи и спорта ПМР РТ»,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во взаимодействии с </w:t>
            </w:r>
            <w:r>
              <w:rPr>
                <w:sz w:val="22"/>
                <w:szCs w:val="22"/>
              </w:rPr>
              <w:t xml:space="preserve">Исполкомом района, ОМС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gridSpan w:val="14"/>
            <w:tcW w:w="15134" w:type="dxa"/>
            <w:textDirection w:val="lrTb"/>
            <w:noWrap w:val="false"/>
          </w:tcPr>
          <w:p>
            <w:pPr>
              <w:pStyle w:val="1_821"/>
              <w:spacing w:after="60"/>
              <w:shd w:val="clear" w:color="auto" w:fill="auto"/>
              <w:tabs>
                <w:tab w:val="left" w:pos="34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Организационные меры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1"/>
              <w:spacing w:after="60"/>
              <w:shd w:val="clear" w:color="auto" w:fill="auto"/>
              <w:tabs>
                <w:tab w:val="left" w:pos="34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31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1.6.1. 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оординация и контроль деятельности органов местного самоуправления по исполнению настоящего Комплексного плана осуществляется Национальным антитеррористическим комитетом непосредственно и через антитеррористические комиссии в субъектах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-</w:t>
            </w:r>
            <w:r/>
            <w:r/>
          </w:p>
        </w:tc>
      </w:tr>
      <w:tr>
        <w:tblPrEx/>
        <w:trPr/>
        <w:tc>
          <w:tcPr>
            <w:gridSpan w:val="14"/>
            <w:tcW w:w="15134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II</w:t>
            </w:r>
            <w:r>
              <w:rPr>
                <w:b/>
                <w:sz w:val="22"/>
                <w:szCs w:val="22"/>
              </w:rPr>
              <w:t xml:space="preserve">. Мероприятия муниципальной программы </w:t>
            </w:r>
            <w:r>
              <w:rPr>
                <w:rStyle w:val="1_816"/>
                <w:b/>
                <w:bCs/>
                <w:sz w:val="22"/>
                <w:szCs w:val="22"/>
              </w:rPr>
              <w:t xml:space="preserve">«Профилактика терроризма и экстремизма </w:t>
            </w:r>
            <w:r>
              <w:rPr>
                <w:rStyle w:val="1_816"/>
                <w:b/>
                <w:bCs/>
                <w:sz w:val="22"/>
                <w:szCs w:val="22"/>
              </w:rPr>
            </w:r>
            <w:r>
              <w:rPr>
                <w:rStyle w:val="1_816"/>
                <w:b/>
                <w:b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rStyle w:val="1_816"/>
                <w:b/>
                <w:bCs/>
                <w:sz w:val="22"/>
                <w:szCs w:val="22"/>
              </w:rPr>
              <w:t xml:space="preserve">в </w:t>
            </w:r>
            <w:r>
              <w:rPr>
                <w:b/>
                <w:sz w:val="22"/>
                <w:szCs w:val="22"/>
              </w:rPr>
              <w:t xml:space="preserve">Пестречинском</w:t>
            </w:r>
            <w:r>
              <w:rPr>
                <w:rStyle w:val="1_816"/>
                <w:b/>
                <w:bCs/>
                <w:sz w:val="22"/>
                <w:szCs w:val="22"/>
              </w:rPr>
              <w:t xml:space="preserve"> муниципальном районе Республики Татарстан</w:t>
            </w:r>
            <w:r>
              <w:rPr>
                <w:b/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мероприятия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Исполнители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Сроки выполнения основных мероп</w:t>
            </w:r>
            <w:r>
              <w:rPr>
                <w:sz w:val="22"/>
                <w:szCs w:val="22"/>
              </w:rPr>
              <w:t xml:space="preserve">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Индикаторы оценки конечных результатов,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единицы измерения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5"/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</w:rPr>
              <w:t xml:space="preserve">индикаторов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5"/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</w:rPr>
              <w:t xml:space="preserve">Финансирование за счет средств бюджета Пестречинского муниципального района Республики Татарстан, </w:t>
            </w:r>
            <w:r>
              <w:rPr>
                <w:rFonts w:ascii="Times New Roman" w:hAnsi="Times New Roman"/>
              </w:rPr>
              <w:t xml:space="preserve">тыс. рублей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7"/>
              <w:jc w:val="both"/>
              <w:spacing w:line="240" w:lineRule="auto"/>
              <w:shd w:val="clear" w:color="auto" w:fill="auto"/>
              <w:widowControl w:val="off"/>
              <w:tabs>
                <w:tab w:val="left" w:pos="131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  <w:r>
              <w:rPr>
                <w:rFonts w:ascii="Times New Roman" w:hAnsi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2024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2025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2027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2028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2024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2025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2027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2028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Повышение уровня защищенности жизни и спокойствия граждан, проживающих на территории Пестречинского муниципального района Республи</w:t>
            </w:r>
            <w:r>
              <w:rPr>
                <w:rFonts w:ascii="Times New Roman" w:hAnsi="Times New Roman"/>
              </w:rPr>
              <w:t xml:space="preserve">ки Татарстан, их законных прав  и интересов  на основе противодействия экстремизму и терроризму,  профилактики и предупреждения их проявлений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в муниципальном районе, </w:t>
            </w:r>
            <w:r>
              <w:rPr>
                <w:rFonts w:ascii="Times New Roman" w:hAnsi="Times New Roman"/>
                <w:color w:val="000000"/>
              </w:rPr>
              <w:t xml:space="preserve">а также создание единой системы мониторинга в сфере противодействия экстремизму и террори</w:t>
            </w:r>
            <w:r>
              <w:rPr>
                <w:rFonts w:ascii="Times New Roman" w:hAnsi="Times New Roman"/>
                <w:color w:val="000000"/>
              </w:rPr>
              <w:t xml:space="preserve">зму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4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Задача 1. Обеспечение условий для профилактической работы с лицами, подверженными воздействию идеологии терроризма,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 также попавшими под ее влияние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2.1.1. Обеспечить работу муниципальной межведомственной рабочей группы по работе с лицами категори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«особого внимания» (риска)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главы сельских поселений,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ОМВД (по согласованию), представитель УФСБ РФ по РТ в Пестречинском МР (по согласованию)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заседаний рабочих групп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</w:rPr>
              <w:t xml:space="preserve">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2.1.2. Реализовать меры по стимулированию некоммерческих (в том числе религиозных) организаций и общественных активистов участия в адресных профилактических мероприятиях с лицами категории «особого внимания» (риска)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Члены МРГ по работе с лицами категории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особого внимания» при АТК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лиц категории «особого внимания» (риска), охваченных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профилактической работой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привлечением общественных активистов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2.1.3. Обесп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ечить привлечение квалифицированных специалистов для подготовки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должностных лиц и общественных активистов, задействованных в работе с лицами категории «особого внимания» (риска), диагностики состояния, оказания психологической и психотерапевтической помощи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Исполком района, Отдел образования,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ГАУЗ «Пестречинская ЦРБ» (по 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</w:t>
            </w:r>
            <w:r>
              <w:rPr>
                <w:rFonts w:ascii="Times New Roman" w:hAnsi="Times New Roman"/>
                <w:iCs/>
              </w:rPr>
              <w:t xml:space="preserve">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лиц категории «особого внимания» (риска),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охваченных указанными видами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2.1.4. Обеспечить активное участие специалистов органов управления по делам молодежи, спортивных организаций, молодежных общественных активистов в реализации непрерывных мер поддержки социализирующего характера лиц категории «особого внимания» (риска)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олком района,  МКУ «Отдел молодежи и спорта ПМР РТ», ОДМСиТ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лиц категории «особого внимания» (риска), охваченных указанными видами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2.1.5. Обеспечить активное участие должностных лиц образовательных организаций, закрепленных функциональным регламентом, в проведении упреждающей адресной работы с лицами категории «особого внимания» (риска)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 групповых корректирующих мероприятий (тренингов, семинаров) с учебными классами, в которых обучаются лица категории «особого внимания» (риска) (или их дети)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2.1.6. Обеспечить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активное участие специалистов всех субъектов системы профилактики безнадзорности и правонарушений несовершеннолетних в реализации профилактических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 с семьями категории особого внимания (риска), в том числе с применением техник восстановительной медиации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Исполком района,  АТК района, субъекты системы профилактики безнадзорности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правонарушений несовершеннолетних (КДНиЗП, МКУ «Отдел молодежи и спорта ПМР РТ», ОДМСиТ, отдел образования, отдел культуры)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семей, охваченных профилактиче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 мероприятиями, из общего числа семей, в которых проживают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лица категории «особого внимания» (риска)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+10%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+10%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+10%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+10%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+10%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2.1.7. Провести межотраслевые семинары профессионального мастерства специалистов, участвующих в адресной профилактической работе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Исполком района,  АТК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семинаров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2.1.8. Провести в молодежной среде и образовательной сфере профориентационную работу для привлечения в сферы образования, молодежной политики, медицины, социальной защиты социальных педагогов, психиатров, оказать информационное содействие в получении соотв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етствующего образования и в последующем трудоустройстве в муниципальном образовании по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образования, МКУ «Отдел молодежи и спорта ПМР РТ», Отдел социальной защиты (по согласованию), ГАУЗ Пестречинская ЦРБ» (по 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</w:t>
            </w:r>
            <w:r>
              <w:rPr>
                <w:rFonts w:ascii="Times New Roman" w:hAnsi="Times New Roman"/>
                <w:iCs/>
              </w:rPr>
              <w:t xml:space="preserve">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Процент укомплектования специалистов в указанных отраслях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+10%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+10%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+10%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+10%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+10%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2.1.9. Провести работу по склонению лиц кате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гории особого внимания (риска) к выступлениям, в средствах массовой информации, социальных сетях, публичных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мероприятиях, направленным на формирование стойкого неприятия идеологии терроризма и привитие традиционных российских духовно-нравственных ценностей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Исполком района,  ОМВД (по согласованию), представитель УФСБ РФ по РТ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Пестречинском МР (по согласованию), Филиал АО «Татмедиа» «Пестрецы-информ» (по 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лиц категории «особого внимания» (риска), выступивших с подобными разъяснениями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2.1.10. Организовать и провести мероприятия по привлечению молодежи, не вовлеченной в системный трудовой и учебный процессы, а также представителей неформальных молодежных формирований, к реализации общественно значимых социальных проектов и программ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молодежи и спорта ПМР РТ»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охваченной молодежи к общему числу целевой аудитории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+10%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+10%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+10%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+10%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+10%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2.1.11. Обеспечить проведение мониторинга активности жителей муниципального образования в деструктивных сообществах в сети Интернет» (материальное стимулирование участников)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«Отдел молодежи и спорта ПМР РТ», Кибердружина: МБУ «Молодежный центр», МБУ «Ф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орпост»,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ОДМСиТ, КДНиЗП, Филиал АО «Татмедиа» «Пестрецы-информ» (по 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информационных справок по итогам мониторинга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2.1.12. Организовать постоянный мониторинг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проводить исследования материалов, распространяемых в муниципальном образовании, на предмет наличия в них признаков экстремизма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Исполком района,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Кибердружина: МБУ «Молодежный центр», МБУ «Форпост»,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ОДМСиТ, КДНиЗ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П, Филиал АО «Татмедиа» «Пестрецы-информ» (по 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</w:t>
            </w:r>
            <w:r>
              <w:rPr>
                <w:rFonts w:ascii="Times New Roman" w:hAnsi="Times New Roman"/>
                <w:iCs/>
              </w:rPr>
              <w:t xml:space="preserve">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проведенных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исследований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2.1.13. Организовать во взаимодействии с руко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водством религиозных организаций процедуру отбора и направления кандидатов в ведущие российские теологические учебные заведения (Болгарскую исламскую академию) для подготовки духовных лидеров, исповедующих традиционные для Республики Татарстан формы ислама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Исполком района,  Мухтасиб Пестречинского района (по 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кандидатов на обучение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</w:rPr>
              <w:t xml:space="preserve">-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</w:rPr>
              <w:t xml:space="preserve">-</w:t>
            </w:r>
            <w:r/>
            <w:r/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4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Задача 2. Формирование у населения антитеррористического сознания и общественного мнения,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направленного на создание атмосферы нетерпимости населения к проявлениям террористической и экстремистской идеологии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2.2.1. Обеспечить деятельность информационно -пропагандистской группы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Исполком района, главы сельских поселений (по согласованию), ОМВД (по согласованию), религиозные, общественные,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образовательные и научные организации (по 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заседаний рабочих групп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2.2.2.  Разработать, изготовить и распространить (разместить) наглядную агитационную продукцию (стикеры, брошюры, плакаты) антитеррористической направленности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Исполком района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(Отдел образования, МКУ «Отдел молодежи и спорта ПМР РТ», ОДМСиТ, Отдел культуры, ЦБС), главы сельских поселений (по 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единиц продукции, размещенных для общественного внимания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,0</w:t>
            </w:r>
            <w:r>
              <w:rPr>
                <w:rFonts w:ascii="Times New Roman" w:hAnsi="Times New Roman"/>
              </w:rPr>
              <w:t xml:space="preserve">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2.2.3. Обеспечить привлечение квалифицированных лекторов-пропагандистов для информационно-разъяснительной работы с населением, предусмотрев их материальное стимулирование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Исполком района,  главы сельских поселений (по 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лекций/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выступлений, проведенных привлеченными лекторами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выступление на 10 тыс. населе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ния в молодежной сре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2.2.4. Обеспечить подготовку муниципального актива лекторов-пропагандистов для информационно-разъяснительной работы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населением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Исполком района,  главы сельских поселений (по 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обученных лекторов из числа жителей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2.2.5. Провести общественно-политические, культурные и спортивные мероприятия, посвященные Дню солидарности в борьбе с терроризмом (3 сентября)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образования, МКУ «Отдел молодежи и спорта ПМР РТ», ОДМСиТ, Отдел культуры, ЦБС, Филиал АО «Татмедиа» «Пестрецы-информ» (по 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(согласно плану работы учреждений)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2.2.6. Провести декадник «Экстремизму нет» (4-14 сентября)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Исполком района (Отдел образования, МКУ «Отдел молодежи и спорта ПМР РТ», ОДМСиТ, Отдел культуры, ЦБС)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главы сельских поселений (по согласованию), Филиал АО «Татмедиа» «Пестрецы-информ» (по согласованию), ОМВД (по согласованию), религиозные, общественные, образовательные и научные организации (по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(согл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асно плану работы учреждений)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2.2.7. Провести сходы граждан в муниципальном районе по вопросам поддержания бдительности и участия в профилактике терроризма и экстремизма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Главы сельских поселений (по 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сходов в сельских поселениях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2.2.8. Обеспечить разработку (подбор) и размещение информации антитеррористического содержания, в том числе видеороликов, в муниципальном сегменте социальных сетей, иных информационных ресурсах сети Интернет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Исполком района, Филиал АО «Татмедиа» «Пе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стрецы-информ» (по 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размещенных материалов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2.2.9. Организовать публикации в средствах массовой информации тематических проповедей представителей официальных религиозных конфессий (православие, ислам), направленных на единение сограждан в деле противодействия терроризму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Исполком района, Филиал АО «Т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атмедиа» «Пестрецы-информ» (по согласованию), религиозные и общественные организации (по 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публикаций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2.2.10. Организовать  в сельских клубах и домах культуры регулярные показы документальных и художественных фильмов антитеррористической и антиэкстремистской направленности с последующим обсуждением с аудиторией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культуры, отдел киновидео-обслуживания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показов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2.2.11. Организовать кейс чемпионаты, квесты, круглые столы, встречи, фестивали, конкурсы, акции среди молодежи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«Отдел молодежи и спорта ПМР РТ»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2.2.12. Провести конкурс на лучший проект (творческую работу) в сфере противодействия терроризму и экстремизму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«Отдел молодежи и спорта ПМР РТ»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заявок на конкурс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2.2.13. Организовать тематические круглые столы, конференции, конкурсы, родительские собрания, классные часы, акции, тренинги, направленные на повышение коммуникативных навыков, популяризацию идей добрососедства,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ежнационального и межрелигиозного согласия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2.2.14. Организовать проведение занятий в рамках формата «Университет для родителей», направленных на повышение уровня знаний родителей в вопросах воспитания взаимопонимания, межнациональной солидарности, медиабезопасности детей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</w:t>
            </w:r>
            <w:r>
              <w:rPr>
                <w:rFonts w:ascii="Times New Roman" w:hAnsi="Times New Roman"/>
                <w:iCs/>
              </w:rPr>
              <w:t xml:space="preserve">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Доля родителей, </w:t>
            </w:r>
            <w:r>
              <w:rPr>
                <w:rFonts w:ascii="Times New Roman" w:hAnsi="Times New Roman"/>
              </w:rPr>
              <w:t xml:space="preserve">охваченных профилактически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ми занятиями, к общей доле детей целевой категории, %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65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65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4" w:type="dxa"/>
            <w:textDirection w:val="lrTb"/>
            <w:noWrap w:val="false"/>
          </w:tcPr>
          <w:p>
            <w:pPr>
              <w:pStyle w:val="1_820"/>
              <w:jc w:val="center"/>
            </w:pPr>
            <w:r>
              <w:rPr>
                <w:sz w:val="22"/>
                <w:szCs w:val="22"/>
              </w:rPr>
              <w:t xml:space="preserve">Цель: </w:t>
            </w:r>
            <w:r>
              <w:t xml:space="preserve">Снижение уровня радикализации различных групп населения, прежде всего молодежи, и недопущение их вовлечения в террористическую и экстремистскую деятельность на территории муниципального образования, а также разъяснение общественной опасности терроризма и э</w:t>
            </w:r>
            <w:r>
              <w:t xml:space="preserve">кстремизма, проведение активных мероприятий по формированию стойкого неприятия обществом идеологии терроризма и экстремизма</w:t>
            </w:r>
            <w:r/>
            <w:r/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134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Задача 3. Разъяснение общественной опасности терроризма и экстремизма,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проведение активных мероприятий по формированию стойкого неприятия обществом идеологии терроризма и экстремизма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2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2.3.1. Организовать работу квалифицированных специалистов в телекоммуникационно-информационной сети "Интернет" по адресному профилактическому</w:t>
            </w:r>
            <w:r>
              <w:rPr>
                <w:sz w:val="22"/>
                <w:szCs w:val="22"/>
              </w:rPr>
              <w:t xml:space="preserve"> воздействию на категории лиц, наиболее подверженных влиянию идеологии терроризма и экстремизма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 АО «Татмедиа» «Пестрецы-информ» (по согласованию)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пользователей сети "Интернет"</w:t>
            </w:r>
            <w:r>
              <w:rPr>
                <w:sz w:val="22"/>
                <w:szCs w:val="22"/>
              </w:rPr>
              <w:t xml:space="preserve">, охваченных профилактическим воздействием, человек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2.3.2. Изготовить и распространить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краткие пособия-памятки по основным угрозам терроризма и экстремизма и способам их своевременного выявления и предотвращения среди сотрудников и учащихся общеобразовательных организаций, профессиональных образовательных организаций, их родителей и опекунов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Исполком района, Отдел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единиц продукции для распространения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2.3.3. Провести мероприятия, приуроченные к Международному дню мира (21 сентября), посвященные молодежному противодействию угрозам политической стабильности (войнам, терроризму, экстремизму) современного мира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образования, МКУ «Отдел молодежи и спорта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ПМР РТ», ОДМСиТ, Отдел культуры, ЦБС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(согласно плану работы учреждений)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2.3.4. Организовать в муниципальных образованиях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показ тематического спектакля на базе учреждений культуры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культуры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</w:t>
            </w:r>
            <w:r>
              <w:rPr>
                <w:rFonts w:ascii="Times New Roman" w:hAnsi="Times New Roman"/>
                <w:iCs/>
              </w:rPr>
              <w:t xml:space="preserve">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показов, единиц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2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2.3.5. Организовать проведение музейных мероприятий по тематике профилактики терроризма и экстремизма: интерактивных выставок, экскурсий, лекций-занятий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2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 Краеведческий музей, музей им. Героя Советского Союза П.М. Гаврилова в д. Альвидино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мероприятий, единиц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2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2.3.6. В рамках формирования "компетентной среды" </w:t>
            </w:r>
            <w:r>
              <w:rPr>
                <w:sz w:val="22"/>
                <w:szCs w:val="22"/>
              </w:rPr>
              <w:t xml:space="preserve">организовать проведение курсов подготовки, переподготовки, повышения квалификации муниципальных служащих, сотрудников правоохранительных органов и других категорий граждан, участвующих в профилактике терроризма и экстремизма, в том числе в молодежной среде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2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Отдел образования, МКУ «Отдел молодежи и спорта ПМР РТ», ОДМСиТ, Отдел культуры, ОМВД (по согласованию)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участников, человек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2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2.3.7. Организация тематических выставок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культуры, ЦБС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выставок, единиц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1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4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Задача 4. </w:t>
            </w:r>
            <w:r>
              <w:rPr>
                <w:b/>
              </w:rPr>
              <w:t xml:space="preserve">Обеспечение скоординированной работы органов местного самоуправления с общественными и религиозными организациями (объединениями), другими институтами гражданского общества и гражданами, а также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 xml:space="preserve">формирование и совершенствование законодательных, нормативных</w:t>
            </w:r>
            <w:r>
              <w:rPr>
                <w:b/>
                <w:sz w:val="22"/>
                <w:szCs w:val="22"/>
              </w:rPr>
              <w:t xml:space="preserve">, организационных и иных механизмов, способствующих эффективной реализации мероприятий по противодействию идеологии терроризма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2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2.4.1. Организовать постоянно действующую адресную систему правовой психологической, социальной и иной помощи лицам, </w:t>
            </w:r>
            <w:r>
              <w:rPr>
                <w:sz w:val="22"/>
                <w:szCs w:val="22"/>
              </w:rPr>
              <w:t xml:space="preserve">подпавшим </w:t>
            </w:r>
            <w:r>
              <w:rPr>
                <w:sz w:val="22"/>
                <w:szCs w:val="22"/>
              </w:rPr>
              <w:t xml:space="preserve">под воздействие идеологии терроризма, а также членам их семей в целях их социальной адаптации и ресоциализации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2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 Отдел социальной защиты (по согласованию) </w:t>
            </w:r>
            <w:r>
              <w:rPr>
                <w:sz w:val="22"/>
                <w:szCs w:val="22"/>
              </w:rPr>
              <w:t xml:space="preserve">ГАУЗ Пестречинская ЦРБ» (по согласованию)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лиц, получивших помощь, человек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2.4.2. Организовать непрерывное консультационное соп</w:t>
            </w:r>
            <w:r>
              <w:rPr>
                <w:sz w:val="22"/>
                <w:szCs w:val="22"/>
              </w:rPr>
              <w:t xml:space="preserve">ровождение деятельности муниципальных межведомственных рабочих групп по профилактике терроризма и экстремизма специалистами-психологами для квалифицированной работы с лицами, наиболее подверженными воздействию идеологии терроризма, а также членами их семей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2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Отдел социальной защиты (по согласованию) ГАУЗ Пестречинская ЦРБ» (по согласованию)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консультаций, единиц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2.4.3. Осуществление мониторинга обстановки в области противодействия терроризму (политических, социально - экономических и иных процессов,  прогноза развития оперативной обстановки в районе)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1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Исполком района, (заместитель руководителя по социальным вопроса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м),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_8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главы сельских поселений (по согласованию), ОМВД (по согласованию)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 раз в полугодие)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34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Задача 5. Проведение </w:t>
            </w:r>
            <w:r>
              <w:rPr>
                <w:b/>
                <w:bCs/>
                <w:sz w:val="22"/>
                <w:szCs w:val="22"/>
              </w:rPr>
              <w:t xml:space="preserve">организационно - профилактических мероприятий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межведомственного взаимодействия и по обеспечению антитеррористической защищенности объектов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2.5.1. Работа по антитеррористической защищенности ММПЛ и ПОТП в районе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</w:t>
            </w:r>
            <w:r>
              <w:rPr>
                <w:sz w:val="22"/>
                <w:szCs w:val="22"/>
              </w:rPr>
              <w:t xml:space="preserve">отделы: образования, культуры, МКУ </w:t>
            </w:r>
            <w:r>
              <w:rPr>
                <w:sz w:val="22"/>
                <w:szCs w:val="22"/>
              </w:rPr>
              <w:t xml:space="preserve">«Отдел молодежи и спорта ПМР РТ», ОДМСиТ,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руководители объектов ММПЛ и ПОТП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Согласно паспортам безопасности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бюд-жета </w:t>
            </w:r>
            <w:r>
              <w:rPr>
                <w:sz w:val="22"/>
                <w:szCs w:val="22"/>
              </w:rPr>
              <w:t xml:space="preserve">в раз-резе отде-лов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бюд-жета </w:t>
            </w:r>
            <w:r>
              <w:rPr>
                <w:sz w:val="22"/>
                <w:szCs w:val="22"/>
              </w:rPr>
              <w:t xml:space="preserve">в раз-резе отде-лов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бюд-жет</w:t>
            </w:r>
            <w:r>
              <w:rPr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</w:rPr>
              <w:t xml:space="preserve">в раз-резе отде-лов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бюд-жета </w:t>
            </w:r>
            <w:r>
              <w:rPr>
                <w:sz w:val="22"/>
                <w:szCs w:val="22"/>
              </w:rPr>
              <w:t xml:space="preserve">в раз-резе отде-лов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счет бюд-жета </w:t>
            </w:r>
            <w:r>
              <w:rPr>
                <w:sz w:val="22"/>
                <w:szCs w:val="22"/>
              </w:rPr>
              <w:t xml:space="preserve">в раз-резе отде-лов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2.5.</w:t>
            </w:r>
            <w:r>
              <w:rPr>
                <w:sz w:val="22"/>
                <w:szCs w:val="22"/>
              </w:rPr>
              <w:t xml:space="preserve">2. Проведение тренировок при установлении уровней террористической опасности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АТК района, Оперативная группа, Исполком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плану тренировок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2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2.5.</w:t>
            </w:r>
            <w:r>
              <w:rPr>
                <w:sz w:val="22"/>
                <w:szCs w:val="22"/>
              </w:rPr>
              <w:t xml:space="preserve">3. Организация  контроля за состоянием миграционных потоков на территории района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2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ОМВД (по согласованию), Исполком района,  главы сельских поселений (по согласованию)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мониторинга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(ежеквартально)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2.5.</w:t>
            </w:r>
            <w:r>
              <w:rPr>
                <w:sz w:val="22"/>
                <w:szCs w:val="22"/>
              </w:rPr>
              <w:t xml:space="preserve">4. Привлечение общественных объ</w:t>
            </w:r>
            <w:r>
              <w:rPr>
                <w:sz w:val="22"/>
                <w:szCs w:val="22"/>
              </w:rPr>
              <w:t xml:space="preserve">единений правоохранительной направленности (ДНД, ФОРПОСТ, ЮНАРМИЯ) к участию в охране общественного правопорядка в целях обеспечения общественной безопасности в период проведения крупномасштабных массовых общественно-политических  и праздничных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2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Исполком района,  ОМВД (по согласованию), главы сельских поселений (по согласованию)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Количество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2.5.</w:t>
            </w:r>
            <w:r>
              <w:rPr>
                <w:sz w:val="22"/>
                <w:szCs w:val="22"/>
              </w:rPr>
              <w:t xml:space="preserve">5. Выявление в районе лиц, сдающих жилые помещения в наем, и фактов проживания в жилых помещениях граждан без регистрации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ОМВД (по согласованию), главы сельских поселений (по согласованию), </w:t>
            </w:r>
            <w:r>
              <w:rPr>
                <w:sz w:val="22"/>
                <w:szCs w:val="22"/>
              </w:rPr>
              <w:t xml:space="preserve">управляющие компании района (по согласованию)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2024-2028 ежегодно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 xml:space="preserve">Количество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7" w:type="dxa"/>
            <w:textDirection w:val="lrTb"/>
            <w:noWrap w:val="false"/>
          </w:tcPr>
          <w:p>
            <w:pPr>
              <w:pStyle w:val="1_8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_8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200,0 МБ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1_820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Список использованных сокращений: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МБ  - местный бюджет;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ОМВД - Отдел МВД России по Пестречинскому  району;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Оперативная группа - Оперативная группа в Пестречинском муниципальном районе Республики Татарстан;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27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Росгвардия - ОВО по Пестречинскому району – филиал ФГКУ «УВО ВНГ РФ по РТ»;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270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  <w:lang w:eastAsia="ru-RU"/>
        </w:rPr>
        <w:t xml:space="preserve">АТК - </w:t>
      </w:r>
      <w:r>
        <w:rPr>
          <w:rFonts w:ascii="Times New Roman" w:hAnsi="Times New Roman"/>
          <w:sz w:val="20"/>
          <w:szCs w:val="20"/>
        </w:rPr>
        <w:t xml:space="preserve">Антитеррористическая комиссия в Пестречинском муниципальном районе Ре</w:t>
      </w:r>
      <w:r>
        <w:rPr>
          <w:rFonts w:ascii="Times New Roman" w:hAnsi="Times New Roman"/>
          <w:sz w:val="20"/>
          <w:szCs w:val="20"/>
        </w:rPr>
        <w:t xml:space="preserve">спублики Татарстан;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представитель УФСБ РФ по РТ в Пестречинском МР - представитель Управления Федеральной службы безопасности Российской Федерации по Республике Татарстан 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в Пестречинском муниципальном районе Республики Татарстан;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Исполком района – </w:t>
      </w:r>
      <w:r>
        <w:rPr>
          <w:rFonts w:ascii="Times New Roman" w:hAnsi="Times New Roman"/>
          <w:sz w:val="20"/>
          <w:szCs w:val="20"/>
        </w:rPr>
        <w:t xml:space="preserve">Исполнительный комитет Пестречинского</w:t>
      </w:r>
      <w:r>
        <w:rPr>
          <w:rStyle w:val="1_816"/>
          <w:rFonts w:ascii="Times New Roman" w:hAnsi="Times New Roman"/>
          <w:bCs/>
          <w:sz w:val="20"/>
          <w:szCs w:val="20"/>
        </w:rPr>
        <w:t xml:space="preserve"> муниципального района</w:t>
      </w:r>
      <w:r>
        <w:rPr>
          <w:rFonts w:ascii="Times New Roman" w:hAnsi="Times New Roman"/>
          <w:sz w:val="20"/>
          <w:szCs w:val="20"/>
        </w:rPr>
        <w:t xml:space="preserve"> Республики Татарстан;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ОМС – органы местного самоуправления;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Отдел образования – МБУ «Отдел образования» Пестречинского</w:t>
      </w:r>
      <w:r>
        <w:rPr>
          <w:rStyle w:val="1_816"/>
          <w:rFonts w:ascii="Times New Roman" w:hAnsi="Times New Roman"/>
          <w:bCs/>
          <w:sz w:val="20"/>
          <w:szCs w:val="20"/>
        </w:rPr>
        <w:t xml:space="preserve"> муниципального района</w:t>
      </w:r>
      <w:r>
        <w:rPr>
          <w:rFonts w:ascii="Times New Roman" w:hAnsi="Times New Roman"/>
          <w:sz w:val="20"/>
          <w:szCs w:val="20"/>
        </w:rPr>
        <w:t xml:space="preserve"> Республики Татарстан;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Отдел культуры –  МБУ «Отде</w:t>
      </w:r>
      <w:r>
        <w:rPr>
          <w:rFonts w:ascii="Times New Roman" w:hAnsi="Times New Roman"/>
          <w:sz w:val="20"/>
          <w:szCs w:val="20"/>
        </w:rPr>
        <w:t xml:space="preserve">л культуры» Пестречинского</w:t>
      </w:r>
      <w:r>
        <w:rPr>
          <w:rStyle w:val="1_816"/>
          <w:rFonts w:ascii="Times New Roman" w:hAnsi="Times New Roman"/>
          <w:bCs/>
          <w:sz w:val="20"/>
          <w:szCs w:val="20"/>
        </w:rPr>
        <w:t xml:space="preserve"> муниципального района</w:t>
      </w:r>
      <w:r>
        <w:rPr>
          <w:rFonts w:ascii="Times New Roman" w:hAnsi="Times New Roman"/>
          <w:sz w:val="20"/>
          <w:szCs w:val="20"/>
        </w:rPr>
        <w:t xml:space="preserve"> Республики Татарстан;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МКУ «Отдел молодежи и спорта ПМР РТ» - Муниципальное казенное учреждение «Отдел молодежи и спорта Пестречинского</w:t>
      </w:r>
      <w:r>
        <w:rPr>
          <w:rStyle w:val="1_816"/>
          <w:rFonts w:ascii="Times New Roman" w:hAnsi="Times New Roman"/>
          <w:bCs/>
          <w:sz w:val="20"/>
          <w:szCs w:val="20"/>
        </w:rPr>
        <w:t xml:space="preserve"> муниципального района</w:t>
      </w:r>
      <w:r>
        <w:rPr>
          <w:rFonts w:ascii="Times New Roman" w:hAnsi="Times New Roman"/>
          <w:sz w:val="20"/>
          <w:szCs w:val="20"/>
        </w:rPr>
        <w:t xml:space="preserve"> Республики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Татарстан;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ОДМСиТ – отдел по дел</w:t>
      </w:r>
      <w:r>
        <w:rPr>
          <w:rFonts w:ascii="Times New Roman" w:hAnsi="Times New Roman"/>
          <w:sz w:val="20"/>
          <w:szCs w:val="20"/>
        </w:rPr>
        <w:t xml:space="preserve">ам молодежи, спорту и туризму Исполнительного комитета Пестречинского</w:t>
      </w:r>
      <w:r>
        <w:rPr>
          <w:rStyle w:val="1_816"/>
          <w:rFonts w:ascii="Times New Roman" w:hAnsi="Times New Roman"/>
          <w:bCs/>
          <w:sz w:val="20"/>
          <w:szCs w:val="20"/>
        </w:rPr>
        <w:t xml:space="preserve"> муниципального района</w:t>
      </w:r>
      <w:r>
        <w:rPr>
          <w:rFonts w:ascii="Times New Roman" w:hAnsi="Times New Roman"/>
          <w:sz w:val="20"/>
          <w:szCs w:val="20"/>
        </w:rPr>
        <w:t xml:space="preserve"> Республики Татарстан;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Отдел киновидеообслуживания - Отдел киновидеообслуживания муниципального бюджетного учреждения «Централизованная клубная система»;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Отдел с</w:t>
      </w:r>
      <w:r>
        <w:rPr>
          <w:rFonts w:ascii="Times New Roman" w:hAnsi="Times New Roman"/>
          <w:sz w:val="20"/>
          <w:szCs w:val="20"/>
        </w:rPr>
        <w:t xml:space="preserve">оциальной защиты - Отдел социальной защиты Мнистерства труда, занятости и социальной защиты Республики Татарстан в муниципальном  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районе Республики Татарстан;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ГАУЗ Пестречинская ЦРБ» - ГАУЗ «Пестречинская центральная районная больница»;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- ЦБС - </w:t>
      </w:r>
      <w:r>
        <w:rPr>
          <w:rFonts w:ascii="Times New Roman" w:hAnsi="Times New Roman"/>
          <w:sz w:val="20"/>
          <w:szCs w:val="20"/>
        </w:rPr>
        <w:t xml:space="preserve">МБУ </w:t>
      </w:r>
      <w:r>
        <w:rPr>
          <w:rFonts w:ascii="Times New Roman" w:hAnsi="Times New Roman"/>
          <w:sz w:val="20"/>
          <w:szCs w:val="20"/>
        </w:rPr>
        <w:t xml:space="preserve">«Централизованная библиотечная система»;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  <w:lang w:eastAsia="ru-RU"/>
        </w:rPr>
        <w:t xml:space="preserve">КДН и ЗП - Комиссия по делам несовершеннолетних и защите их прав;</w:t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- ФОРПОСТ – Муниципальное бюджетное учреждение «Ц</w:t>
      </w:r>
      <w:r>
        <w:rPr>
          <w:rFonts w:ascii="Times New Roman" w:hAnsi="Times New Roman"/>
          <w:sz w:val="20"/>
          <w:szCs w:val="20"/>
        </w:rPr>
        <w:t xml:space="preserve">ентр молодежных формирований по охране общественного порядка «</w:t>
      </w:r>
      <w:r>
        <w:rPr>
          <w:rFonts w:ascii="Times New Roman" w:hAnsi="Times New Roman"/>
          <w:bCs/>
          <w:sz w:val="20"/>
          <w:szCs w:val="20"/>
        </w:rPr>
        <w:t xml:space="preserve">Форпост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bCs/>
          <w:sz w:val="20"/>
          <w:szCs w:val="20"/>
        </w:rPr>
        <w:t xml:space="preserve">Пестречинского</w:t>
      </w:r>
      <w:r>
        <w:rPr>
          <w:rFonts w:ascii="Times New Roman" w:hAnsi="Times New Roman"/>
          <w:sz w:val="20"/>
          <w:szCs w:val="20"/>
        </w:rPr>
        <w:t xml:space="preserve"> муниципально</w:t>
      </w:r>
      <w:r>
        <w:rPr>
          <w:rFonts w:ascii="Times New Roman" w:hAnsi="Times New Roman"/>
          <w:sz w:val="20"/>
          <w:szCs w:val="20"/>
        </w:rPr>
        <w:t xml:space="preserve">го    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bCs/>
          <w:sz w:val="20"/>
          <w:szCs w:val="20"/>
        </w:rPr>
        <w:t xml:space="preserve">района</w:t>
      </w:r>
      <w:r>
        <w:rPr>
          <w:rFonts w:ascii="Times New Roman" w:hAnsi="Times New Roman"/>
          <w:sz w:val="20"/>
          <w:szCs w:val="20"/>
        </w:rPr>
        <w:t xml:space="preserve"> Республики Татарстан»;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ДНД - добровольная народная дружина;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ММПЛ – места с массовым пребыванием людей;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ПОТП – потенциальные объекты террористических посягательств.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ind w:right="455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849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jc w:val="right"/>
    </w:pPr>
    <w:r>
      <w:t xml:space="preserve">проект 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4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1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20" w:hanging="360"/>
      </w:pPr>
      <w:rPr>
        <w:rFonts w:hint="default"/>
      </w:rPr>
    </w:lvl>
    <w:lvl w:ilvl="1">
      <w:start w:val="4"/>
      <w:numFmt w:val="decimal"/>
      <w:isLgl/>
      <w:suff w:val="tab"/>
      <w:lvlText w:val="%1.%2."/>
      <w:lvlJc w:val="left"/>
      <w:pPr>
        <w:ind w:left="3345" w:hanging="118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345" w:hanging="118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9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4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1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8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00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63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2026"/>
      <w:numFmt w:val="decimal"/>
      <w:isLgl w:val="false"/>
      <w:suff w:val="tab"/>
      <w:lvlText w:val="%1"/>
      <w:lvlJc w:val="left"/>
      <w:pPr>
        <w:ind w:left="1167" w:hanging="6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</w:pPr>
      <w:rPr>
        <w:rFonts w:hint="default" w:eastAsia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3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7" w:hanging="1128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32"/>
        <w:szCs w:val="3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33"/>
  </w:num>
  <w:num w:numId="2">
    <w:abstractNumId w:val="16"/>
  </w:num>
  <w:num w:numId="3">
    <w:abstractNumId w:val="2"/>
  </w:num>
  <w:num w:numId="4">
    <w:abstractNumId w:val="9"/>
  </w:num>
  <w:num w:numId="5">
    <w:abstractNumId w:val="12"/>
  </w:num>
  <w:num w:numId="6">
    <w:abstractNumId w:val="5"/>
  </w:num>
  <w:num w:numId="7">
    <w:abstractNumId w:val="1"/>
  </w:num>
  <w:num w:numId="8">
    <w:abstractNumId w:val="23"/>
  </w:num>
  <w:num w:numId="9">
    <w:abstractNumId w:val="21"/>
  </w:num>
  <w:num w:numId="10">
    <w:abstractNumId w:val="2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8"/>
  </w:num>
  <w:num w:numId="14">
    <w:abstractNumId w:val="6"/>
  </w:num>
  <w:num w:numId="15">
    <w:abstractNumId w:val="25"/>
  </w:num>
  <w:num w:numId="16">
    <w:abstractNumId w:val="13"/>
  </w:num>
  <w:num w:numId="17">
    <w:abstractNumId w:val="4"/>
  </w:num>
  <w:num w:numId="18">
    <w:abstractNumId w:val="10"/>
  </w:num>
  <w:num w:numId="19">
    <w:abstractNumId w:val="22"/>
  </w:num>
  <w:num w:numId="20">
    <w:abstractNumId w:val="17"/>
  </w:num>
  <w:num w:numId="21">
    <w:abstractNumId w:val="31"/>
  </w:num>
  <w:num w:numId="22">
    <w:abstractNumId w:val="3"/>
  </w:num>
  <w:num w:numId="23">
    <w:abstractNumId w:val="14"/>
  </w:num>
  <w:num w:numId="24">
    <w:abstractNumId w:val="19"/>
  </w:num>
  <w:num w:numId="25">
    <w:abstractNumId w:val="29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6">
    <w:abstractNumId w:val="34"/>
  </w:num>
  <w:num w:numId="27">
    <w:abstractNumId w:val="32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8">
    <w:abstractNumId w:val="11"/>
  </w:num>
  <w:num w:numId="29">
    <w:abstractNumId w:val="3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0">
    <w:abstractNumId w:val="7"/>
  </w:num>
  <w:num w:numId="31">
    <w:abstractNumId w:val="2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2">
    <w:abstractNumId w:val="2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3">
    <w:abstractNumId w:val="18"/>
  </w:num>
  <w:num w:numId="34">
    <w:abstractNumId w:val="0"/>
  </w:num>
  <w:num w:numId="35">
    <w:abstractNumId w:val="20"/>
  </w:num>
  <w:num w:numId="36">
    <w:abstractNumId w:val="30"/>
  </w:num>
  <w:num w:numId="37">
    <w:abstractNumId w:val="26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 w:default="1">
    <w:name w:val="Normal"/>
    <w:qFormat/>
    <w:rPr>
      <w:sz w:val="24"/>
      <w:szCs w:val="24"/>
    </w:rPr>
  </w:style>
  <w:style w:type="paragraph" w:styleId="737">
    <w:name w:val="Heading 1"/>
    <w:basedOn w:val="736"/>
    <w:next w:val="736"/>
    <w:link w:val="7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8">
    <w:name w:val="Heading 2"/>
    <w:basedOn w:val="736"/>
    <w:next w:val="736"/>
    <w:link w:val="7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9">
    <w:name w:val="Heading 3"/>
    <w:basedOn w:val="736"/>
    <w:next w:val="736"/>
    <w:link w:val="7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link w:val="7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36"/>
    <w:next w:val="736"/>
    <w:link w:val="7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2">
    <w:name w:val="Heading 6"/>
    <w:basedOn w:val="736"/>
    <w:next w:val="736"/>
    <w:link w:val="7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736"/>
    <w:next w:val="736"/>
    <w:link w:val="7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736"/>
    <w:next w:val="736"/>
    <w:link w:val="7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736"/>
    <w:next w:val="736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character" w:styleId="749" w:customStyle="1">
    <w:name w:val="Heading 1 Char"/>
    <w:basedOn w:val="746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Heading 2 Char"/>
    <w:basedOn w:val="746"/>
    <w:uiPriority w:val="9"/>
    <w:rPr>
      <w:rFonts w:ascii="Arial" w:hAnsi="Arial" w:eastAsia="Arial" w:cs="Arial"/>
      <w:sz w:val="34"/>
    </w:rPr>
  </w:style>
  <w:style w:type="character" w:styleId="751" w:customStyle="1">
    <w:name w:val="Heading 3 Char"/>
    <w:basedOn w:val="746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Heading 4 Char"/>
    <w:basedOn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Heading 5 Char"/>
    <w:basedOn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6 Char"/>
    <w:basedOn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Heading 7 Char"/>
    <w:basedOn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Heading 8 Char"/>
    <w:basedOn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Heading 9 Char"/>
    <w:basedOn w:val="746"/>
    <w:uiPriority w:val="9"/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Title Char"/>
    <w:basedOn w:val="746"/>
    <w:uiPriority w:val="10"/>
    <w:rPr>
      <w:sz w:val="48"/>
      <w:szCs w:val="48"/>
    </w:rPr>
  </w:style>
  <w:style w:type="character" w:styleId="759" w:customStyle="1">
    <w:name w:val="Subtitle Char"/>
    <w:basedOn w:val="746"/>
    <w:uiPriority w:val="11"/>
    <w:rPr>
      <w:sz w:val="24"/>
      <w:szCs w:val="24"/>
    </w:rPr>
  </w:style>
  <w:style w:type="character" w:styleId="760" w:customStyle="1">
    <w:name w:val="Quote Char"/>
    <w:uiPriority w:val="29"/>
    <w:rPr>
      <w:i/>
    </w:rPr>
  </w:style>
  <w:style w:type="character" w:styleId="761" w:customStyle="1">
    <w:name w:val="Intense Quote Char"/>
    <w:uiPriority w:val="30"/>
    <w:rPr>
      <w:i/>
    </w:rPr>
  </w:style>
  <w:style w:type="character" w:styleId="762" w:customStyle="1">
    <w:name w:val="Header Char"/>
    <w:basedOn w:val="746"/>
    <w:uiPriority w:val="99"/>
  </w:style>
  <w:style w:type="character" w:styleId="763" w:customStyle="1">
    <w:name w:val="Footer Char"/>
    <w:basedOn w:val="746"/>
    <w:uiPriority w:val="99"/>
  </w:style>
  <w:style w:type="character" w:styleId="764" w:customStyle="1">
    <w:name w:val="Caption Char"/>
    <w:basedOn w:val="746"/>
    <w:uiPriority w:val="35"/>
    <w:rPr>
      <w:b/>
      <w:bCs/>
      <w:color w:val="4f81bd" w:themeColor="accent1"/>
      <w:sz w:val="18"/>
      <w:szCs w:val="18"/>
    </w:rPr>
  </w:style>
  <w:style w:type="character" w:styleId="765" w:customStyle="1">
    <w:name w:val="Endnote Text Char"/>
    <w:uiPriority w:val="99"/>
    <w:rPr>
      <w:sz w:val="20"/>
    </w:rPr>
  </w:style>
  <w:style w:type="character" w:styleId="766" w:customStyle="1">
    <w:name w:val="Заголовок 1 Знак"/>
    <w:basedOn w:val="746"/>
    <w:link w:val="737"/>
    <w:uiPriority w:val="9"/>
    <w:rPr>
      <w:rFonts w:ascii="Arial" w:hAnsi="Arial" w:eastAsia="Arial" w:cs="Arial"/>
      <w:sz w:val="40"/>
      <w:szCs w:val="40"/>
    </w:rPr>
  </w:style>
  <w:style w:type="character" w:styleId="767" w:customStyle="1">
    <w:name w:val="Заголовок 2 Знак"/>
    <w:basedOn w:val="746"/>
    <w:link w:val="738"/>
    <w:uiPriority w:val="9"/>
    <w:rPr>
      <w:rFonts w:ascii="Arial" w:hAnsi="Arial" w:eastAsia="Arial" w:cs="Arial"/>
      <w:sz w:val="34"/>
    </w:rPr>
  </w:style>
  <w:style w:type="character" w:styleId="768" w:customStyle="1">
    <w:name w:val="Заголовок 3 Знак"/>
    <w:basedOn w:val="746"/>
    <w:link w:val="739"/>
    <w:uiPriority w:val="9"/>
    <w:rPr>
      <w:rFonts w:ascii="Arial" w:hAnsi="Arial" w:eastAsia="Arial" w:cs="Arial"/>
      <w:sz w:val="30"/>
      <w:szCs w:val="30"/>
    </w:rPr>
  </w:style>
  <w:style w:type="character" w:styleId="769" w:customStyle="1">
    <w:name w:val="Заголовок 4 Знак"/>
    <w:basedOn w:val="746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Заголовок 5 Знак"/>
    <w:basedOn w:val="746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Заголовок 6 Знак"/>
    <w:basedOn w:val="74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Заголовок 7 Знак"/>
    <w:basedOn w:val="746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Заголовок 8 Знак"/>
    <w:basedOn w:val="746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Заголовок 9 Знак"/>
    <w:basedOn w:val="746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No Spacing"/>
    <w:uiPriority w:val="1"/>
    <w:qFormat/>
  </w:style>
  <w:style w:type="paragraph" w:styleId="776">
    <w:name w:val="Title"/>
    <w:basedOn w:val="736"/>
    <w:next w:val="736"/>
    <w:link w:val="7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7" w:customStyle="1">
    <w:name w:val="Название Знак"/>
    <w:basedOn w:val="746"/>
    <w:link w:val="776"/>
    <w:uiPriority w:val="10"/>
    <w:rPr>
      <w:sz w:val="48"/>
      <w:szCs w:val="48"/>
    </w:rPr>
  </w:style>
  <w:style w:type="paragraph" w:styleId="778">
    <w:name w:val="Subtitle"/>
    <w:basedOn w:val="736"/>
    <w:next w:val="736"/>
    <w:link w:val="779"/>
    <w:uiPriority w:val="11"/>
    <w:qFormat/>
    <w:pPr>
      <w:spacing w:before="200" w:after="200"/>
    </w:pPr>
  </w:style>
  <w:style w:type="character" w:styleId="779" w:customStyle="1">
    <w:name w:val="Подзаголовок Знак"/>
    <w:basedOn w:val="746"/>
    <w:link w:val="778"/>
    <w:uiPriority w:val="11"/>
    <w:rPr>
      <w:sz w:val="24"/>
      <w:szCs w:val="24"/>
    </w:rPr>
  </w:style>
  <w:style w:type="paragraph" w:styleId="780">
    <w:name w:val="Quote"/>
    <w:basedOn w:val="736"/>
    <w:next w:val="736"/>
    <w:link w:val="781"/>
    <w:uiPriority w:val="29"/>
    <w:qFormat/>
    <w:pPr>
      <w:ind w:left="720" w:right="720"/>
    </w:pPr>
    <w:rPr>
      <w:i/>
    </w:rPr>
  </w:style>
  <w:style w:type="character" w:styleId="781" w:customStyle="1">
    <w:name w:val="Цитата 2 Знак"/>
    <w:link w:val="780"/>
    <w:uiPriority w:val="29"/>
    <w:rPr>
      <w:i/>
    </w:rPr>
  </w:style>
  <w:style w:type="paragraph" w:styleId="782">
    <w:name w:val="Intense Quote"/>
    <w:basedOn w:val="736"/>
    <w:next w:val="736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 w:customStyle="1">
    <w:name w:val="Выделенная цитата Знак"/>
    <w:link w:val="782"/>
    <w:uiPriority w:val="30"/>
    <w:rPr>
      <w:i/>
    </w:rPr>
  </w:style>
  <w:style w:type="paragraph" w:styleId="784">
    <w:name w:val="Header"/>
    <w:basedOn w:val="736"/>
    <w:link w:val="78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5" w:customStyle="1">
    <w:name w:val="Верхний колонтитул Знак"/>
    <w:basedOn w:val="746"/>
    <w:link w:val="784"/>
    <w:uiPriority w:val="99"/>
  </w:style>
  <w:style w:type="paragraph" w:styleId="786">
    <w:name w:val="Footer"/>
    <w:basedOn w:val="736"/>
    <w:link w:val="78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87" w:customStyle="1">
    <w:name w:val="Нижний колонтитул Знак"/>
    <w:basedOn w:val="746"/>
    <w:link w:val="786"/>
    <w:uiPriority w:val="99"/>
  </w:style>
  <w:style w:type="paragraph" w:styleId="788">
    <w:name w:val="Caption"/>
    <w:basedOn w:val="736"/>
    <w:next w:val="736"/>
    <w:link w:val="7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9" w:customStyle="1">
    <w:name w:val="Название объекта Знак"/>
    <w:basedOn w:val="746"/>
    <w:link w:val="788"/>
    <w:uiPriority w:val="35"/>
    <w:rPr>
      <w:b/>
      <w:bCs/>
      <w:color w:val="4f81bd" w:themeColor="accent1"/>
      <w:sz w:val="18"/>
      <w:szCs w:val="18"/>
    </w:rPr>
  </w:style>
  <w:style w:type="table" w:styleId="790" w:customStyle="1">
    <w:name w:val="Table Grid Light"/>
    <w:basedOn w:val="74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Plain Table 1"/>
    <w:basedOn w:val="74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 w:customStyle="1">
    <w:name w:val="Plain Table 2"/>
    <w:basedOn w:val="747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 w:customStyle="1">
    <w:name w:val="Plain Table 3"/>
    <w:basedOn w:val="74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 w:customStyle="1">
    <w:name w:val="Plain Table 4"/>
    <w:basedOn w:val="74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Plain Table 5"/>
    <w:basedOn w:val="74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1 Light"/>
    <w:basedOn w:val="747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1"/>
    <w:basedOn w:val="747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2"/>
    <w:basedOn w:val="747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3"/>
    <w:basedOn w:val="747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4"/>
    <w:basedOn w:val="747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5"/>
    <w:basedOn w:val="747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6"/>
    <w:basedOn w:val="747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2"/>
    <w:basedOn w:val="74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1"/>
    <w:basedOn w:val="747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2"/>
    <w:basedOn w:val="74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3"/>
    <w:basedOn w:val="74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4"/>
    <w:basedOn w:val="74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5"/>
    <w:basedOn w:val="747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6"/>
    <w:basedOn w:val="747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"/>
    <w:basedOn w:val="74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1"/>
    <w:basedOn w:val="747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2"/>
    <w:basedOn w:val="74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3"/>
    <w:basedOn w:val="74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4"/>
    <w:basedOn w:val="74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5"/>
    <w:basedOn w:val="747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6"/>
    <w:basedOn w:val="747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4"/>
    <w:basedOn w:val="747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 w:customStyle="1">
    <w:name w:val="Grid Table 4 - Accent 1"/>
    <w:basedOn w:val="747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9" w:customStyle="1">
    <w:name w:val="Grid Table 4 - Accent 2"/>
    <w:basedOn w:val="747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Grid Table 4 - Accent 3"/>
    <w:basedOn w:val="747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1" w:customStyle="1">
    <w:name w:val="Grid Table 4 - Accent 4"/>
    <w:basedOn w:val="747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Grid Table 4 - Accent 5"/>
    <w:basedOn w:val="747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3" w:customStyle="1">
    <w:name w:val="Grid Table 4 - Accent 6"/>
    <w:basedOn w:val="747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4" w:customStyle="1">
    <w:name w:val="Grid Table 5 Dark"/>
    <w:basedOn w:val="74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1"/>
    <w:basedOn w:val="74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2"/>
    <w:basedOn w:val="74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3"/>
    <w:basedOn w:val="74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4"/>
    <w:basedOn w:val="74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5"/>
    <w:basedOn w:val="74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6"/>
    <w:basedOn w:val="74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6 Colorful"/>
    <w:basedOn w:val="74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2" w:customStyle="1">
    <w:name w:val="Grid Table 6 Colorful - Accent 1"/>
    <w:basedOn w:val="747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3" w:customStyle="1">
    <w:name w:val="Grid Table 6 Colorful - Accent 2"/>
    <w:basedOn w:val="74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4" w:customStyle="1">
    <w:name w:val="Grid Table 6 Colorful - Accent 3"/>
    <w:basedOn w:val="747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5" w:customStyle="1">
    <w:name w:val="Grid Table 6 Colorful - Accent 4"/>
    <w:basedOn w:val="74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6" w:customStyle="1">
    <w:name w:val="Grid Table 6 Colorful - Accent 5"/>
    <w:basedOn w:val="747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7" w:customStyle="1">
    <w:name w:val="Grid Table 6 Colorful - Accent 6"/>
    <w:basedOn w:val="747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8" w:customStyle="1">
    <w:name w:val="Grid Table 7 Colorful"/>
    <w:basedOn w:val="747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Grid Table 7 Colorful - Accent 1"/>
    <w:basedOn w:val="747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Grid Table 7 Colorful - Accent 2"/>
    <w:basedOn w:val="74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Grid Table 7 Colorful - Accent 3"/>
    <w:basedOn w:val="74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4"/>
    <w:basedOn w:val="74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5"/>
    <w:basedOn w:val="747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6"/>
    <w:basedOn w:val="747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1 Light"/>
    <w:basedOn w:val="74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1"/>
    <w:basedOn w:val="74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2"/>
    <w:basedOn w:val="74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3"/>
    <w:basedOn w:val="74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4"/>
    <w:basedOn w:val="74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5"/>
    <w:basedOn w:val="74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6"/>
    <w:basedOn w:val="74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2"/>
    <w:basedOn w:val="747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1"/>
    <w:basedOn w:val="747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2"/>
    <w:basedOn w:val="747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3"/>
    <w:basedOn w:val="747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4"/>
    <w:basedOn w:val="747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5"/>
    <w:basedOn w:val="747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6"/>
    <w:basedOn w:val="747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9" w:customStyle="1">
    <w:name w:val="List Table 3"/>
    <w:basedOn w:val="74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1"/>
    <w:basedOn w:val="747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2"/>
    <w:basedOn w:val="74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3"/>
    <w:basedOn w:val="74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4"/>
    <w:basedOn w:val="74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5"/>
    <w:basedOn w:val="74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6"/>
    <w:basedOn w:val="74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"/>
    <w:basedOn w:val="74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1"/>
    <w:basedOn w:val="747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2"/>
    <w:basedOn w:val="747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3"/>
    <w:basedOn w:val="747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4"/>
    <w:basedOn w:val="747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5"/>
    <w:basedOn w:val="747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6"/>
    <w:basedOn w:val="747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5 Dark"/>
    <w:basedOn w:val="74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1"/>
    <w:basedOn w:val="747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2"/>
    <w:basedOn w:val="74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3"/>
    <w:basedOn w:val="74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4"/>
    <w:basedOn w:val="74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5"/>
    <w:basedOn w:val="74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6"/>
    <w:basedOn w:val="74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6 Colorful"/>
    <w:basedOn w:val="74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1" w:customStyle="1">
    <w:name w:val="List Table 6 Colorful - Accent 1"/>
    <w:basedOn w:val="747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2" w:customStyle="1">
    <w:name w:val="List Table 6 Colorful - Accent 2"/>
    <w:basedOn w:val="74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3" w:customStyle="1">
    <w:name w:val="List Table 6 Colorful - Accent 3"/>
    <w:basedOn w:val="74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4" w:customStyle="1">
    <w:name w:val="List Table 6 Colorful - Accent 4"/>
    <w:basedOn w:val="74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5" w:customStyle="1">
    <w:name w:val="List Table 6 Colorful - Accent 5"/>
    <w:basedOn w:val="74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6" w:customStyle="1">
    <w:name w:val="List Table 6 Colorful - Accent 6"/>
    <w:basedOn w:val="74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7" w:customStyle="1">
    <w:name w:val="List Table 7 Colorful"/>
    <w:basedOn w:val="747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st Table 7 Colorful - Accent 1"/>
    <w:basedOn w:val="747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7 Colorful - Accent 2"/>
    <w:basedOn w:val="747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0" w:customStyle="1">
    <w:name w:val="List Table 7 Colorful - Accent 3"/>
    <w:basedOn w:val="747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4"/>
    <w:basedOn w:val="747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5"/>
    <w:basedOn w:val="747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6"/>
    <w:basedOn w:val="747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ned - Accent"/>
    <w:basedOn w:val="74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Lined - Accent 1"/>
    <w:basedOn w:val="74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6" w:customStyle="1">
    <w:name w:val="Lined - Accent 2"/>
    <w:basedOn w:val="74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7" w:customStyle="1">
    <w:name w:val="Lined - Accent 3"/>
    <w:basedOn w:val="74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8" w:customStyle="1">
    <w:name w:val="Lined - Accent 4"/>
    <w:basedOn w:val="74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9" w:customStyle="1">
    <w:name w:val="Lined - Accent 5"/>
    <w:basedOn w:val="74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0" w:customStyle="1">
    <w:name w:val="Lined - Accent 6"/>
    <w:basedOn w:val="74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1" w:customStyle="1">
    <w:name w:val="Bordered &amp; Lined - Accent"/>
    <w:basedOn w:val="74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Bordered &amp; Lined - Accent 1"/>
    <w:basedOn w:val="74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3" w:customStyle="1">
    <w:name w:val="Bordered &amp; Lined - Accent 2"/>
    <w:basedOn w:val="74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4" w:customStyle="1">
    <w:name w:val="Bordered &amp; Lined - Accent 3"/>
    <w:basedOn w:val="74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5" w:customStyle="1">
    <w:name w:val="Bordered &amp; Lined - Accent 4"/>
    <w:basedOn w:val="74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6" w:customStyle="1">
    <w:name w:val="Bordered &amp; Lined - Accent 5"/>
    <w:basedOn w:val="74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7" w:customStyle="1">
    <w:name w:val="Bordered &amp; Lined - Accent 6"/>
    <w:basedOn w:val="74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8" w:customStyle="1">
    <w:name w:val="Bordered"/>
    <w:basedOn w:val="747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9" w:customStyle="1">
    <w:name w:val="Bordered - Accent 1"/>
    <w:basedOn w:val="747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0" w:customStyle="1">
    <w:name w:val="Bordered - Accent 2"/>
    <w:basedOn w:val="747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1" w:customStyle="1">
    <w:name w:val="Bordered - Accent 3"/>
    <w:basedOn w:val="747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2" w:customStyle="1">
    <w:name w:val="Bordered - Accent 4"/>
    <w:basedOn w:val="747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3" w:customStyle="1">
    <w:name w:val="Bordered - Accent 5"/>
    <w:basedOn w:val="747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4" w:customStyle="1">
    <w:name w:val="Bordered - Accent 6"/>
    <w:basedOn w:val="747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5" w:customStyle="1">
    <w:name w:val="Footnote Text Char"/>
    <w:uiPriority w:val="99"/>
    <w:rPr>
      <w:sz w:val="18"/>
    </w:rPr>
  </w:style>
  <w:style w:type="paragraph" w:styleId="916">
    <w:name w:val="endnote text"/>
    <w:basedOn w:val="736"/>
    <w:link w:val="917"/>
    <w:uiPriority w:val="99"/>
    <w:semiHidden/>
    <w:unhideWhenUsed/>
    <w:rPr>
      <w:sz w:val="20"/>
    </w:rPr>
  </w:style>
  <w:style w:type="character" w:styleId="917" w:customStyle="1">
    <w:name w:val="Текст концевой сноски Знак"/>
    <w:link w:val="916"/>
    <w:uiPriority w:val="99"/>
    <w:rPr>
      <w:sz w:val="20"/>
    </w:rPr>
  </w:style>
  <w:style w:type="character" w:styleId="918">
    <w:name w:val="endnote reference"/>
    <w:basedOn w:val="746"/>
    <w:uiPriority w:val="99"/>
    <w:semiHidden/>
    <w:unhideWhenUsed/>
    <w:rPr>
      <w:vertAlign w:val="superscript"/>
    </w:rPr>
  </w:style>
  <w:style w:type="paragraph" w:styleId="919">
    <w:name w:val="toc 1"/>
    <w:basedOn w:val="736"/>
    <w:next w:val="736"/>
    <w:uiPriority w:val="39"/>
    <w:unhideWhenUsed/>
    <w:pPr>
      <w:spacing w:after="57"/>
    </w:pPr>
  </w:style>
  <w:style w:type="paragraph" w:styleId="920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921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922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923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924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925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926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927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736"/>
    <w:next w:val="736"/>
    <w:uiPriority w:val="99"/>
    <w:unhideWhenUsed/>
  </w:style>
  <w:style w:type="paragraph" w:styleId="930" w:customStyle="1">
    <w:name w:val="Знак"/>
    <w:basedOn w:val="736"/>
    <w:pPr>
      <w:spacing w:before="100" w:beforeAutospacing="1" w:after="100" w:afterAutospacing="1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931">
    <w:name w:val="Balloon Text"/>
    <w:basedOn w:val="736"/>
    <w:link w:val="932"/>
    <w:rPr>
      <w:rFonts w:ascii="Tahoma" w:hAnsi="Tahoma"/>
      <w:sz w:val="16"/>
      <w:szCs w:val="16"/>
    </w:rPr>
  </w:style>
  <w:style w:type="character" w:styleId="932" w:customStyle="1">
    <w:name w:val="Текст выноски Знак"/>
    <w:link w:val="931"/>
    <w:rPr>
      <w:rFonts w:ascii="Tahoma" w:hAnsi="Tahoma" w:cs="Tahoma"/>
      <w:sz w:val="16"/>
      <w:szCs w:val="16"/>
    </w:rPr>
  </w:style>
  <w:style w:type="character" w:styleId="933">
    <w:name w:val="Hyperlink"/>
    <w:uiPriority w:val="99"/>
    <w:rPr>
      <w:color w:val="0000ff"/>
      <w:u w:val="single"/>
    </w:rPr>
  </w:style>
  <w:style w:type="table" w:styleId="934">
    <w:name w:val="Table Grid"/>
    <w:basedOn w:val="747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5">
    <w:name w:val="List Paragraph"/>
    <w:basedOn w:val="736"/>
    <w:link w:val="936"/>
    <w:uiPriority w:val="34"/>
    <w:qFormat/>
    <w:pPr>
      <w:contextualSpacing/>
      <w:ind w:left="720" w:firstLine="113"/>
      <w:jc w:val="both"/>
    </w:pPr>
    <w:rPr>
      <w:rFonts w:ascii="Calibri" w:hAnsi="Calibri" w:eastAsia="Calibri"/>
      <w:lang w:val="en-US" w:eastAsia="en-US" w:bidi="en-US"/>
    </w:rPr>
  </w:style>
  <w:style w:type="character" w:styleId="936" w:customStyle="1">
    <w:name w:val="Абзац списка Знак"/>
    <w:link w:val="935"/>
    <w:uiPriority w:val="34"/>
    <w:rPr>
      <w:rFonts w:ascii="Calibri" w:hAnsi="Calibri" w:eastAsia="Calibri"/>
      <w:sz w:val="24"/>
      <w:szCs w:val="24"/>
      <w:lang w:val="en-US" w:eastAsia="en-US" w:bidi="en-US"/>
    </w:rPr>
  </w:style>
  <w:style w:type="paragraph" w:styleId="937">
    <w:name w:val="footnote text"/>
    <w:basedOn w:val="736"/>
    <w:link w:val="938"/>
    <w:unhideWhenUsed/>
    <w:rPr>
      <w:sz w:val="20"/>
      <w:szCs w:val="20"/>
    </w:rPr>
  </w:style>
  <w:style w:type="character" w:styleId="938" w:customStyle="1">
    <w:name w:val="Текст сноски Знак"/>
    <w:basedOn w:val="746"/>
    <w:link w:val="937"/>
  </w:style>
  <w:style w:type="character" w:styleId="939">
    <w:name w:val="footnote reference"/>
    <w:unhideWhenUsed/>
    <w:rPr>
      <w:vertAlign w:val="superscript"/>
    </w:rPr>
  </w:style>
  <w:style w:type="paragraph" w:styleId="940" w:customStyle="1">
    <w:name w:val="formattext"/>
    <w:basedOn w:val="736"/>
    <w:pPr>
      <w:spacing w:before="100" w:beforeAutospacing="1" w:after="100" w:afterAutospacing="1"/>
    </w:pPr>
  </w:style>
  <w:style w:type="paragraph" w:styleId="941" w:customStyle="1">
    <w:name w:val="headertext"/>
    <w:basedOn w:val="736"/>
    <w:pPr>
      <w:spacing w:before="100" w:beforeAutospacing="1" w:after="100" w:afterAutospacing="1"/>
    </w:pPr>
  </w:style>
  <w:style w:type="paragraph" w:styleId="942" w:customStyle="1">
    <w:name w:val="ConsPlusTitle"/>
    <w:uiPriority w:val="99"/>
    <w:qFormat/>
    <w:pPr>
      <w:widowControl w:val="off"/>
    </w:pPr>
    <w:rPr>
      <w:rFonts w:ascii="Arial" w:hAnsi="Arial" w:cs="Arial"/>
      <w:b/>
      <w:bCs/>
    </w:rPr>
  </w:style>
  <w:style w:type="paragraph" w:styleId="943" w:customStyle="1">
    <w:name w:val="ConsPlusNonformat"/>
    <w:rPr>
      <w:rFonts w:ascii="Courier New" w:hAnsi="Courier New" w:eastAsia="Calibri" w:cs="Courier New"/>
    </w:rPr>
  </w:style>
  <w:style w:type="paragraph" w:styleId="944" w:customStyle="1">
    <w:name w:val=".FORMATTEXT"/>
    <w:uiPriority w:val="99"/>
    <w:pPr>
      <w:widowControl w:val="off"/>
    </w:pPr>
    <w:rPr>
      <w:rFonts w:ascii="Arial" w:hAnsi="Arial" w:cs="Arial"/>
    </w:rPr>
  </w:style>
  <w:style w:type="paragraph" w:styleId="945" w:customStyle="1">
    <w:name w:val="docdata"/>
    <w:basedOn w:val="736"/>
    <w:pPr>
      <w:spacing w:before="100" w:beforeAutospacing="1" w:after="100" w:afterAutospacing="1"/>
    </w:pPr>
  </w:style>
  <w:style w:type="paragraph" w:styleId="946">
    <w:name w:val="Normal (Web)"/>
    <w:basedOn w:val="736"/>
    <w:uiPriority w:val="99"/>
    <w:unhideWhenUsed/>
    <w:pPr>
      <w:spacing w:before="100" w:beforeAutospacing="1" w:after="100" w:afterAutospacing="1"/>
    </w:pPr>
  </w:style>
  <w:style w:type="paragraph" w:styleId="1_823" w:customStyle="1">
    <w:name w:val="Обычный (веб)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812" w:customStyle="1">
    <w:name w:val="Body Text Indent"/>
    <w:basedOn w:val="715"/>
    <w:link w:val="939"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1_820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16" w:customStyle="1">
    <w:name w:val="submenu-table"/>
    <w:basedOn w:val="725"/>
  </w:style>
  <w:style w:type="paragraph" w:styleId="1_819" w:customStyle="1">
    <w:name w:val="Основной текст (5)"/>
    <w:basedOn w:val="715"/>
    <w:link w:val="97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326" w:lineRule="exac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10"/>
      <w:position w:val="0"/>
      <w:sz w:val="25"/>
      <w:szCs w:val="25"/>
      <w:highlight w:val="none"/>
      <w:u w:val="none"/>
      <w:shd w:val="clear" w:color="auto" w:fill="ffffff"/>
      <w:vertAlign w:val="baseline"/>
      <w:rtl w:val="0"/>
      <w:cs w:val="0"/>
      <w:lang w:val="en-US" w:eastAsia="en-US" w:bidi="ar-SA"/>
      <w14:ligatures w14:val="none"/>
    </w:rPr>
  </w:style>
  <w:style w:type="paragraph" w:styleId="1_818" w:customStyle="1">
    <w:name w:val="Основной текст4"/>
    <w:basedOn w:val="715"/>
    <w:pPr>
      <w:contextualSpacing w:val="0"/>
      <w:ind w:left="0" w:right="0" w:hanging="3280"/>
      <w:jc w:val="left"/>
      <w:keepLines w:val="0"/>
      <w:keepNext w:val="0"/>
      <w:pageBreakBefore w:val="0"/>
      <w:spacing w:before="0" w:beforeAutospacing="0" w:after="0" w:afterAutospacing="0" w:line="0" w:lineRule="atLeas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5"/>
      <w:szCs w:val="25"/>
      <w:highlight w:val="none"/>
      <w:u w:val="none"/>
      <w:shd w:val="clear" w:color="auto" w:fill="ffffff"/>
      <w:vertAlign w:val="baseline"/>
      <w:rtl w:val="0"/>
      <w:cs w:val="0"/>
      <w:lang w:val="ru-RU" w:eastAsia="en-US" w:bidi="ar-SA"/>
      <w14:ligatures w14:val="none"/>
    </w:rPr>
  </w:style>
  <w:style w:type="paragraph" w:styleId="1_817" w:customStyle="1">
    <w:name w:val="Основной текст1"/>
    <w:basedOn w:val="715"/>
    <w:link w:val="97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331" w:lineRule="exac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shd w:val="clear" w:color="auto" w:fill="ffffff"/>
      <w:vertAlign w:val="baseline"/>
      <w:rtl w:val="0"/>
      <w:cs w:val="0"/>
      <w:lang w:val="ru-RU" w:eastAsia="en-US" w:bidi="ar-SA"/>
      <w14:ligatures w14:val="none"/>
    </w:rPr>
  </w:style>
  <w:style w:type="paragraph" w:styleId="1_815" w:customStyle="1">
    <w:name w:val="Прижатый влево"/>
    <w:basedOn w:val="715"/>
    <w:next w:val="715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822" w:customStyle="1">
    <w:name w:val="Сноска"/>
    <w:basedOn w:val="715"/>
    <w:link w:val="989"/>
    <w:pPr>
      <w:contextualSpacing w:val="0"/>
      <w:ind w:left="0" w:right="0" w:firstLine="76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13" w:customStyle="1">
    <w:name w:val="Гипертекстовая ссылка"/>
    <w:uiPriority w:val="99"/>
    <w:rPr>
      <w:color w:val="008000"/>
    </w:rPr>
  </w:style>
  <w:style w:type="paragraph" w:styleId="1_810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814" w:customStyle="1">
    <w:name w:val="Нормальный (таблица)"/>
    <w:basedOn w:val="715"/>
    <w:next w:val="715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821" w:customStyle="1">
    <w:name w:val="Заголовок №1"/>
    <w:basedOn w:val="715"/>
    <w:link w:val="987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120" w:afterAutospacing="0" w:line="264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3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83A54-0536-4CB2-9FF1-10455210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внесение изменений в состав административной</dc:title>
  <dc:creator>1</dc:creator>
  <cp:lastModifiedBy>ICL</cp:lastModifiedBy>
  <cp:revision>5</cp:revision>
  <dcterms:created xsi:type="dcterms:W3CDTF">2025-09-15T08:29:00Z</dcterms:created>
  <dcterms:modified xsi:type="dcterms:W3CDTF">2025-11-05T12:37:41Z</dcterms:modified>
</cp:coreProperties>
</file>