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3E1D">
        <w:rPr>
          <w:rFonts w:ascii="Times New Roman" w:eastAsia="Times New Roman" w:hAnsi="Times New Roman"/>
          <w:sz w:val="28"/>
          <w:szCs w:val="28"/>
        </w:rPr>
        <w:t>- с</w:t>
      </w:r>
      <w:r w:rsidR="00F43E1D" w:rsidRPr="00F43E1D">
        <w:rPr>
          <w:rFonts w:ascii="Times New Roman" w:eastAsia="Times New Roman" w:hAnsi="Times New Roman"/>
          <w:sz w:val="28"/>
          <w:szCs w:val="28"/>
        </w:rPr>
        <w:t>еве</w:t>
      </w:r>
      <w:r w:rsidR="00920A99">
        <w:rPr>
          <w:rFonts w:ascii="Times New Roman" w:eastAsia="Times New Roman" w:hAnsi="Times New Roman"/>
          <w:sz w:val="28"/>
          <w:szCs w:val="28"/>
        </w:rPr>
        <w:t>рная часть</w:t>
      </w:r>
      <w:r w:rsidR="00F43E1D" w:rsidRPr="00F43E1D">
        <w:rPr>
          <w:rFonts w:ascii="Times New Roman" w:eastAsia="Times New Roman" w:hAnsi="Times New Roman"/>
          <w:sz w:val="28"/>
          <w:szCs w:val="28"/>
        </w:rPr>
        <w:t xml:space="preserve"> села Чита на лугу</w:t>
      </w:r>
      <w:r w:rsidR="00254E2F" w:rsidRPr="00F43E1D">
        <w:rPr>
          <w:rFonts w:ascii="Times New Roman" w:eastAsia="Times New Roman" w:hAnsi="Times New Roman"/>
          <w:sz w:val="28"/>
          <w:szCs w:val="28"/>
        </w:rPr>
        <w:t>.</w:t>
      </w:r>
    </w:p>
    <w:p w:rsidR="00920A99" w:rsidRPr="00F43E1D" w:rsidRDefault="00920A99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A99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F43E1D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920A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  <w:bookmarkStart w:id="0" w:name="_GoBack"/>
      <w:bookmarkEnd w:id="0"/>
      <w:r w:rsidR="00F43E1D">
        <w:rPr>
          <w:rFonts w:ascii="Times New Roman" w:eastAsia="Calibri" w:hAnsi="Times New Roman"/>
          <w:sz w:val="28"/>
          <w:szCs w:val="28"/>
          <w:lang w:eastAsia="en-US"/>
        </w:rPr>
        <w:t xml:space="preserve">              </w:t>
      </w:r>
      <w:proofErr w:type="spellStart"/>
      <w:r w:rsidR="00F43E1D">
        <w:rPr>
          <w:rFonts w:ascii="Times New Roman" w:eastAsia="Calibri" w:hAnsi="Times New Roman"/>
          <w:sz w:val="28"/>
          <w:szCs w:val="28"/>
          <w:lang w:eastAsia="en-US"/>
        </w:rPr>
        <w:t>С.А.Файзрахманов</w:t>
      </w:r>
      <w:proofErr w:type="spellEnd"/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52" w:rsidRDefault="00D10652" w:rsidP="00485885">
      <w:r>
        <w:separator/>
      </w:r>
    </w:p>
  </w:endnote>
  <w:endnote w:type="continuationSeparator" w:id="0">
    <w:p w:rsidR="00D10652" w:rsidRDefault="00D1065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52" w:rsidRDefault="00D10652" w:rsidP="00485885">
      <w:r>
        <w:separator/>
      </w:r>
    </w:p>
  </w:footnote>
  <w:footnote w:type="continuationSeparator" w:id="0">
    <w:p w:rsidR="00D10652" w:rsidRDefault="00D1065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2DAD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0B91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4CD4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05F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0A99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57F0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652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3E1D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3456-B850-456A-A58E-C623437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cp:lastPrinted>2025-08-14T06:54:00Z</cp:lastPrinted>
  <dcterms:created xsi:type="dcterms:W3CDTF">2025-08-14T06:54:00Z</dcterms:created>
  <dcterms:modified xsi:type="dcterms:W3CDTF">2025-10-03T06:40:00Z</dcterms:modified>
</cp:coreProperties>
</file>