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/>
      <w:bookmarkStart w:id="0" w:name="_Toc105952696"/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Третье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заседание </w:t>
      </w: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Белкинского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Пестречинского муниципального района Республики Татарстан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>
        <w:rPr>
          <w:rFonts w:ascii="Times New Roman" w:hAnsi="Times New Roman" w:cs="Times New Roman"/>
          <w:sz w:val="28"/>
          <w:szCs w:val="28"/>
        </w:rPr>
        <w:t xml:space="preserve">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center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 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2025</w:t>
      </w:r>
      <w:r>
        <w:rPr>
          <w:rFonts w:ascii="Times New Roman" w:hAnsi="Times New Roman" w:cs="Times New Roman"/>
          <w:sz w:val="28"/>
          <w:szCs w:val="28"/>
        </w:rPr>
        <w:t xml:space="preserve"> года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№ </w:t>
      </w:r>
      <w:r>
        <w:rPr>
          <w:rFonts w:ascii="Times New Roman" w:hAnsi="Times New Roman" w:cs="Times New Roman"/>
          <w:sz w:val="28"/>
          <w:szCs w:val="28"/>
        </w:rPr>
        <w:t xml:space="preserve">___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righ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Положение о бюджетном процессе в муниципальном образовании «</w:t>
      </w:r>
      <w:r>
        <w:rPr>
          <w:rFonts w:ascii="Times New Roman" w:hAnsi="Times New Roman" w:cs="Times New Roman"/>
          <w:sz w:val="28"/>
          <w:szCs w:val="28"/>
        </w:rPr>
        <w:t xml:space="preserve">Белкинское</w:t>
      </w:r>
      <w:r>
        <w:rPr>
          <w:rFonts w:ascii="Times New Roman" w:hAnsi="Times New Roman" w:cs="Times New Roman"/>
          <w:sz w:val="28"/>
          <w:szCs w:val="28"/>
        </w:rPr>
        <w:t xml:space="preserve"> сельское поселение» Пестречинского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37"/>
        <w:ind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hyperlink r:id="rId16" w:tooltip="kodeks://link/d?nd=901714433" w:history="1">
        <w:r>
          <w:rPr>
            <w:rStyle w:val="738"/>
            <w:color w:val="auto"/>
            <w:sz w:val="28"/>
            <w:szCs w:val="28"/>
            <w:u w:val="none"/>
          </w:rPr>
          <w:t xml:space="preserve">Бюджетным кодексом Российской Федерации</w:t>
        </w:r>
      </w:hyperlink>
      <w:r>
        <w:rPr>
          <w:sz w:val="28"/>
          <w:szCs w:val="28"/>
        </w:rPr>
        <w:t xml:space="preserve"> Совет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решил:</w:t>
      </w:r>
      <w:r>
        <w:rPr>
          <w:sz w:val="28"/>
          <w:szCs w:val="28"/>
        </w:rPr>
      </w:r>
    </w:p>
    <w:p>
      <w:pPr>
        <w:pStyle w:val="737"/>
        <w:numPr>
          <w:ilvl w:val="0"/>
          <w:numId w:val="1"/>
        </w:numPr>
        <w:ind w:left="0" w:firstLine="482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Положение о бюджетном процессе в муниципальном образовании «</w:t>
      </w:r>
      <w:r>
        <w:rPr>
          <w:sz w:val="28"/>
          <w:szCs w:val="28"/>
        </w:rPr>
        <w:t xml:space="preserve">Белкинское</w:t>
      </w:r>
      <w:r>
        <w:rPr>
          <w:sz w:val="28"/>
          <w:szCs w:val="28"/>
        </w:rPr>
        <w:t xml:space="preserve"> сельское поселение» Пестречинского муниципального района Республики Татарстан, утвержденное решением Совета </w:t>
      </w:r>
      <w:r>
        <w:rPr>
          <w:sz w:val="28"/>
          <w:szCs w:val="28"/>
        </w:rPr>
        <w:t xml:space="preserve">Белкинского</w:t>
      </w:r>
      <w:r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>
        <w:rPr>
          <w:sz w:val="28"/>
          <w:szCs w:val="28"/>
        </w:rPr>
        <w:t xml:space="preserve">29.04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2022 года № 41</w:t>
      </w:r>
      <w:r>
        <w:rPr>
          <w:sz w:val="28"/>
          <w:szCs w:val="28"/>
        </w:rPr>
        <w:t xml:space="preserve"> (с изменениями </w:t>
      </w:r>
      <w:r>
        <w:rPr>
          <w:sz w:val="28"/>
          <w:szCs w:val="28"/>
        </w:rPr>
        <w:t xml:space="preserve">от 31.03.2023 №62, 30.10.2023 №76,14.12.2023 №80, 19.04.2024 №88,</w:t>
      </w:r>
      <w:r>
        <w:rPr>
          <w:sz w:val="28"/>
          <w:szCs w:val="28"/>
        </w:rPr>
        <w:t xml:space="preserve"> 19.11.2024</w:t>
      </w:r>
      <w:r>
        <w:rPr>
          <w:sz w:val="28"/>
          <w:szCs w:val="28"/>
        </w:rPr>
        <w:t xml:space="preserve"> №102</w:t>
      </w:r>
      <w:r>
        <w:rPr>
          <w:sz w:val="28"/>
          <w:szCs w:val="28"/>
        </w:rPr>
        <w:t xml:space="preserve"> года), следующие изменения: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пункте 9 части 3 статьи 8</w:t>
      </w:r>
      <w:r>
        <w:rPr>
          <w:sz w:val="28"/>
          <w:szCs w:val="28"/>
        </w:rPr>
        <w:t xml:space="preserve"> и части 1 статьи 33</w:t>
      </w:r>
      <w:r>
        <w:rPr>
          <w:sz w:val="28"/>
          <w:szCs w:val="28"/>
        </w:rPr>
        <w:t xml:space="preserve"> слова «состав и сроки» заменить словами «</w:t>
      </w:r>
      <w:r>
        <w:rPr>
          <w:sz w:val="28"/>
          <w:szCs w:val="28"/>
        </w:rPr>
        <w:t xml:space="preserve">порядок</w:t>
      </w:r>
      <w:r>
        <w:rPr>
          <w:sz w:val="28"/>
          <w:szCs w:val="28"/>
        </w:rPr>
        <w:t xml:space="preserve">, состав и сроки формирования и».</w:t>
      </w:r>
      <w:r>
        <w:rPr>
          <w:sz w:val="28"/>
          <w:szCs w:val="28"/>
        </w:rPr>
      </w:r>
    </w:p>
    <w:p>
      <w:pPr>
        <w:pStyle w:val="737"/>
        <w:numPr>
          <w:ilvl w:val="1"/>
          <w:numId w:val="1"/>
        </w:numPr>
        <w:ind w:left="0"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В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абзаце пятом пункта 2 статьи 32 слова «и при осуществлении» заменить словами «, возникновением экономии бюджетных средств в результате централизации закупок товаров, работ, услуг для обеспечения государственных (муниципал</w:t>
      </w:r>
      <w:r>
        <w:rPr>
          <w:sz w:val="28"/>
          <w:szCs w:val="28"/>
        </w:rPr>
        <w:t xml:space="preserve">ьных) нужд и при осуществлении».</w:t>
      </w:r>
      <w:r>
        <w:rPr>
          <w:sz w:val="28"/>
          <w:szCs w:val="28"/>
        </w:rPr>
      </w:r>
    </w:p>
    <w:p>
      <w:pPr>
        <w:pStyle w:val="737"/>
        <w:ind w:firstLine="567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Пестречинского муниципального района (</w:t>
      </w:r>
      <w:hyperlink r:id="rId17" w:tooltip="http://www.pestreci.tatarstan.ru" w:history="1">
        <w:r>
          <w:rPr>
            <w:rStyle w:val="738"/>
            <w:color w:val="auto"/>
            <w:sz w:val="28"/>
            <w:szCs w:val="28"/>
            <w:u w:val="none"/>
          </w:rPr>
          <w:t xml:space="preserve">www.pestreci.tatarstan.ru</w:t>
        </w:r>
      </w:hyperlink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Белкинского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Пестречинского муниципального района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Республики Татарстан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А.Н. Меньшов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37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</w:r>
      <w:bookmarkEnd w:id="0"/>
      <w:r>
        <w:rPr>
          <w:sz w:val="28"/>
          <w:szCs w:val="28"/>
        </w:rPr>
      </w:r>
    </w:p>
    <w:p>
      <w:pPr>
        <w:ind w:firstLine="0"/>
        <w:jc w:val="lef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92" w:hanging="81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202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202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562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562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922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28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282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64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19"/>
    <w:link w:val="716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719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719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719"/>
    <w:link w:val="19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19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719"/>
    <w:link w:val="23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19"/>
    <w:link w:val="71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719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719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19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19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19"/>
    <w:link w:val="729"/>
    <w:uiPriority w:val="99"/>
  </w:style>
  <w:style w:type="character" w:styleId="45">
    <w:name w:val="Footer Char"/>
    <w:basedOn w:val="719"/>
    <w:link w:val="732"/>
    <w:uiPriority w:val="99"/>
  </w:style>
  <w:style w:type="paragraph" w:styleId="46">
    <w:name w:val="Caption"/>
    <w:basedOn w:val="715"/>
    <w:next w:val="715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719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719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19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qFormat/>
    <w:pPr>
      <w:ind w:firstLine="720"/>
      <w:jc w:val="both"/>
      <w:widowControl w:val="off"/>
    </w:pPr>
    <w:rPr>
      <w:rFonts w:ascii="Arial" w:hAnsi="Arial" w:cs="Arial"/>
      <w:sz w:val="22"/>
      <w:szCs w:val="22"/>
    </w:rPr>
  </w:style>
  <w:style w:type="paragraph" w:styleId="716">
    <w:name w:val="Heading 1"/>
    <w:basedOn w:val="715"/>
    <w:next w:val="715"/>
    <w:qFormat/>
    <w:pPr>
      <w:ind w:firstLine="708"/>
      <w:jc w:val="right"/>
      <w:keepNext/>
      <w:widowControl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717">
    <w:name w:val="Heading 5"/>
    <w:basedOn w:val="715"/>
    <w:next w:val="715"/>
    <w:qFormat/>
    <w:pPr>
      <w:ind w:firstLine="0"/>
      <w:jc w:val="left"/>
      <w:spacing w:before="240" w:after="60"/>
      <w:widowControl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18">
    <w:name w:val="Heading 7"/>
    <w:basedOn w:val="715"/>
    <w:next w:val="715"/>
    <w:qFormat/>
    <w:pPr>
      <w:ind w:firstLine="0"/>
      <w:jc w:val="left"/>
      <w:spacing w:before="240" w:after="60"/>
      <w:widowControl/>
      <w:outlineLvl w:val="6"/>
    </w:pPr>
    <w:rPr>
      <w:rFonts w:ascii="Times New Roman" w:hAnsi="Times New Roman" w:cs="Times New Roman"/>
      <w:sz w:val="24"/>
      <w:szCs w:val="24"/>
    </w:rPr>
  </w:style>
  <w:style w:type="character" w:styleId="719" w:default="1">
    <w:name w:val="Default Paragraph Font"/>
    <w:uiPriority w:val="1"/>
    <w:semiHidden/>
    <w:unhideWhenUsed/>
  </w:style>
  <w:style w:type="table" w:styleId="7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1" w:default="1">
    <w:name w:val="No List"/>
    <w:uiPriority w:val="99"/>
    <w:semiHidden/>
    <w:unhideWhenUsed/>
  </w:style>
  <w:style w:type="character" w:styleId="722" w:customStyle="1">
    <w:name w:val="Цветовое выделение"/>
    <w:rPr>
      <w:b/>
      <w:bCs/>
      <w:color w:val="000080"/>
      <w:sz w:val="22"/>
      <w:szCs w:val="22"/>
    </w:rPr>
  </w:style>
  <w:style w:type="paragraph" w:styleId="723" w:customStyle="1">
    <w:name w:val="ConsNormal"/>
    <w:pPr>
      <w:ind w:right="19772" w:firstLine="720"/>
    </w:pPr>
    <w:rPr>
      <w:rFonts w:ascii="Arial" w:hAnsi="Arial" w:cs="Arial"/>
    </w:rPr>
  </w:style>
  <w:style w:type="table" w:styleId="724">
    <w:name w:val="Table Grid 7"/>
    <w:basedOn w:val="72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Col">
      <w:rPr>
        <w:b w:val="0"/>
        <w:bCs w:val="0"/>
      </w:rPr>
    </w:tblStylePr>
    <w:tblStylePr w:type="firstRow">
      <w:rPr>
        <w:b w:val="0"/>
        <w:bCs w:val="0"/>
      </w:rPr>
      <w:tcPr>
        <w:tcBorders>
          <w:bottom w:val="single" w:color="000000" w:sz="12" w:space="0"/>
        </w:tcBorders>
      </w:tcPr>
    </w:tblStylePr>
    <w:tblStylePr w:type="lastCol">
      <w:rPr>
        <w:b w:val="0"/>
        <w:bCs w:val="0"/>
      </w:rPr>
    </w:tblStylePr>
    <w:tblStylePr w:type="lastRow">
      <w:rPr>
        <w:b w:val="0"/>
        <w:bCs w:val="0"/>
      </w:rPr>
      <w:tcPr>
        <w:tcBorders>
          <w:top w:val="single" w:color="000000" w:sz="6" w:space="0"/>
        </w:tcBorders>
      </w:tcPr>
    </w:tblStylePr>
  </w:style>
  <w:style w:type="paragraph" w:styleId="725" w:customStyle="1">
    <w:name w:val="Знак Знак1 Знак"/>
    <w:basedOn w:val="715"/>
    <w:pPr>
      <w:ind w:firstLine="0"/>
      <w:jc w:val="right"/>
      <w:spacing w:after="160" w:line="240" w:lineRule="exac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726">
    <w:name w:val="Table Grid"/>
    <w:basedOn w:val="72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27">
    <w:name w:val="Body Text 2"/>
    <w:basedOn w:val="715"/>
    <w:pPr>
      <w:ind w:firstLine="0"/>
      <w:widowControl/>
    </w:pPr>
    <w:rPr>
      <w:rFonts w:ascii="Times New Roman" w:hAnsi="Times New Roman" w:cs="Times New Roman"/>
      <w:sz w:val="24"/>
      <w:szCs w:val="24"/>
    </w:rPr>
  </w:style>
  <w:style w:type="paragraph" w:styleId="728">
    <w:name w:val="Body Text"/>
    <w:basedOn w:val="715"/>
    <w:pPr>
      <w:spacing w:after="120"/>
    </w:pPr>
  </w:style>
  <w:style w:type="paragraph" w:styleId="729">
    <w:name w:val="Header"/>
    <w:basedOn w:val="715"/>
    <w:pPr>
      <w:ind w:firstLine="0"/>
      <w:jc w:val="left"/>
      <w:widowControl/>
      <w:tabs>
        <w:tab w:val="center" w:pos="4677" w:leader="none"/>
        <w:tab w:val="right" w:pos="9355" w:leader="none"/>
      </w:tabs>
    </w:pPr>
    <w:rPr>
      <w:rFonts w:ascii="Times New Roman" w:hAnsi="Times New Roman" w:cs="Times New Roman"/>
      <w:sz w:val="20"/>
      <w:szCs w:val="20"/>
    </w:rPr>
  </w:style>
  <w:style w:type="paragraph" w:styleId="730" w:customStyle="1">
    <w:name w:val="Ñòèëü1"/>
    <w:basedOn w:val="715"/>
    <w:pPr>
      <w:ind w:firstLine="0"/>
      <w:jc w:val="left"/>
      <w:spacing w:line="288" w:lineRule="auto"/>
      <w:widowControl/>
    </w:pPr>
    <w:rPr>
      <w:rFonts w:ascii="Times New Roman" w:hAnsi="Times New Roman" w:cs="Times New Roman"/>
      <w:sz w:val="28"/>
      <w:szCs w:val="20"/>
    </w:rPr>
  </w:style>
  <w:style w:type="paragraph" w:styleId="731" w:customStyle="1">
    <w:name w:val="ConsPlusNormal"/>
    <w:rPr>
      <w:sz w:val="22"/>
      <w:szCs w:val="22"/>
    </w:rPr>
  </w:style>
  <w:style w:type="paragraph" w:styleId="732">
    <w:name w:val="Footer"/>
    <w:basedOn w:val="715"/>
    <w:link w:val="733"/>
    <w:pPr>
      <w:tabs>
        <w:tab w:val="center" w:pos="4677" w:leader="none"/>
        <w:tab w:val="right" w:pos="9355" w:leader="none"/>
      </w:tabs>
    </w:pPr>
  </w:style>
  <w:style w:type="character" w:styleId="733" w:customStyle="1">
    <w:name w:val="Нижний колонтитул Знак"/>
    <w:link w:val="732"/>
    <w:rPr>
      <w:rFonts w:ascii="Arial" w:hAnsi="Arial" w:cs="Arial"/>
      <w:sz w:val="22"/>
      <w:szCs w:val="22"/>
    </w:rPr>
  </w:style>
  <w:style w:type="paragraph" w:styleId="734">
    <w:name w:val="Balloon Text"/>
    <w:basedOn w:val="715"/>
    <w:link w:val="735"/>
    <w:rPr>
      <w:rFonts w:ascii="Tahoma" w:hAnsi="Tahoma" w:cs="Tahoma"/>
      <w:sz w:val="16"/>
      <w:szCs w:val="16"/>
    </w:rPr>
  </w:style>
  <w:style w:type="character" w:styleId="735" w:customStyle="1">
    <w:name w:val="Текст выноски Знак"/>
    <w:link w:val="734"/>
    <w:rPr>
      <w:rFonts w:ascii="Tahoma" w:hAnsi="Tahoma" w:cs="Tahoma"/>
      <w:sz w:val="16"/>
      <w:szCs w:val="16"/>
    </w:rPr>
  </w:style>
  <w:style w:type="paragraph" w:styleId="736">
    <w:name w:val="List Paragraph"/>
    <w:basedOn w:val="715"/>
    <w:uiPriority w:val="34"/>
    <w:qFormat/>
    <w:pPr>
      <w:contextualSpacing/>
      <w:ind w:left="720"/>
    </w:pPr>
  </w:style>
  <w:style w:type="paragraph" w:styleId="737" w:customStyle="1">
    <w:name w:val="formattext"/>
    <w:basedOn w:val="715"/>
    <w:pPr>
      <w:ind w:firstLine="0"/>
      <w:jc w:val="left"/>
      <w:spacing w:before="100" w:beforeAutospacing="1" w:after="100" w:afterAutospacing="1"/>
      <w:widowControl/>
    </w:pPr>
    <w:rPr>
      <w:rFonts w:ascii="Times New Roman" w:hAnsi="Times New Roman" w:cs="Times New Roman"/>
      <w:sz w:val="24"/>
      <w:szCs w:val="24"/>
    </w:rPr>
  </w:style>
  <w:style w:type="character" w:styleId="738">
    <w:name w:val="Hyperlink"/>
    <w:basedOn w:val="719"/>
    <w:uiPriority w:val="99"/>
    <w:unhideWhenUsed/>
    <w:rPr>
      <w:color w:val="0000ff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hyperlink" Target="kodeks://link/d?nd=901714433" TargetMode="External"/><Relationship Id="rId17" Type="http://schemas.openxmlformats.org/officeDocument/2006/relationships/hyperlink" Target="http://www.pestreci.tatarstan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1471B-3782-4D0A-B058-036A67CBF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Шали</dc:creator>
  <cp:lastModifiedBy>ICL</cp:lastModifiedBy>
  <cp:revision>5</cp:revision>
  <dcterms:created xsi:type="dcterms:W3CDTF">2025-11-12T05:37:00Z</dcterms:created>
  <dcterms:modified xsi:type="dcterms:W3CDTF">2025-11-27T08:04:49Z</dcterms:modified>
</cp:coreProperties>
</file>