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Четвертое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8"/>
        <w:jc w:val="both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909"/>
            <w:color w:val="auto"/>
            <w:sz w:val="28"/>
            <w:szCs w:val="28"/>
            <w:u w:val="none"/>
          </w:rPr>
          <w:t xml:space="preserve">Бюджетным кодексом Российской Федерации,</w:t>
        </w:r>
      </w:hyperlink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Пестречинского</w:t>
      </w:r>
      <w:r>
        <w:rPr>
          <w:b/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numPr>
          <w:ilvl w:val="0"/>
          <w:numId w:val="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Пестречинское</w:t>
      </w:r>
      <w:r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 (с изменениями</w:t>
      </w:r>
      <w:r>
        <w:rPr>
          <w:sz w:val="28"/>
          <w:szCs w:val="28"/>
        </w:rPr>
        <w:t xml:space="preserve">, утвержденными решениями Совета от 31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2023 года № 67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от 19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2023 года № 82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14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2023 года № 88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17</w:t>
      </w:r>
      <w:r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2024 № 98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2024 года</w:t>
      </w:r>
      <w:r>
        <w:rPr>
          <w:sz w:val="28"/>
          <w:szCs w:val="28"/>
        </w:rPr>
        <w:t xml:space="preserve"> № 112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numPr>
          <w:ilvl w:val="1"/>
          <w:numId w:val="1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 и части 1 статьи 33 слова «состав и сроки» заменить словами «порядок, состав и сроки формирования 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numPr>
          <w:ilvl w:val="1"/>
          <w:numId w:val="1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средств в результате централизации закупок товаров, работ, услуг для обеспечения государственных (муниципальных) нужд и при осуществлении».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909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Р.А. Сулейманов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26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33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9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05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1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41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7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1 Char"/>
    <w:basedOn w:val="890"/>
    <w:link w:val="887"/>
    <w:uiPriority w:val="9"/>
    <w:rPr>
      <w:rFonts w:ascii="Arial" w:hAnsi="Arial" w:eastAsia="Arial" w:cs="Arial"/>
      <w:sz w:val="40"/>
      <w:szCs w:val="40"/>
    </w:rPr>
  </w:style>
  <w:style w:type="paragraph" w:styleId="717">
    <w:name w:val="Heading 2"/>
    <w:basedOn w:val="886"/>
    <w:next w:val="886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8">
    <w:name w:val="Heading 2 Char"/>
    <w:basedOn w:val="890"/>
    <w:link w:val="717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86"/>
    <w:next w:val="886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90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86"/>
    <w:next w:val="886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0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23">
    <w:name w:val="Heading 5 Char"/>
    <w:basedOn w:val="890"/>
    <w:link w:val="888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0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26">
    <w:name w:val="Heading 7 Char"/>
    <w:basedOn w:val="890"/>
    <w:link w:val="8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6"/>
    <w:next w:val="886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90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6"/>
    <w:next w:val="886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9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86"/>
    <w:next w:val="886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90"/>
    <w:link w:val="732"/>
    <w:uiPriority w:val="10"/>
    <w:rPr>
      <w:sz w:val="48"/>
      <w:szCs w:val="48"/>
    </w:rPr>
  </w:style>
  <w:style w:type="paragraph" w:styleId="734">
    <w:name w:val="Subtitle"/>
    <w:basedOn w:val="886"/>
    <w:next w:val="886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90"/>
    <w:link w:val="734"/>
    <w:uiPriority w:val="11"/>
    <w:rPr>
      <w:sz w:val="24"/>
      <w:szCs w:val="24"/>
    </w:rPr>
  </w:style>
  <w:style w:type="paragraph" w:styleId="736">
    <w:name w:val="Quote"/>
    <w:basedOn w:val="886"/>
    <w:next w:val="886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6"/>
    <w:next w:val="886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90"/>
    <w:link w:val="900"/>
    <w:uiPriority w:val="99"/>
  </w:style>
  <w:style w:type="character" w:styleId="741">
    <w:name w:val="Footer Char"/>
    <w:basedOn w:val="890"/>
    <w:link w:val="903"/>
    <w:uiPriority w:val="99"/>
  </w:style>
  <w:style w:type="paragraph" w:styleId="742">
    <w:name w:val="Caption"/>
    <w:basedOn w:val="886"/>
    <w:next w:val="886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890"/>
    <w:link w:val="74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3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4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5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6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7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8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90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90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887">
    <w:name w:val="Heading 1"/>
    <w:basedOn w:val="886"/>
    <w:next w:val="886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888">
    <w:name w:val="Heading 5"/>
    <w:basedOn w:val="886"/>
    <w:next w:val="886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889">
    <w:name w:val="Heading 7"/>
    <w:basedOn w:val="886"/>
    <w:next w:val="886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character" w:styleId="893" w:customStyle="1">
    <w:name w:val="Цветовое выделение"/>
    <w:rPr>
      <w:b/>
      <w:bCs/>
      <w:color w:val="000080"/>
      <w:sz w:val="22"/>
      <w:szCs w:val="22"/>
    </w:rPr>
  </w:style>
  <w:style w:type="paragraph" w:styleId="894" w:customStyle="1">
    <w:name w:val="ConsNormal"/>
    <w:pPr>
      <w:ind w:right="19772" w:firstLine="720"/>
    </w:pPr>
    <w:rPr>
      <w:rFonts w:ascii="Arial" w:hAnsi="Arial" w:cs="Arial"/>
    </w:rPr>
  </w:style>
  <w:style w:type="table" w:styleId="895">
    <w:name w:val="Table Grid 7"/>
    <w:basedOn w:val="891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896" w:customStyle="1">
    <w:name w:val="Знак Знак1 Знак"/>
    <w:basedOn w:val="886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897">
    <w:name w:val="Table Grid"/>
    <w:basedOn w:val="89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8">
    <w:name w:val="Body Text 2"/>
    <w:basedOn w:val="886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899">
    <w:name w:val="Body Text"/>
    <w:basedOn w:val="886"/>
    <w:pPr>
      <w:spacing w:after="120"/>
    </w:pPr>
  </w:style>
  <w:style w:type="paragraph" w:styleId="900">
    <w:name w:val="Header"/>
    <w:basedOn w:val="886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901" w:customStyle="1">
    <w:name w:val="Ñòèëü1"/>
    <w:basedOn w:val="886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902" w:customStyle="1">
    <w:name w:val="ConsPlusNormal"/>
    <w:rPr>
      <w:sz w:val="22"/>
      <w:szCs w:val="22"/>
    </w:rPr>
  </w:style>
  <w:style w:type="paragraph" w:styleId="903">
    <w:name w:val="Footer"/>
    <w:basedOn w:val="886"/>
    <w:link w:val="904"/>
    <w:pPr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link w:val="903"/>
    <w:rPr>
      <w:rFonts w:ascii="Arial" w:hAnsi="Arial" w:cs="Arial"/>
      <w:sz w:val="22"/>
      <w:szCs w:val="22"/>
    </w:rPr>
  </w:style>
  <w:style w:type="paragraph" w:styleId="905">
    <w:name w:val="Balloon Text"/>
    <w:basedOn w:val="886"/>
    <w:link w:val="906"/>
    <w:rPr>
      <w:rFonts w:ascii="Tahoma" w:hAnsi="Tahoma" w:cs="Tahoma"/>
      <w:sz w:val="16"/>
      <w:szCs w:val="16"/>
    </w:rPr>
  </w:style>
  <w:style w:type="character" w:styleId="906" w:customStyle="1">
    <w:name w:val="Текст выноски Знак"/>
    <w:link w:val="905"/>
    <w:rPr>
      <w:rFonts w:ascii="Tahoma" w:hAnsi="Tahoma" w:cs="Tahoma"/>
      <w:sz w:val="16"/>
      <w:szCs w:val="16"/>
    </w:rPr>
  </w:style>
  <w:style w:type="paragraph" w:styleId="907">
    <w:name w:val="List Paragraph"/>
    <w:basedOn w:val="886"/>
    <w:uiPriority w:val="34"/>
    <w:qFormat/>
    <w:pPr>
      <w:contextualSpacing/>
      <w:ind w:left="720"/>
    </w:pPr>
  </w:style>
  <w:style w:type="paragraph" w:styleId="908" w:customStyle="1">
    <w:name w:val="formattext"/>
    <w:basedOn w:val="886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909">
    <w:name w:val="Hyperlink"/>
    <w:basedOn w:val="890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3E6F-5BF3-47C0-B54C-6F3F7BA6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7</cp:revision>
  <dcterms:created xsi:type="dcterms:W3CDTF">2025-11-25T10:41:00Z</dcterms:created>
  <dcterms:modified xsi:type="dcterms:W3CDTF">2025-12-01T10:32:39Z</dcterms:modified>
</cp:coreProperties>
</file>