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0"/>
        <w:jc w:val="right"/>
        <w:widowControl/>
        <w:tabs>
          <w:tab w:val="left" w:pos="4772" w:leader="none"/>
          <w:tab w:val="left" w:pos="8108" w:leader="none"/>
        </w:tabs>
        <w:rPr>
          <w:rFonts w:ascii="Times New Roman" w:hAnsi="Times New Roman" w:eastAsia="SimSun" w:cs="Times New Roman"/>
          <w:sz w:val="28"/>
          <w:szCs w:val="28"/>
          <w:lang w:eastAsia="zh-CN"/>
        </w:rPr>
      </w:pPr>
      <w:r>
        <w:t xml:space="preserve">Проект </w:t>
      </w:r>
      <w:bookmarkStart w:id="0" w:name="_Toc105952696"/>
      <w:r/>
      <w:bookmarkStart w:id="1" w:name="sub_10000"/>
      <w:r/>
      <w:bookmarkStart w:id="2" w:name="sub_170218"/>
      <w:r/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</w:p>
    <w:p>
      <w:pPr>
        <w:ind w:firstLine="0"/>
        <w:jc w:val="right"/>
        <w:widowControl/>
        <w:tabs>
          <w:tab w:val="left" w:pos="4772" w:leader="none"/>
          <w:tab w:val="left" w:pos="8108" w:leader="none"/>
        </w:tabs>
        <w:rPr>
          <w:rFonts w:ascii="Times New Roman" w:hAnsi="Times New Roman" w:eastAsia="SimSun" w:cs="Times New Roman"/>
          <w:sz w:val="28"/>
          <w:szCs w:val="28"/>
          <w:lang w:eastAsia="zh-CN"/>
        </w:rPr>
      </w:pP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  <w:r>
        <w:rPr>
          <w:rFonts w:ascii="Times New Roman" w:hAnsi="Times New Roman" w:eastAsia="SimSun" w:cs="Times New Roman"/>
          <w:sz w:val="28"/>
          <w:szCs w:val="28"/>
          <w:lang w:eastAsia="zh-CN"/>
        </w:rPr>
      </w:r>
    </w:p>
    <w:p>
      <w:pPr>
        <w:ind w:firstLine="0"/>
        <w:jc w:val="center"/>
        <w:widowControl/>
        <w:tabs>
          <w:tab w:val="left" w:pos="4772" w:leader="none"/>
          <w:tab w:val="left" w:pos="8108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Четвертое заседание Совета Пестречинского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tabs>
          <w:tab w:val="left" w:pos="4772" w:leader="none"/>
          <w:tab w:val="left" w:pos="8108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пятого созыва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tabs>
          <w:tab w:val="left" w:pos="4772" w:leader="none"/>
          <w:tab w:val="left" w:pos="8108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tabs>
          <w:tab w:val="left" w:pos="4772" w:leader="none"/>
          <w:tab w:val="left" w:pos="8108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tabs>
          <w:tab w:val="left" w:pos="4772" w:leader="none"/>
          <w:tab w:val="left" w:pos="8108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Пестречинского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tabs>
          <w:tab w:val="left" w:pos="4772" w:leader="none"/>
          <w:tab w:val="left" w:pos="8108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left"/>
        <w:widowControl/>
        <w:tabs>
          <w:tab w:val="left" w:pos="4772" w:leader="none"/>
          <w:tab w:val="left" w:pos="8108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widowControl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от__ ______2025 года                                                                                              №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__</w:t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4535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бюджете Пестречинского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20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и на </w:t>
      </w:r>
      <w:r>
        <w:rPr>
          <w:rFonts w:ascii="Times New Roman" w:hAnsi="Times New Roman" w:cs="Times New Roman"/>
          <w:sz w:val="28"/>
          <w:szCs w:val="28"/>
        </w:rPr>
        <w:t xml:space="preserve">плановый период 202</w:t>
      </w:r>
      <w:r>
        <w:rPr>
          <w:rFonts w:ascii="Times New Roman" w:hAnsi="Times New Roman" w:cs="Times New Roman"/>
          <w:sz w:val="28"/>
          <w:szCs w:val="28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 xml:space="preserve">8</w:t>
      </w:r>
      <w:r>
        <w:rPr>
          <w:rFonts w:ascii="Times New Roman" w:hAnsi="Times New Roman" w:cs="Times New Roman"/>
          <w:sz w:val="28"/>
          <w:szCs w:val="28"/>
        </w:rPr>
        <w:t xml:space="preserve"> годов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Статья 1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/>
      <w:bookmarkStart w:id="3" w:name="sub_100"/>
      <w:r/>
      <w:bookmarkEnd w:id="0"/>
      <w:r>
        <w:rPr>
          <w:rFonts w:ascii="Times New Roman" w:hAnsi="Times New Roman" w:cs="Times New Roman"/>
          <w:sz w:val="28"/>
          <w:szCs w:val="28"/>
        </w:rPr>
        <w:t xml:space="preserve">1. Утвердить о</w:t>
      </w:r>
      <w:r>
        <w:rPr>
          <w:rStyle w:val="679"/>
          <w:rFonts w:ascii="Times New Roman" w:hAnsi="Times New Roman" w:cs="Times New Roman"/>
          <w:b w:val="0"/>
          <w:color w:val="auto"/>
          <w:sz w:val="28"/>
          <w:szCs w:val="28"/>
        </w:rPr>
        <w:t xml:space="preserve">сновные характеристики бюджета Пестречинског</w:t>
      </w:r>
      <w:r>
        <w:rPr>
          <w:rStyle w:val="679"/>
          <w:rFonts w:ascii="Times New Roman" w:hAnsi="Times New Roman" w:cs="Times New Roman"/>
          <w:b w:val="0"/>
          <w:color w:val="auto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679"/>
          <w:rFonts w:ascii="Times New Roman" w:hAnsi="Times New Roman" w:cs="Times New Roman"/>
          <w:b w:val="0"/>
          <w:color w:val="auto"/>
          <w:sz w:val="28"/>
          <w:szCs w:val="28"/>
        </w:rPr>
        <w:t xml:space="preserve">на 20</w:t>
      </w:r>
      <w:r>
        <w:rPr>
          <w:rStyle w:val="679"/>
          <w:rFonts w:ascii="Times New Roman" w:hAnsi="Times New Roman" w:cs="Times New Roman"/>
          <w:b w:val="0"/>
          <w:color w:val="auto"/>
          <w:sz w:val="28"/>
          <w:szCs w:val="28"/>
        </w:rPr>
        <w:t xml:space="preserve">2</w:t>
      </w:r>
      <w:r>
        <w:rPr>
          <w:rStyle w:val="679"/>
          <w:rFonts w:ascii="Times New Roman" w:hAnsi="Times New Roman" w:cs="Times New Roman"/>
          <w:b w:val="0"/>
          <w:color w:val="auto"/>
          <w:sz w:val="28"/>
          <w:szCs w:val="28"/>
        </w:rPr>
        <w:t xml:space="preserve">6</w:t>
      </w:r>
      <w:r>
        <w:rPr>
          <w:rStyle w:val="679"/>
          <w:rFonts w:ascii="Times New Roman" w:hAnsi="Times New Roman" w:cs="Times New Roman"/>
          <w:b w:val="0"/>
          <w:color w:val="auto"/>
          <w:sz w:val="28"/>
          <w:szCs w:val="28"/>
        </w:rPr>
        <w:t xml:space="preserve"> год</w:t>
      </w:r>
      <w:r>
        <w:rPr>
          <w:rStyle w:val="679"/>
          <w:rFonts w:ascii="Times New Roman" w:hAnsi="Times New Roman" w:cs="Times New Roman"/>
          <w:b w:val="0"/>
          <w:color w:val="auto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 xml:space="preserve">прогнозируемый </w:t>
      </w:r>
      <w:r>
        <w:rPr>
          <w:rFonts w:ascii="Times New Roman" w:hAnsi="Times New Roman" w:cs="Times New Roman"/>
          <w:sz w:val="28"/>
          <w:szCs w:val="28"/>
        </w:rPr>
        <w:t xml:space="preserve">общий объем доходов бюджета Пестречинского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в сумме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2 586 033,09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общий объем расходов бюджета Пестречинского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sz w:val="28"/>
          <w:szCs w:val="28"/>
        </w:rPr>
        <w:t xml:space="preserve">2 586 033,09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</w:t>
      </w:r>
      <w:bookmarkStart w:id="4" w:name="sub_200"/>
      <w:r/>
      <w:bookmarkEnd w:id="3"/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дефицит бюджета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 муниципального района Республики Татарстан в сумме </w:t>
      </w:r>
      <w:r>
        <w:rPr>
          <w:rFonts w:ascii="Times New Roman" w:hAnsi="Times New Roman" w:cs="Times New Roman"/>
          <w:sz w:val="28"/>
          <w:szCs w:val="28"/>
        </w:rPr>
        <w:t xml:space="preserve">0</w:t>
      </w:r>
      <w:r>
        <w:rPr>
          <w:rFonts w:ascii="Times New Roman" w:hAnsi="Times New Roman" w:cs="Times New Roman"/>
          <w:sz w:val="28"/>
          <w:szCs w:val="28"/>
        </w:rPr>
        <w:t xml:space="preserve">,0 тыс. рублей.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Style w:val="679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Утвердить о</w:t>
      </w:r>
      <w:r>
        <w:rPr>
          <w:rStyle w:val="679"/>
          <w:rFonts w:ascii="Times New Roman" w:hAnsi="Times New Roman" w:cs="Times New Roman"/>
          <w:b w:val="0"/>
          <w:color w:val="auto"/>
          <w:sz w:val="28"/>
          <w:szCs w:val="28"/>
        </w:rPr>
        <w:t xml:space="preserve">сновные характеристики бюджета</w:t>
      </w:r>
      <w:r>
        <w:rPr>
          <w:rStyle w:val="679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>
        <w:rPr>
          <w:rStyle w:val="679"/>
          <w:rFonts w:ascii="Times New Roman" w:hAnsi="Times New Roman" w:cs="Times New Roman"/>
          <w:b w:val="0"/>
          <w:color w:val="auto"/>
          <w:sz w:val="28"/>
          <w:szCs w:val="28"/>
        </w:rPr>
        <w:t xml:space="preserve">Пестречинского</w:t>
      </w:r>
      <w:r>
        <w:rPr>
          <w:rStyle w:val="679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>
        <w:rPr>
          <w:rStyle w:val="679"/>
          <w:rFonts w:ascii="Times New Roman" w:hAnsi="Times New Roman" w:cs="Times New Roman"/>
          <w:b w:val="0"/>
          <w:color w:val="auto"/>
          <w:sz w:val="28"/>
          <w:szCs w:val="28"/>
        </w:rPr>
        <w:t xml:space="preserve">на </w:t>
      </w:r>
      <w:r>
        <w:rPr>
          <w:rStyle w:val="679"/>
          <w:rFonts w:ascii="Times New Roman" w:hAnsi="Times New Roman" w:cs="Times New Roman"/>
          <w:b w:val="0"/>
          <w:color w:val="auto"/>
          <w:sz w:val="28"/>
          <w:szCs w:val="28"/>
        </w:rPr>
        <w:t xml:space="preserve">плановый период </w:t>
      </w:r>
      <w:r>
        <w:rPr>
          <w:rStyle w:val="679"/>
          <w:rFonts w:ascii="Times New Roman" w:hAnsi="Times New Roman" w:cs="Times New Roman"/>
          <w:b w:val="0"/>
          <w:color w:val="auto"/>
          <w:sz w:val="28"/>
          <w:szCs w:val="28"/>
        </w:rPr>
        <w:t xml:space="preserve">202</w:t>
      </w:r>
      <w:r>
        <w:rPr>
          <w:rStyle w:val="679"/>
          <w:rFonts w:ascii="Times New Roman" w:hAnsi="Times New Roman" w:cs="Times New Roman"/>
          <w:b w:val="0"/>
          <w:color w:val="auto"/>
          <w:sz w:val="28"/>
          <w:szCs w:val="28"/>
        </w:rPr>
        <w:t xml:space="preserve">7</w:t>
      </w:r>
      <w:r>
        <w:rPr>
          <w:rStyle w:val="679"/>
          <w:rFonts w:ascii="Times New Roman" w:hAnsi="Times New Roman" w:cs="Times New Roman"/>
          <w:b w:val="0"/>
          <w:color w:val="auto"/>
          <w:sz w:val="28"/>
          <w:szCs w:val="28"/>
        </w:rPr>
        <w:t xml:space="preserve"> и </w:t>
      </w:r>
      <w:r>
        <w:rPr>
          <w:rStyle w:val="679"/>
          <w:rFonts w:ascii="Times New Roman" w:hAnsi="Times New Roman" w:cs="Times New Roman"/>
          <w:b w:val="0"/>
          <w:color w:val="auto"/>
          <w:sz w:val="28"/>
          <w:szCs w:val="28"/>
        </w:rPr>
        <w:t xml:space="preserve">202</w:t>
      </w:r>
      <w:r>
        <w:rPr>
          <w:rStyle w:val="679"/>
          <w:rFonts w:ascii="Times New Roman" w:hAnsi="Times New Roman" w:cs="Times New Roman"/>
          <w:b w:val="0"/>
          <w:color w:val="auto"/>
          <w:sz w:val="28"/>
          <w:szCs w:val="28"/>
        </w:rPr>
        <w:t xml:space="preserve">8</w:t>
      </w:r>
      <w:r>
        <w:rPr>
          <w:rStyle w:val="679"/>
          <w:rFonts w:ascii="Times New Roman" w:hAnsi="Times New Roman" w:cs="Times New Roman"/>
          <w:b w:val="0"/>
          <w:color w:val="auto"/>
          <w:sz w:val="28"/>
          <w:szCs w:val="28"/>
        </w:rPr>
        <w:t xml:space="preserve"> год</w:t>
      </w:r>
      <w:r>
        <w:rPr>
          <w:rStyle w:val="679"/>
          <w:rFonts w:ascii="Times New Roman" w:hAnsi="Times New Roman" w:cs="Times New Roman"/>
          <w:b w:val="0"/>
          <w:color w:val="auto"/>
          <w:sz w:val="28"/>
          <w:szCs w:val="28"/>
        </w:rPr>
        <w:t xml:space="preserve">ов</w:t>
      </w:r>
      <w:r>
        <w:rPr>
          <w:rStyle w:val="679"/>
          <w:rFonts w:ascii="Times New Roman" w:hAnsi="Times New Roman" w:cs="Times New Roman"/>
          <w:b w:val="0"/>
          <w:color w:val="auto"/>
          <w:sz w:val="28"/>
          <w:szCs w:val="28"/>
        </w:rPr>
        <w:t xml:space="preserve">:</w:t>
      </w:r>
      <w:r>
        <w:rPr>
          <w:rStyle w:val="679"/>
          <w:rFonts w:ascii="Times New Roman" w:hAnsi="Times New Roman" w:cs="Times New Roman"/>
          <w:b w:val="0"/>
          <w:bCs w:val="0"/>
          <w:color w:val="auto"/>
          <w:sz w:val="28"/>
          <w:szCs w:val="28"/>
        </w:rPr>
      </w:r>
    </w:p>
    <w:p>
      <w:pPr>
        <w:ind w:firstLine="709"/>
        <w:rPr>
          <w:rStyle w:val="679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Style w:val="679"/>
          <w:rFonts w:ascii="Times New Roman" w:hAnsi="Times New Roman" w:cs="Times New Roman"/>
          <w:b w:val="0"/>
          <w:color w:val="auto"/>
          <w:sz w:val="28"/>
          <w:szCs w:val="28"/>
        </w:rPr>
        <w:t xml:space="preserve">1) прогнозируемый общий объем доходов бюджета Пестречинского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>
        <w:rPr>
          <w:rStyle w:val="679"/>
          <w:rFonts w:ascii="Times New Roman" w:hAnsi="Times New Roman" w:cs="Times New Roman"/>
          <w:b w:val="0"/>
          <w:color w:val="auto"/>
          <w:sz w:val="28"/>
          <w:szCs w:val="28"/>
        </w:rPr>
        <w:t xml:space="preserve">на 202</w:t>
      </w:r>
      <w:r>
        <w:rPr>
          <w:rStyle w:val="679"/>
          <w:rFonts w:ascii="Times New Roman" w:hAnsi="Times New Roman" w:cs="Times New Roman"/>
          <w:b w:val="0"/>
          <w:color w:val="auto"/>
          <w:sz w:val="28"/>
          <w:szCs w:val="28"/>
        </w:rPr>
        <w:t xml:space="preserve">7</w:t>
      </w:r>
      <w:r>
        <w:rPr>
          <w:rStyle w:val="679"/>
          <w:rFonts w:ascii="Times New Roman" w:hAnsi="Times New Roman" w:cs="Times New Roman"/>
          <w:b w:val="0"/>
          <w:color w:val="auto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 xml:space="preserve">2 754 209,30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679"/>
          <w:rFonts w:ascii="Times New Roman" w:hAnsi="Times New Roman" w:cs="Times New Roman"/>
          <w:b w:val="0"/>
          <w:color w:val="auto"/>
          <w:sz w:val="28"/>
          <w:szCs w:val="28"/>
        </w:rPr>
        <w:t xml:space="preserve">тыс. рублей и на 202</w:t>
      </w:r>
      <w:r>
        <w:rPr>
          <w:rStyle w:val="679"/>
          <w:rFonts w:ascii="Times New Roman" w:hAnsi="Times New Roman" w:cs="Times New Roman"/>
          <w:b w:val="0"/>
          <w:color w:val="auto"/>
          <w:sz w:val="28"/>
          <w:szCs w:val="28"/>
        </w:rPr>
        <w:t xml:space="preserve">8</w:t>
      </w:r>
      <w:r>
        <w:rPr>
          <w:rStyle w:val="679"/>
          <w:rFonts w:ascii="Times New Roman" w:hAnsi="Times New Roman" w:cs="Times New Roman"/>
          <w:b w:val="0"/>
          <w:color w:val="auto"/>
          <w:sz w:val="28"/>
          <w:szCs w:val="28"/>
        </w:rPr>
        <w:t xml:space="preserve"> год в сумме </w:t>
      </w:r>
      <w:r>
        <w:rPr>
          <w:rStyle w:val="679"/>
          <w:rFonts w:ascii="Times New Roman" w:hAnsi="Times New Roman" w:cs="Times New Roman"/>
          <w:b w:val="0"/>
          <w:color w:val="auto"/>
          <w:sz w:val="28"/>
          <w:szCs w:val="28"/>
        </w:rPr>
        <w:t xml:space="preserve">2 940 707,12</w:t>
      </w:r>
      <w:r>
        <w:rPr>
          <w:rStyle w:val="679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>
        <w:rPr>
          <w:rStyle w:val="679"/>
          <w:rFonts w:ascii="Times New Roman" w:hAnsi="Times New Roman" w:cs="Times New Roman"/>
          <w:b w:val="0"/>
          <w:color w:val="auto"/>
          <w:sz w:val="28"/>
          <w:szCs w:val="28"/>
        </w:rPr>
        <w:t xml:space="preserve">тыс. рублей;</w:t>
      </w:r>
      <w:r>
        <w:rPr>
          <w:rStyle w:val="679"/>
          <w:rFonts w:ascii="Times New Roman" w:hAnsi="Times New Roman" w:cs="Times New Roman"/>
          <w:b w:val="0"/>
          <w:bCs w:val="0"/>
          <w:color w:val="auto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Style w:val="679"/>
          <w:rFonts w:ascii="Times New Roman" w:hAnsi="Times New Roman" w:cs="Times New Roman"/>
          <w:b w:val="0"/>
          <w:color w:val="auto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 xml:space="preserve">общий объем расходов бюджета Пестречинского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на 202</w:t>
      </w:r>
      <w:r>
        <w:rPr>
          <w:rFonts w:ascii="Times New Roman" w:hAnsi="Times New Roman" w:cs="Times New Roman"/>
          <w:sz w:val="28"/>
          <w:szCs w:val="28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  <w:t xml:space="preserve"> год в </w:t>
      </w:r>
      <w:r>
        <w:rPr>
          <w:rFonts w:ascii="Times New Roman" w:hAnsi="Times New Roman" w:cs="Times New Roman"/>
          <w:sz w:val="28"/>
          <w:szCs w:val="28"/>
        </w:rPr>
        <w:t xml:space="preserve">сумме </w:t>
      </w:r>
      <w:r>
        <w:rPr>
          <w:rFonts w:ascii="Times New Roman" w:hAnsi="Times New Roman" w:cs="Times New Roman"/>
          <w:sz w:val="28"/>
          <w:szCs w:val="28"/>
        </w:rPr>
        <w:t xml:space="preserve">2 754 209,30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</w:t>
      </w:r>
      <w:r>
        <w:rPr>
          <w:rFonts w:ascii="Times New Roman" w:hAnsi="Times New Roman" w:cs="Times New Roman"/>
          <w:sz w:val="28"/>
          <w:szCs w:val="28"/>
        </w:rPr>
        <w:t xml:space="preserve"> рублей, в том числе условно утвержденные расходы в сумме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9</w:t>
      </w:r>
      <w:r>
        <w:rPr>
          <w:rFonts w:ascii="Times New Roman" w:hAnsi="Times New Roman" w:cs="Times New Roman"/>
          <w:sz w:val="28"/>
          <w:szCs w:val="28"/>
        </w:rPr>
        <w:t xml:space="preserve"> 100</w:t>
      </w:r>
      <w:r>
        <w:rPr>
          <w:rFonts w:ascii="Times New Roman" w:hAnsi="Times New Roman" w:cs="Times New Roman"/>
          <w:sz w:val="28"/>
          <w:szCs w:val="28"/>
        </w:rPr>
        <w:t xml:space="preserve">,00 </w:t>
      </w:r>
      <w:r>
        <w:rPr>
          <w:rFonts w:ascii="Times New Roman" w:hAnsi="Times New Roman" w:cs="Times New Roman"/>
          <w:sz w:val="28"/>
          <w:szCs w:val="28"/>
        </w:rPr>
        <w:t xml:space="preserve">тыс. рублей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на 202</w:t>
      </w:r>
      <w:r>
        <w:rPr>
          <w:rFonts w:ascii="Times New Roman" w:hAnsi="Times New Roman" w:cs="Times New Roman"/>
          <w:sz w:val="28"/>
          <w:szCs w:val="28"/>
        </w:rPr>
        <w:t xml:space="preserve">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 в сумме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679"/>
          <w:rFonts w:ascii="Times New Roman" w:hAnsi="Times New Roman" w:cs="Times New Roman"/>
          <w:b w:val="0"/>
          <w:color w:val="auto"/>
          <w:sz w:val="28"/>
          <w:szCs w:val="28"/>
        </w:rPr>
        <w:t xml:space="preserve">2 940 707,12</w:t>
      </w:r>
      <w:r>
        <w:rPr>
          <w:rStyle w:val="679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рублей, в том числе условно утвержденные расходы в сумме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 800</w:t>
      </w:r>
      <w:r>
        <w:rPr>
          <w:rFonts w:ascii="Times New Roman" w:hAnsi="Times New Roman" w:cs="Times New Roman"/>
          <w:sz w:val="28"/>
          <w:szCs w:val="28"/>
        </w:rPr>
        <w:t xml:space="preserve">,00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дефицит бюджета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 муниципального района Республики Татарстан </w:t>
      </w:r>
      <w:r>
        <w:rPr>
          <w:rFonts w:ascii="Times New Roman" w:hAnsi="Times New Roman" w:cs="Times New Roman"/>
          <w:sz w:val="28"/>
          <w:szCs w:val="28"/>
        </w:rPr>
        <w:t xml:space="preserve">на 202</w:t>
      </w:r>
      <w:r>
        <w:rPr>
          <w:rFonts w:ascii="Times New Roman" w:hAnsi="Times New Roman" w:cs="Times New Roman"/>
          <w:sz w:val="28"/>
          <w:szCs w:val="28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сумме 0,0 тыс. рублей, и на 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 xml:space="preserve">8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в сумме 0,0 тыс. рублей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У</w:t>
      </w:r>
      <w:r>
        <w:rPr>
          <w:rFonts w:ascii="Times New Roman" w:hAnsi="Times New Roman" w:cs="Times New Roman"/>
          <w:sz w:val="28"/>
          <w:szCs w:val="28"/>
        </w:rPr>
        <w:t xml:space="preserve">тверди</w:t>
      </w:r>
      <w:r>
        <w:rPr>
          <w:rFonts w:ascii="Times New Roman" w:hAnsi="Times New Roman" w:cs="Times New Roman"/>
          <w:sz w:val="28"/>
          <w:szCs w:val="28"/>
        </w:rPr>
        <w:t xml:space="preserve">ть источники финансирования дефицита бюджета Пестречинского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>
        <w:rPr>
          <w:rFonts w:ascii="Times New Roman" w:hAnsi="Times New Roman" w:cs="Times New Roman"/>
          <w:sz w:val="28"/>
          <w:szCs w:val="28"/>
        </w:rPr>
        <w:t xml:space="preserve">на 20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 год и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плановый период 202</w:t>
      </w:r>
      <w:r>
        <w:rPr>
          <w:rFonts w:ascii="Times New Roman" w:hAnsi="Times New Roman" w:cs="Times New Roman"/>
          <w:sz w:val="28"/>
          <w:szCs w:val="28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 xml:space="preserve">8</w:t>
      </w:r>
      <w:r>
        <w:rPr>
          <w:rFonts w:ascii="Times New Roman" w:hAnsi="Times New Roman" w:cs="Times New Roman"/>
          <w:sz w:val="28"/>
          <w:szCs w:val="28"/>
        </w:rPr>
        <w:t xml:space="preserve"> год согласно приложению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>
        <w:rPr>
          <w:rFonts w:ascii="Times New Roman" w:hAnsi="Times New Roman" w:cs="Times New Roman"/>
          <w:sz w:val="28"/>
          <w:szCs w:val="28"/>
        </w:rPr>
        <w:t xml:space="preserve">Р</w:t>
      </w:r>
      <w:r>
        <w:rPr>
          <w:rFonts w:ascii="Times New Roman" w:hAnsi="Times New Roman" w:cs="Times New Roman"/>
          <w:sz w:val="28"/>
          <w:szCs w:val="28"/>
        </w:rPr>
        <w:t xml:space="preserve">ешению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bookmarkEnd w:id="4"/>
      <w:r/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Статья 2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. У</w:t>
      </w:r>
      <w:r>
        <w:rPr>
          <w:rFonts w:ascii="Times New Roman" w:hAnsi="Times New Roman" w:cs="Times New Roman"/>
          <w:sz w:val="28"/>
          <w:szCs w:val="28"/>
        </w:rPr>
        <w:t xml:space="preserve">тверди</w:t>
      </w:r>
      <w:r>
        <w:rPr>
          <w:rFonts w:ascii="Times New Roman" w:hAnsi="Times New Roman" w:cs="Times New Roman"/>
          <w:sz w:val="28"/>
          <w:szCs w:val="28"/>
        </w:rPr>
        <w:t xml:space="preserve">ть по состоянию на 1 января 202</w:t>
      </w:r>
      <w:r>
        <w:rPr>
          <w:rFonts w:ascii="Times New Roman" w:hAnsi="Times New Roman" w:cs="Times New Roman"/>
          <w:sz w:val="28"/>
          <w:szCs w:val="28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  <w:t xml:space="preserve"> года верхний предел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внутреннего долга Пестречинского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>
        <w:rPr>
          <w:rFonts w:ascii="Times New Roman" w:hAnsi="Times New Roman" w:cs="Times New Roman"/>
          <w:sz w:val="28"/>
          <w:szCs w:val="28"/>
        </w:rPr>
        <w:t xml:space="preserve">с нулевым значением</w:t>
      </w:r>
      <w:r>
        <w:rPr>
          <w:rFonts w:ascii="Times New Roman" w:hAnsi="Times New Roman" w:cs="Times New Roman"/>
          <w:sz w:val="28"/>
          <w:szCs w:val="28"/>
        </w:rPr>
        <w:t xml:space="preserve">, в том числе верхний предел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внутреннего </w:t>
      </w:r>
      <w:r>
        <w:rPr>
          <w:rFonts w:ascii="Times New Roman" w:hAnsi="Times New Roman" w:cs="Times New Roman"/>
          <w:sz w:val="28"/>
          <w:szCs w:val="28"/>
        </w:rPr>
        <w:t xml:space="preserve">долга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 муниципального района Республики Татарстан </w:t>
      </w:r>
      <w:r>
        <w:rPr>
          <w:rFonts w:ascii="Times New Roman" w:hAnsi="Times New Roman" w:cs="Times New Roman"/>
          <w:sz w:val="28"/>
          <w:szCs w:val="28"/>
        </w:rPr>
        <w:t xml:space="preserve">по муниципальным гарантиям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валюте Российской Федерации </w:t>
      </w:r>
      <w:r>
        <w:rPr>
          <w:rFonts w:ascii="Times New Roman" w:hAnsi="Times New Roman" w:cs="Times New Roman"/>
          <w:sz w:val="28"/>
          <w:szCs w:val="28"/>
        </w:rPr>
        <w:t xml:space="preserve">с нулевым значением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. У</w:t>
      </w:r>
      <w:r>
        <w:rPr>
          <w:rFonts w:ascii="Times New Roman" w:hAnsi="Times New Roman" w:cs="Times New Roman"/>
          <w:sz w:val="28"/>
          <w:szCs w:val="28"/>
        </w:rPr>
        <w:t xml:space="preserve">тверд</w:t>
      </w:r>
      <w:r>
        <w:rPr>
          <w:rFonts w:ascii="Times New Roman" w:hAnsi="Times New Roman" w:cs="Times New Roman"/>
          <w:sz w:val="28"/>
          <w:szCs w:val="28"/>
        </w:rPr>
        <w:t xml:space="preserve">ить по состоянию на 1 января 202</w:t>
      </w:r>
      <w:r>
        <w:rPr>
          <w:rFonts w:ascii="Times New Roman" w:hAnsi="Times New Roman" w:cs="Times New Roman"/>
          <w:sz w:val="28"/>
          <w:szCs w:val="28"/>
        </w:rPr>
        <w:t xml:space="preserve">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года верхний предел муниципального внутреннего долга Пестречинского муниципального района Республики Татарстан с нулевым значение</w:t>
      </w:r>
      <w:r>
        <w:rPr>
          <w:rFonts w:ascii="Times New Roman" w:hAnsi="Times New Roman" w:cs="Times New Roman"/>
          <w:sz w:val="28"/>
          <w:szCs w:val="28"/>
        </w:rPr>
        <w:t xml:space="preserve">м, в том числе верхний предел муниципального внутреннего долга Пестречинского муниципального района Республики Татарстан по муниципальным гарантиям Пестречинского муниципального района Республики Татарстан в валюте Российской Федерации с нулевым значением.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. У</w:t>
      </w:r>
      <w:r>
        <w:rPr>
          <w:rFonts w:ascii="Times New Roman" w:hAnsi="Times New Roman" w:cs="Times New Roman"/>
          <w:sz w:val="28"/>
          <w:szCs w:val="28"/>
        </w:rPr>
        <w:t xml:space="preserve">тверд</w:t>
      </w:r>
      <w:r>
        <w:rPr>
          <w:rFonts w:ascii="Times New Roman" w:hAnsi="Times New Roman" w:cs="Times New Roman"/>
          <w:sz w:val="28"/>
          <w:szCs w:val="28"/>
        </w:rPr>
        <w:t xml:space="preserve">ить по состоянию на 1 января 202</w:t>
      </w:r>
      <w:r>
        <w:rPr>
          <w:rFonts w:ascii="Times New Roman" w:hAnsi="Times New Roman" w:cs="Times New Roman"/>
          <w:sz w:val="28"/>
          <w:szCs w:val="28"/>
        </w:rPr>
        <w:t xml:space="preserve">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года верхний предел муниципального внутреннего долга Пестречинского муниципального района Республики Татарстан с нулевым значение</w:t>
      </w:r>
      <w:r>
        <w:rPr>
          <w:rFonts w:ascii="Times New Roman" w:hAnsi="Times New Roman" w:cs="Times New Roman"/>
          <w:sz w:val="28"/>
          <w:szCs w:val="28"/>
        </w:rPr>
        <w:t xml:space="preserve">м, в том числе верхний предел муниципального внутреннего долга Пестречинского муниципального района Республики Татарстан по муниципальным гарантиям Пестречинского муниципального района Республики Татарстан в валюте Российской Федерации с нулевым значением.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Статья 3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Учесть в бюджете Пестречинского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>
        <w:rPr>
          <w:rFonts w:ascii="Times New Roman" w:hAnsi="Times New Roman" w:cs="Times New Roman"/>
          <w:sz w:val="28"/>
          <w:szCs w:val="28"/>
        </w:rPr>
        <w:t xml:space="preserve">прогнозируемые объемы доходов бюджета Пестречинского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>
        <w:rPr>
          <w:rFonts w:ascii="Times New Roman" w:hAnsi="Times New Roman" w:cs="Times New Roman"/>
          <w:sz w:val="28"/>
          <w:szCs w:val="28"/>
        </w:rPr>
        <w:t xml:space="preserve">на 20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 год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плановый период 202</w:t>
      </w:r>
      <w:r>
        <w:rPr>
          <w:rFonts w:ascii="Times New Roman" w:hAnsi="Times New Roman" w:cs="Times New Roman"/>
          <w:sz w:val="28"/>
          <w:szCs w:val="28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 xml:space="preserve">8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ов</w:t>
      </w:r>
      <w:r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>
        <w:rPr>
          <w:rFonts w:ascii="Times New Roman" w:hAnsi="Times New Roman" w:cs="Times New Roman"/>
          <w:sz w:val="28"/>
          <w:szCs w:val="28"/>
        </w:rPr>
        <w:t xml:space="preserve">Р</w:t>
      </w:r>
      <w:r>
        <w:rPr>
          <w:rFonts w:ascii="Times New Roman" w:hAnsi="Times New Roman" w:cs="Times New Roman"/>
          <w:sz w:val="28"/>
          <w:szCs w:val="28"/>
        </w:rPr>
        <w:t xml:space="preserve">ешению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Статья 4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Установить, что в 20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 году зачисление в бюджет Пестречинского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>
        <w:rPr>
          <w:rFonts w:ascii="Times New Roman" w:hAnsi="Times New Roman" w:cs="Times New Roman"/>
          <w:sz w:val="28"/>
          <w:szCs w:val="28"/>
        </w:rPr>
        <w:t xml:space="preserve">части прибыли муниципальных унитарных предприятий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, остающейся</w:t>
      </w:r>
      <w:r>
        <w:rPr>
          <w:rFonts w:ascii="Times New Roman" w:hAnsi="Times New Roman" w:cs="Times New Roman"/>
          <w:sz w:val="28"/>
          <w:szCs w:val="28"/>
        </w:rPr>
        <w:t xml:space="preserve"> после уплаты налогов и иных обязательных платежей по итогам 20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 года, производится до 1 июля 20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 года в размере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30 процентов от указанной прибыли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</w:r>
      <w:r>
        <w:rPr>
          <w:rFonts w:ascii="Times New Roman" w:hAnsi="Times New Roman" w:cs="Times New Roman"/>
          <w:color w:val="ff0000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Статья 5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Утвердить ведомственную структуру расходов бюджета Пестречинского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>
        <w:rPr>
          <w:rFonts w:ascii="Times New Roman" w:hAnsi="Times New Roman" w:cs="Times New Roman"/>
          <w:sz w:val="28"/>
          <w:szCs w:val="28"/>
        </w:rPr>
        <w:t xml:space="preserve">на 20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 год и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 xml:space="preserve">плановый период 202</w:t>
      </w:r>
      <w:r>
        <w:rPr>
          <w:rFonts w:ascii="Times New Roman" w:hAnsi="Times New Roman" w:cs="Times New Roman"/>
          <w:sz w:val="28"/>
          <w:szCs w:val="28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 xml:space="preserve">8</w:t>
      </w:r>
      <w:r>
        <w:rPr>
          <w:rFonts w:ascii="Times New Roman" w:hAnsi="Times New Roman" w:cs="Times New Roman"/>
          <w:sz w:val="28"/>
          <w:szCs w:val="28"/>
        </w:rPr>
        <w:t xml:space="preserve"> годов согласно приложению </w:t>
      </w: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>
        <w:rPr>
          <w:rFonts w:ascii="Times New Roman" w:hAnsi="Times New Roman" w:cs="Times New Roman"/>
          <w:sz w:val="28"/>
          <w:szCs w:val="28"/>
        </w:rPr>
        <w:t xml:space="preserve">Р</w:t>
      </w:r>
      <w:r>
        <w:rPr>
          <w:rFonts w:ascii="Times New Roman" w:hAnsi="Times New Roman" w:cs="Times New Roman"/>
          <w:sz w:val="28"/>
          <w:szCs w:val="28"/>
        </w:rPr>
        <w:t xml:space="preserve">ешению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Утвердить распределение бюджетных ассигнований</w:t>
      </w:r>
      <w:r>
        <w:rPr>
          <w:rFonts w:ascii="Times New Roman" w:hAnsi="Times New Roman" w:cs="Times New Roman"/>
          <w:sz w:val="28"/>
          <w:szCs w:val="28"/>
        </w:rPr>
        <w:t xml:space="preserve"> бюджета Пестречинского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по разделам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подразделам, целевым статьям </w:t>
      </w:r>
      <w:r>
        <w:rPr>
          <w:rFonts w:ascii="Times New Roman" w:hAnsi="Times New Roman" w:cs="Times New Roman"/>
          <w:sz w:val="28"/>
          <w:szCs w:val="28"/>
        </w:rPr>
        <w:t xml:space="preserve">(муниципальным программам Пестречинского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Республики Татарстан 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непрограммным направлениям деятельности),</w:t>
      </w:r>
      <w:r>
        <w:rPr>
          <w:rFonts w:ascii="Times New Roman" w:hAnsi="Times New Roman" w:cs="Times New Roman"/>
          <w:sz w:val="28"/>
          <w:szCs w:val="28"/>
        </w:rPr>
        <w:t xml:space="preserve"> группам видов расходов классификации расходов бюджета на 20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 год и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плановый период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202</w:t>
      </w:r>
      <w:r>
        <w:rPr>
          <w:rFonts w:ascii="Times New Roman" w:hAnsi="Times New Roman" w:cs="Times New Roman"/>
          <w:sz w:val="28"/>
          <w:szCs w:val="28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 xml:space="preserve">8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ов согласно приложению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>
        <w:rPr>
          <w:rFonts w:ascii="Times New Roman" w:hAnsi="Times New Roman" w:cs="Times New Roman"/>
          <w:sz w:val="28"/>
          <w:szCs w:val="28"/>
        </w:rPr>
        <w:t xml:space="preserve">Р</w:t>
      </w:r>
      <w:r>
        <w:rPr>
          <w:rFonts w:ascii="Times New Roman" w:hAnsi="Times New Roman" w:cs="Times New Roman"/>
          <w:sz w:val="28"/>
          <w:szCs w:val="28"/>
        </w:rPr>
        <w:t xml:space="preserve">ешению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. Утвердить распределение бюджетных ассигнований </w:t>
      </w:r>
      <w:r>
        <w:rPr>
          <w:rFonts w:ascii="Times New Roman" w:hAnsi="Times New Roman" w:cs="Times New Roman"/>
          <w:sz w:val="28"/>
          <w:szCs w:val="28"/>
        </w:rPr>
        <w:t xml:space="preserve">бюджета Пестречинского муниципального района Республики Татарстан </w:t>
      </w:r>
      <w:r>
        <w:rPr>
          <w:rFonts w:ascii="Times New Roman" w:hAnsi="Times New Roman" w:cs="Times New Roman"/>
          <w:sz w:val="28"/>
          <w:szCs w:val="28"/>
        </w:rPr>
        <w:t xml:space="preserve">по целевым статьям (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</w:t>
      </w:r>
      <w:r>
        <w:rPr>
          <w:rFonts w:ascii="Times New Roman" w:hAnsi="Times New Roman" w:cs="Times New Roman"/>
          <w:sz w:val="28"/>
          <w:szCs w:val="28"/>
        </w:rPr>
        <w:t xml:space="preserve"> программам Пестречинского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и непрограммным направлениям деятельности)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группам видов расходов, разделам, подразделам классификации расходов </w:t>
      </w:r>
      <w:r>
        <w:rPr>
          <w:rFonts w:ascii="Times New Roman" w:hAnsi="Times New Roman" w:cs="Times New Roman"/>
          <w:sz w:val="28"/>
          <w:szCs w:val="28"/>
        </w:rPr>
        <w:t xml:space="preserve">бюджетов </w:t>
      </w:r>
      <w:r>
        <w:rPr>
          <w:rFonts w:ascii="Times New Roman" w:hAnsi="Times New Roman" w:cs="Times New Roman"/>
          <w:sz w:val="28"/>
          <w:szCs w:val="28"/>
        </w:rPr>
        <w:t xml:space="preserve">на 20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 год и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плановый период 202</w:t>
      </w:r>
      <w:r>
        <w:rPr>
          <w:rFonts w:ascii="Times New Roman" w:hAnsi="Times New Roman" w:cs="Times New Roman"/>
          <w:sz w:val="28"/>
          <w:szCs w:val="28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 xml:space="preserve">8</w:t>
      </w:r>
      <w:r>
        <w:rPr>
          <w:rFonts w:ascii="Times New Roman" w:hAnsi="Times New Roman" w:cs="Times New Roman"/>
          <w:sz w:val="28"/>
          <w:szCs w:val="28"/>
        </w:rPr>
        <w:t xml:space="preserve"> годов согласно приложению 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>
        <w:rPr>
          <w:rFonts w:ascii="Times New Roman" w:hAnsi="Times New Roman" w:cs="Times New Roman"/>
          <w:sz w:val="28"/>
          <w:szCs w:val="28"/>
        </w:rPr>
        <w:t xml:space="preserve">Р</w:t>
      </w:r>
      <w:r>
        <w:rPr>
          <w:rFonts w:ascii="Times New Roman" w:hAnsi="Times New Roman" w:cs="Times New Roman"/>
          <w:sz w:val="28"/>
          <w:szCs w:val="28"/>
        </w:rPr>
        <w:t xml:space="preserve">ешению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Утвердить общий объем бюджетных ассигнований бюджета Пестречинского муниципального района Респу</w:t>
      </w:r>
      <w:r>
        <w:rPr>
          <w:rFonts w:ascii="Times New Roman" w:hAnsi="Times New Roman" w:cs="Times New Roman"/>
          <w:sz w:val="28"/>
          <w:szCs w:val="28"/>
        </w:rPr>
        <w:t xml:space="preserve">блики Татарстан, направляемых</w:t>
      </w:r>
      <w:r>
        <w:rPr>
          <w:rFonts w:ascii="Times New Roman" w:hAnsi="Times New Roman" w:cs="Times New Roman"/>
          <w:sz w:val="28"/>
          <w:szCs w:val="28"/>
        </w:rPr>
        <w:t xml:space="preserve"> на исполнение пуб</w:t>
      </w:r>
      <w:r>
        <w:rPr>
          <w:rFonts w:ascii="Times New Roman" w:hAnsi="Times New Roman" w:cs="Times New Roman"/>
          <w:sz w:val="28"/>
          <w:szCs w:val="28"/>
        </w:rPr>
        <w:t xml:space="preserve">личных нормативных обязательств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202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 xml:space="preserve">22 770,80</w:t>
      </w:r>
      <w:r>
        <w:rPr>
          <w:rFonts w:ascii="Times New Roman" w:hAnsi="Times New Roman" w:cs="Times New Roman"/>
          <w:sz w:val="28"/>
          <w:szCs w:val="28"/>
        </w:rPr>
        <w:t xml:space="preserve"> тыс. рублей,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202</w:t>
      </w:r>
      <w:r>
        <w:rPr>
          <w:rFonts w:ascii="Times New Roman" w:hAnsi="Times New Roman" w:cs="Times New Roman"/>
          <w:sz w:val="28"/>
          <w:szCs w:val="28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 xml:space="preserve">23 498,90</w:t>
      </w:r>
      <w:r>
        <w:rPr>
          <w:rFonts w:ascii="Times New Roman" w:hAnsi="Times New Roman" w:cs="Times New Roman"/>
          <w:sz w:val="28"/>
          <w:szCs w:val="28"/>
        </w:rPr>
        <w:t xml:space="preserve"> тыс. рублей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на 202</w:t>
      </w:r>
      <w:r>
        <w:rPr>
          <w:rFonts w:ascii="Times New Roman" w:hAnsi="Times New Roman" w:cs="Times New Roman"/>
          <w:sz w:val="28"/>
          <w:szCs w:val="28"/>
        </w:rPr>
        <w:t xml:space="preserve">8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 xml:space="preserve">24 255,90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Статья 6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объем бюджетных ассигнований Дорожного фонда Пестречинского муниципального района Республики Татарстан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202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 xml:space="preserve">47 812,70</w:t>
      </w:r>
      <w:r>
        <w:rPr>
          <w:rFonts w:ascii="Times New Roman" w:hAnsi="Times New Roman" w:cs="Times New Roman"/>
          <w:sz w:val="28"/>
          <w:szCs w:val="28"/>
        </w:rPr>
        <w:t xml:space="preserve"> тыс. рублей,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202</w:t>
      </w:r>
      <w:r>
        <w:rPr>
          <w:rFonts w:ascii="Times New Roman" w:hAnsi="Times New Roman" w:cs="Times New Roman"/>
          <w:sz w:val="28"/>
          <w:szCs w:val="28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 xml:space="preserve">49 394,70</w:t>
      </w:r>
      <w:r>
        <w:rPr>
          <w:rFonts w:ascii="Times New Roman" w:hAnsi="Times New Roman" w:cs="Times New Roman"/>
          <w:sz w:val="28"/>
          <w:szCs w:val="28"/>
        </w:rPr>
        <w:t xml:space="preserve"> тыс. рублей,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202</w:t>
      </w:r>
      <w:r>
        <w:rPr>
          <w:rFonts w:ascii="Times New Roman" w:hAnsi="Times New Roman" w:cs="Times New Roman"/>
          <w:sz w:val="28"/>
          <w:szCs w:val="28"/>
        </w:rPr>
        <w:t xml:space="preserve">8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 xml:space="preserve">50 143,30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 направить их на реализацию мероприятий Программы дорожных работ на дорогах общего пользования Пестречинского муниципального района Республики Татарстан на 202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, 202</w:t>
      </w:r>
      <w:r>
        <w:rPr>
          <w:rFonts w:ascii="Times New Roman" w:hAnsi="Times New Roman" w:cs="Times New Roman"/>
          <w:sz w:val="28"/>
          <w:szCs w:val="28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  <w:t xml:space="preserve">, 202</w:t>
      </w:r>
      <w:r>
        <w:rPr>
          <w:rFonts w:ascii="Times New Roman" w:hAnsi="Times New Roman" w:cs="Times New Roman"/>
          <w:sz w:val="28"/>
          <w:szCs w:val="28"/>
        </w:rPr>
        <w:t xml:space="preserve">8</w:t>
      </w:r>
      <w:r>
        <w:rPr>
          <w:rFonts w:ascii="Times New Roman" w:hAnsi="Times New Roman" w:cs="Times New Roman"/>
          <w:sz w:val="28"/>
          <w:szCs w:val="28"/>
        </w:rPr>
        <w:t xml:space="preserve"> годы соответственно.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</w:r>
      <w:r>
        <w:rPr>
          <w:rFonts w:ascii="Times New Roman" w:hAnsi="Times New Roman" w:cs="Times New Roman"/>
          <w:color w:val="ff0000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Статья 7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/>
      <w:bookmarkStart w:id="5" w:name="sub_13"/>
      <w:r>
        <w:rPr>
          <w:rFonts w:ascii="Times New Roman" w:hAnsi="Times New Roman" w:cs="Times New Roman"/>
          <w:sz w:val="28"/>
          <w:szCs w:val="28"/>
        </w:rPr>
        <w:t xml:space="preserve">Субсидии юридическим лицам, индивидуальным предпринимателям и физическим лицам – производителям товаров (работ, услуг), предоставляются в порядке, установленном исполнительным комитетом Пестречинского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</w:r>
      <w:r>
        <w:rPr>
          <w:rFonts w:ascii="Times New Roman" w:hAnsi="Times New Roman" w:cs="Times New Roman"/>
          <w:color w:val="ff0000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Статья 8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</w:r>
      <w:r>
        <w:rPr>
          <w:rFonts w:ascii="Times New Roman" w:hAnsi="Times New Roman" w:cs="Times New Roman"/>
          <w:b/>
          <w:color w:val="ff0000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</w:t>
      </w:r>
      <w:r>
        <w:rPr>
          <w:rFonts w:ascii="Times New Roman" w:hAnsi="Times New Roman" w:cs="Times New Roman"/>
          <w:sz w:val="28"/>
          <w:szCs w:val="28"/>
        </w:rPr>
        <w:t xml:space="preserve">честь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бюджете Пестречинского муниципального района Республики Татарстан, согл</w:t>
      </w:r>
      <w:r>
        <w:rPr>
          <w:rFonts w:ascii="Times New Roman" w:hAnsi="Times New Roman" w:cs="Times New Roman"/>
          <w:sz w:val="28"/>
          <w:szCs w:val="28"/>
        </w:rPr>
        <w:t xml:space="preserve">асно приложению </w:t>
      </w:r>
      <w:r>
        <w:rPr>
          <w:rFonts w:ascii="Times New Roman" w:hAnsi="Times New Roman" w:cs="Times New Roman"/>
          <w:sz w:val="28"/>
          <w:szCs w:val="28"/>
        </w:rPr>
        <w:t xml:space="preserve">6 к настоящему Р</w:t>
      </w:r>
      <w:r>
        <w:rPr>
          <w:rFonts w:ascii="Times New Roman" w:hAnsi="Times New Roman" w:cs="Times New Roman"/>
          <w:sz w:val="28"/>
          <w:szCs w:val="28"/>
        </w:rPr>
        <w:t xml:space="preserve">ешению, иные </w:t>
      </w:r>
      <w:r>
        <w:rPr>
          <w:rFonts w:ascii="Times New Roman" w:hAnsi="Times New Roman" w:cs="Times New Roman"/>
          <w:sz w:val="28"/>
          <w:szCs w:val="28"/>
        </w:rPr>
        <w:t xml:space="preserve">межбюджетны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 трансферт</w:t>
      </w:r>
      <w:r>
        <w:rPr>
          <w:rFonts w:ascii="Times New Roman" w:hAnsi="Times New Roman" w:cs="Times New Roman"/>
          <w:sz w:val="28"/>
          <w:szCs w:val="28"/>
        </w:rPr>
        <w:t xml:space="preserve">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получаемые от </w:t>
      </w:r>
      <w:r>
        <w:rPr>
          <w:rFonts w:ascii="Times New Roman" w:hAnsi="Times New Roman" w:cs="Times New Roman"/>
          <w:sz w:val="28"/>
          <w:szCs w:val="28"/>
        </w:rPr>
        <w:t xml:space="preserve">бюджетов поселений</w:t>
      </w:r>
      <w:r>
        <w:rPr>
          <w:rFonts w:ascii="Times New Roman" w:hAnsi="Times New Roman" w:cs="Times New Roman"/>
          <w:sz w:val="28"/>
          <w:szCs w:val="28"/>
        </w:rPr>
        <w:t xml:space="preserve"> Пестречинского муниципального района Республики Татарстан в соответствии с заключенными соглашениями: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обеспечение мероприятий по капитальному ремонту многоквартирных домов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202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 году в сумме 2 456,0</w:t>
      </w:r>
      <w:r>
        <w:rPr>
          <w:rFonts w:ascii="Times New Roman" w:hAnsi="Times New Roman" w:cs="Times New Roman"/>
          <w:sz w:val="28"/>
          <w:szCs w:val="28"/>
        </w:rPr>
        <w:t xml:space="preserve">0</w:t>
      </w:r>
      <w:r>
        <w:rPr>
          <w:rFonts w:ascii="Times New Roman" w:hAnsi="Times New Roman" w:cs="Times New Roman"/>
          <w:sz w:val="28"/>
          <w:szCs w:val="28"/>
        </w:rPr>
        <w:t xml:space="preserve"> 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рублей,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202</w:t>
      </w:r>
      <w:r>
        <w:rPr>
          <w:rFonts w:ascii="Times New Roman" w:hAnsi="Times New Roman" w:cs="Times New Roman"/>
          <w:sz w:val="28"/>
          <w:szCs w:val="28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  <w:t xml:space="preserve"> году в сумме 2 456,0</w:t>
      </w:r>
      <w:r>
        <w:rPr>
          <w:rFonts w:ascii="Times New Roman" w:hAnsi="Times New Roman" w:cs="Times New Roman"/>
          <w:sz w:val="28"/>
          <w:szCs w:val="28"/>
        </w:rPr>
        <w:t xml:space="preserve">0</w:t>
      </w:r>
      <w:r>
        <w:rPr>
          <w:rFonts w:ascii="Times New Roman" w:hAnsi="Times New Roman" w:cs="Times New Roman"/>
          <w:sz w:val="28"/>
          <w:szCs w:val="28"/>
        </w:rPr>
        <w:t xml:space="preserve"> 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рублей,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202</w:t>
      </w:r>
      <w:r>
        <w:rPr>
          <w:rFonts w:ascii="Times New Roman" w:hAnsi="Times New Roman" w:cs="Times New Roman"/>
          <w:sz w:val="28"/>
          <w:szCs w:val="28"/>
        </w:rPr>
        <w:t xml:space="preserve">8</w:t>
      </w:r>
      <w:r>
        <w:rPr>
          <w:rFonts w:ascii="Times New Roman" w:hAnsi="Times New Roman" w:cs="Times New Roman"/>
          <w:sz w:val="28"/>
          <w:szCs w:val="28"/>
        </w:rPr>
        <w:t xml:space="preserve"> году в сумме 2 456,0</w:t>
      </w:r>
      <w:r>
        <w:rPr>
          <w:rFonts w:ascii="Times New Roman" w:hAnsi="Times New Roman" w:cs="Times New Roman"/>
          <w:sz w:val="28"/>
          <w:szCs w:val="28"/>
        </w:rPr>
        <w:t xml:space="preserve">0</w:t>
      </w:r>
      <w:r>
        <w:rPr>
          <w:rFonts w:ascii="Times New Roman" w:hAnsi="Times New Roman" w:cs="Times New Roman"/>
          <w:sz w:val="28"/>
          <w:szCs w:val="28"/>
        </w:rPr>
        <w:t xml:space="preserve"> 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рублей;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исполнение расходных </w:t>
      </w:r>
      <w:r>
        <w:rPr>
          <w:rFonts w:ascii="Times New Roman" w:hAnsi="Times New Roman" w:cs="Times New Roman"/>
          <w:sz w:val="28"/>
          <w:szCs w:val="28"/>
        </w:rPr>
        <w:t xml:space="preserve">обязательств по содержани</w:t>
      </w:r>
      <w:r>
        <w:rPr>
          <w:rFonts w:ascii="Times New Roman" w:hAnsi="Times New Roman" w:cs="Times New Roman"/>
          <w:sz w:val="28"/>
          <w:szCs w:val="28"/>
        </w:rPr>
        <w:t xml:space="preserve">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</w:t>
      </w:r>
      <w:r>
        <w:rPr>
          <w:rFonts w:ascii="Times New Roman" w:hAnsi="Times New Roman" w:cs="Times New Roman"/>
          <w:sz w:val="28"/>
          <w:szCs w:val="28"/>
        </w:rPr>
        <w:t xml:space="preserve">униципальных учреждений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202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>
        <w:rPr>
          <w:rFonts w:ascii="Times New Roman" w:hAnsi="Times New Roman" w:cs="Times New Roman"/>
          <w:sz w:val="28"/>
          <w:szCs w:val="28"/>
        </w:rPr>
        <w:t xml:space="preserve">242 955,00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рублей,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202</w:t>
      </w:r>
      <w:r>
        <w:rPr>
          <w:rFonts w:ascii="Times New Roman" w:hAnsi="Times New Roman" w:cs="Times New Roman"/>
          <w:sz w:val="28"/>
          <w:szCs w:val="28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>
        <w:rPr>
          <w:rFonts w:ascii="Times New Roman" w:hAnsi="Times New Roman" w:cs="Times New Roman"/>
          <w:sz w:val="28"/>
          <w:szCs w:val="28"/>
        </w:rPr>
        <w:t xml:space="preserve">242 855,40</w:t>
      </w:r>
      <w:r>
        <w:rPr>
          <w:rFonts w:ascii="Times New Roman" w:hAnsi="Times New Roman" w:cs="Times New Roman"/>
          <w:sz w:val="28"/>
          <w:szCs w:val="28"/>
        </w:rPr>
        <w:t xml:space="preserve"> 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рублей,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202</w:t>
      </w:r>
      <w:r>
        <w:rPr>
          <w:rFonts w:ascii="Times New Roman" w:hAnsi="Times New Roman" w:cs="Times New Roman"/>
          <w:sz w:val="28"/>
          <w:szCs w:val="28"/>
        </w:rPr>
        <w:t xml:space="preserve">8</w:t>
      </w:r>
      <w:r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>
        <w:rPr>
          <w:rFonts w:ascii="Times New Roman" w:hAnsi="Times New Roman" w:cs="Times New Roman"/>
          <w:sz w:val="28"/>
          <w:szCs w:val="28"/>
        </w:rPr>
        <w:t xml:space="preserve">242 786,40</w:t>
      </w:r>
      <w:r>
        <w:rPr>
          <w:rFonts w:ascii="Times New Roman" w:hAnsi="Times New Roman" w:cs="Times New Roman"/>
          <w:sz w:val="28"/>
          <w:szCs w:val="28"/>
        </w:rPr>
        <w:t xml:space="preserve"> 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рублей.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Статья 9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объем дотаций на выравнивание бюджетной обеспеченности поселений Пестречинского муниципального района Республики Татарстан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202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 xml:space="preserve">18 019,20</w:t>
      </w:r>
      <w:r>
        <w:rPr>
          <w:rFonts w:ascii="Times New Roman" w:hAnsi="Times New Roman" w:cs="Times New Roman"/>
          <w:sz w:val="28"/>
          <w:szCs w:val="28"/>
        </w:rPr>
        <w:t xml:space="preserve"> тыс. рублей,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202</w:t>
      </w:r>
      <w:r>
        <w:rPr>
          <w:rFonts w:ascii="Times New Roman" w:hAnsi="Times New Roman" w:cs="Times New Roman"/>
          <w:sz w:val="28"/>
          <w:szCs w:val="28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 xml:space="preserve">20 213,10</w:t>
      </w:r>
      <w:r>
        <w:rPr>
          <w:rFonts w:ascii="Times New Roman" w:hAnsi="Times New Roman" w:cs="Times New Roman"/>
          <w:sz w:val="28"/>
          <w:szCs w:val="28"/>
        </w:rPr>
        <w:t xml:space="preserve"> тыс. рублей,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202</w:t>
      </w:r>
      <w:r>
        <w:rPr>
          <w:rFonts w:ascii="Times New Roman" w:hAnsi="Times New Roman" w:cs="Times New Roman"/>
          <w:sz w:val="28"/>
          <w:szCs w:val="28"/>
        </w:rPr>
        <w:t xml:space="preserve">8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 xml:space="preserve">22 386,20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>
        <w:rPr>
          <w:rFonts w:ascii="Times New Roman" w:hAnsi="Times New Roman" w:cs="Times New Roman"/>
          <w:sz w:val="28"/>
          <w:szCs w:val="28"/>
        </w:rPr>
        <w:t xml:space="preserve">7 к настоящему </w:t>
      </w:r>
      <w:r>
        <w:rPr>
          <w:rFonts w:ascii="Times New Roman" w:hAnsi="Times New Roman" w:cs="Times New Roman"/>
          <w:sz w:val="28"/>
          <w:szCs w:val="28"/>
        </w:rPr>
        <w:t xml:space="preserve">Р</w:t>
      </w:r>
      <w:r>
        <w:rPr>
          <w:rFonts w:ascii="Times New Roman" w:hAnsi="Times New Roman" w:cs="Times New Roman"/>
          <w:sz w:val="28"/>
          <w:szCs w:val="28"/>
        </w:rPr>
        <w:t xml:space="preserve">ешению.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Статья 10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объем субвенций бюджетам поселений для осуществления полномочий на осуществление первичного воинского учета органами местного самоуправления поселений, на территориях которых отсутствуют структурные подразделения военных комиссариатов: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202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 год в </w:t>
      </w:r>
      <w:r>
        <w:rPr>
          <w:rFonts w:ascii="Times New Roman" w:hAnsi="Times New Roman" w:cs="Times New Roman"/>
          <w:sz w:val="28"/>
          <w:szCs w:val="28"/>
        </w:rPr>
        <w:t xml:space="preserve">сумме 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 643,70</w:t>
      </w:r>
      <w:r>
        <w:rPr>
          <w:rFonts w:ascii="Times New Roman" w:hAnsi="Times New Roman" w:cs="Times New Roman"/>
          <w:sz w:val="28"/>
          <w:szCs w:val="28"/>
        </w:rPr>
        <w:t xml:space="preserve"> тыс. рублей,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202</w:t>
      </w:r>
      <w:r>
        <w:rPr>
          <w:rFonts w:ascii="Times New Roman" w:hAnsi="Times New Roman" w:cs="Times New Roman"/>
          <w:sz w:val="28"/>
          <w:szCs w:val="28"/>
        </w:rPr>
        <w:t xml:space="preserve">7 </w:t>
      </w:r>
      <w:r>
        <w:rPr>
          <w:rFonts w:ascii="Times New Roman" w:hAnsi="Times New Roman" w:cs="Times New Roman"/>
          <w:sz w:val="28"/>
          <w:szCs w:val="28"/>
        </w:rPr>
        <w:t xml:space="preserve">год в сумме </w:t>
      </w:r>
      <w:r>
        <w:rPr>
          <w:rFonts w:ascii="Times New Roman" w:hAnsi="Times New Roman" w:cs="Times New Roman"/>
          <w:sz w:val="28"/>
          <w:szCs w:val="28"/>
        </w:rPr>
        <w:t xml:space="preserve">7 417,00</w:t>
      </w:r>
      <w:r>
        <w:rPr>
          <w:rFonts w:ascii="Times New Roman" w:hAnsi="Times New Roman" w:cs="Times New Roman"/>
          <w:sz w:val="28"/>
          <w:szCs w:val="28"/>
        </w:rPr>
        <w:t xml:space="preserve"> тыс. рублей,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202</w:t>
      </w:r>
      <w:r>
        <w:rPr>
          <w:rFonts w:ascii="Times New Roman" w:hAnsi="Times New Roman" w:cs="Times New Roman"/>
          <w:sz w:val="28"/>
          <w:szCs w:val="28"/>
        </w:rPr>
        <w:t xml:space="preserve">8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sz w:val="28"/>
          <w:szCs w:val="28"/>
        </w:rPr>
        <w:t xml:space="preserve">9 457,80</w:t>
      </w:r>
      <w:r>
        <w:rPr>
          <w:rFonts w:ascii="Times New Roman" w:hAnsi="Times New Roman" w:cs="Times New Roman"/>
          <w:sz w:val="28"/>
          <w:szCs w:val="28"/>
        </w:rPr>
        <w:t xml:space="preserve"> тыс</w:t>
      </w:r>
      <w:r>
        <w:rPr>
          <w:rFonts w:ascii="Times New Roman" w:hAnsi="Times New Roman" w:cs="Times New Roman"/>
          <w:sz w:val="28"/>
          <w:szCs w:val="28"/>
        </w:rPr>
        <w:t xml:space="preserve">. рублей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распределением согласно приложению 8 к настоящему Решению.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</w:t>
      </w:r>
      <w:r>
        <w:rPr>
          <w:rFonts w:ascii="Times New Roman" w:hAnsi="Times New Roman" w:cs="Times New Roman"/>
          <w:b/>
          <w:sz w:val="28"/>
          <w:szCs w:val="28"/>
        </w:rPr>
        <w:t xml:space="preserve">татья 1</w:t>
      </w:r>
      <w:r>
        <w:rPr>
          <w:rFonts w:ascii="Times New Roman" w:hAnsi="Times New Roman" w:cs="Times New Roman"/>
          <w:b/>
          <w:sz w:val="28"/>
          <w:szCs w:val="28"/>
        </w:rPr>
        <w:t xml:space="preserve">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bookmarkEnd w:id="5"/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Учесть в бюджете Пестречинского муниципального района Республики Татарстан получаемые из бюджета Республики Татарстан межбюджетные трансферты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 251 115,59</w:t>
      </w:r>
      <w:r>
        <w:rPr>
          <w:rFonts w:ascii="Times New Roman" w:hAnsi="Times New Roman" w:cs="Times New Roman"/>
          <w:sz w:val="28"/>
          <w:szCs w:val="28"/>
        </w:rPr>
        <w:t xml:space="preserve"> тыс. рублей,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в 202</w:t>
      </w:r>
      <w:r>
        <w:rPr>
          <w:rFonts w:ascii="Times New Roman" w:hAnsi="Times New Roman" w:cs="Times New Roman"/>
          <w:sz w:val="28"/>
          <w:szCs w:val="28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>
        <w:rPr>
          <w:rFonts w:ascii="Times New Roman" w:hAnsi="Times New Roman" w:cs="Times New Roman"/>
          <w:sz w:val="28"/>
          <w:szCs w:val="28"/>
        </w:rPr>
        <w:t xml:space="preserve">1 364 273,90</w:t>
      </w:r>
      <w:r>
        <w:rPr>
          <w:rFonts w:ascii="Times New Roman" w:hAnsi="Times New Roman" w:cs="Times New Roman"/>
          <w:sz w:val="28"/>
          <w:szCs w:val="28"/>
        </w:rPr>
        <w:t xml:space="preserve"> тыс. рублей,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</w:t>
      </w:r>
      <w:r>
        <w:rPr>
          <w:rFonts w:ascii="Times New Roman" w:hAnsi="Times New Roman" w:cs="Times New Roman"/>
          <w:sz w:val="28"/>
          <w:szCs w:val="28"/>
        </w:rPr>
        <w:t xml:space="preserve">8</w:t>
      </w:r>
      <w:r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>
        <w:rPr>
          <w:rFonts w:ascii="Times New Roman" w:hAnsi="Times New Roman" w:cs="Times New Roman"/>
          <w:sz w:val="28"/>
          <w:szCs w:val="28"/>
        </w:rPr>
        <w:t xml:space="preserve">1 474 906,72</w:t>
      </w:r>
      <w:r>
        <w:rPr>
          <w:rFonts w:ascii="Times New Roman" w:hAnsi="Times New Roman" w:cs="Times New Roman"/>
          <w:sz w:val="28"/>
          <w:szCs w:val="28"/>
        </w:rPr>
        <w:t xml:space="preserve"> тыс. рублей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согл</w:t>
      </w:r>
      <w:r>
        <w:rPr>
          <w:rFonts w:ascii="Times New Roman" w:hAnsi="Times New Roman" w:cs="Times New Roman"/>
          <w:sz w:val="28"/>
          <w:szCs w:val="28"/>
        </w:rPr>
        <w:t xml:space="preserve">асно приложению </w:t>
      </w:r>
      <w:r>
        <w:rPr>
          <w:rFonts w:ascii="Times New Roman" w:hAnsi="Times New Roman" w:cs="Times New Roman"/>
          <w:sz w:val="28"/>
          <w:szCs w:val="28"/>
        </w:rPr>
        <w:t xml:space="preserve">9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>
        <w:rPr>
          <w:rFonts w:ascii="Times New Roman" w:hAnsi="Times New Roman" w:cs="Times New Roman"/>
          <w:sz w:val="28"/>
          <w:szCs w:val="28"/>
        </w:rPr>
        <w:t xml:space="preserve">Р</w:t>
      </w:r>
      <w:r>
        <w:rPr>
          <w:rFonts w:ascii="Times New Roman" w:hAnsi="Times New Roman" w:cs="Times New Roman"/>
          <w:sz w:val="28"/>
          <w:szCs w:val="28"/>
        </w:rPr>
        <w:t xml:space="preserve">ешению.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</w:r>
      <w:r>
        <w:rPr>
          <w:rFonts w:ascii="Times New Roman" w:hAnsi="Times New Roman" w:cs="Times New Roman"/>
          <w:color w:val="ff0000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Статья 1</w:t>
      </w:r>
      <w:r>
        <w:rPr>
          <w:rFonts w:ascii="Times New Roman" w:hAnsi="Times New Roman" w:cs="Times New Roman"/>
          <w:b/>
          <w:sz w:val="28"/>
          <w:szCs w:val="28"/>
        </w:rPr>
        <w:t xml:space="preserve">2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Органы </w:t>
      </w:r>
      <w:r>
        <w:rPr>
          <w:rFonts w:ascii="Times New Roman" w:hAnsi="Times New Roman" w:cs="Times New Roman"/>
          <w:sz w:val="28"/>
          <w:szCs w:val="28"/>
        </w:rPr>
        <w:t xml:space="preserve">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Пестречинского муниципального района Республики Татарстан не вправе принимать в 202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 году решения, приводящие к увеличению численности муниципальных служащих Пестречинского муниципального района Республики Татарстан, а также работников органов </w:t>
      </w:r>
      <w:r>
        <w:rPr>
          <w:rFonts w:ascii="Times New Roman" w:hAnsi="Times New Roman" w:cs="Times New Roman"/>
          <w:sz w:val="28"/>
          <w:szCs w:val="28"/>
        </w:rPr>
        <w:t xml:space="preserve">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Пестречинского муниципального района Республики Татарстан и муниципальных казенных учреждений Пестречинского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 xml:space="preserve">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, за исключением случаев принятия</w:t>
      </w:r>
      <w:r>
        <w:rPr>
          <w:rFonts w:ascii="Times New Roman" w:hAnsi="Times New Roman" w:cs="Times New Roman"/>
          <w:sz w:val="28"/>
          <w:szCs w:val="28"/>
        </w:rPr>
        <w:t xml:space="preserve"> таких решений в связи с наделением органов</w:t>
      </w:r>
      <w:r>
        <w:rPr>
          <w:rFonts w:ascii="Times New Roman" w:hAnsi="Times New Roman" w:cs="Times New Roman"/>
          <w:sz w:val="28"/>
          <w:szCs w:val="28"/>
        </w:rPr>
        <w:t xml:space="preserve">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Пестречинского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, муниципальных казенных учреждений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 муниципального района Республики Татарстан </w:t>
      </w:r>
      <w:r>
        <w:rPr>
          <w:rFonts w:ascii="Times New Roman" w:hAnsi="Times New Roman" w:cs="Times New Roman"/>
          <w:sz w:val="28"/>
          <w:szCs w:val="28"/>
        </w:rPr>
        <w:t xml:space="preserve">новыми функциями  или полномочиями.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Рекомендовать органам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 xml:space="preserve">поселений </w:t>
      </w:r>
      <w:r>
        <w:rPr>
          <w:rFonts w:ascii="Times New Roman" w:hAnsi="Times New Roman" w:cs="Times New Roman"/>
          <w:sz w:val="28"/>
          <w:szCs w:val="28"/>
        </w:rPr>
        <w:t xml:space="preserve">не принимать в 202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 году  решений, приводящих к увеличению чис</w:t>
      </w:r>
      <w:r>
        <w:rPr>
          <w:rFonts w:ascii="Times New Roman" w:hAnsi="Times New Roman" w:cs="Times New Roman"/>
          <w:sz w:val="28"/>
          <w:szCs w:val="28"/>
        </w:rPr>
        <w:t xml:space="preserve">ленности муниципальных служащих.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</w:r>
      <w:r>
        <w:rPr>
          <w:rFonts w:ascii="Times New Roman" w:hAnsi="Times New Roman" w:cs="Times New Roman"/>
          <w:color w:val="ff0000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>
        <w:rPr>
          <w:rFonts w:ascii="Times New Roman" w:hAnsi="Times New Roman" w:cs="Times New Roman"/>
          <w:b/>
          <w:sz w:val="28"/>
          <w:szCs w:val="28"/>
        </w:rPr>
        <w:t xml:space="preserve">1</w:t>
      </w:r>
      <w:r>
        <w:rPr>
          <w:rFonts w:ascii="Times New Roman" w:hAnsi="Times New Roman" w:cs="Times New Roman"/>
          <w:b/>
          <w:sz w:val="28"/>
          <w:szCs w:val="28"/>
        </w:rPr>
        <w:t xml:space="preserve">3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</w:t>
      </w:r>
      <w:r>
        <w:rPr>
          <w:rFonts w:ascii="Times New Roman" w:hAnsi="Times New Roman" w:cs="Times New Roman"/>
          <w:sz w:val="28"/>
          <w:szCs w:val="28"/>
        </w:rPr>
        <w:t xml:space="preserve">ерриториальн</w:t>
      </w:r>
      <w:r>
        <w:rPr>
          <w:rFonts w:ascii="Times New Roman" w:hAnsi="Times New Roman" w:cs="Times New Roman"/>
          <w:sz w:val="28"/>
          <w:szCs w:val="28"/>
        </w:rPr>
        <w:t xml:space="preserve">ое отделение Департамента</w:t>
      </w:r>
      <w:r>
        <w:rPr>
          <w:rFonts w:ascii="Times New Roman" w:hAnsi="Times New Roman" w:cs="Times New Roman"/>
          <w:sz w:val="28"/>
          <w:szCs w:val="28"/>
        </w:rPr>
        <w:t xml:space="preserve"> каз</w:t>
      </w:r>
      <w:r>
        <w:rPr>
          <w:rFonts w:ascii="Times New Roman" w:hAnsi="Times New Roman" w:cs="Times New Roman"/>
          <w:sz w:val="28"/>
          <w:szCs w:val="28"/>
        </w:rPr>
        <w:t xml:space="preserve">начейства Министерства финансов </w:t>
      </w:r>
      <w:r>
        <w:rPr>
          <w:rFonts w:ascii="Times New Roman" w:hAnsi="Times New Roman" w:cs="Times New Roman"/>
          <w:sz w:val="28"/>
          <w:szCs w:val="28"/>
        </w:rPr>
        <w:t xml:space="preserve">Республики Татарстан Пестречинского района осуществляет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заключенными соглашениями отдельные функции по исполнению </w:t>
      </w:r>
      <w:r>
        <w:rPr>
          <w:rFonts w:ascii="Times New Roman" w:hAnsi="Times New Roman" w:cs="Times New Roman"/>
          <w:sz w:val="28"/>
          <w:szCs w:val="28"/>
        </w:rPr>
        <w:t xml:space="preserve">бюджета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>
        <w:rPr>
          <w:rFonts w:ascii="Times New Roman" w:hAnsi="Times New Roman" w:cs="Times New Roman"/>
          <w:b/>
          <w:sz w:val="28"/>
          <w:szCs w:val="28"/>
        </w:rPr>
        <w:t xml:space="preserve">1</w:t>
      </w:r>
      <w:r>
        <w:rPr>
          <w:rFonts w:ascii="Times New Roman" w:hAnsi="Times New Roman" w:cs="Times New Roman"/>
          <w:b/>
          <w:sz w:val="28"/>
          <w:szCs w:val="28"/>
        </w:rPr>
        <w:t xml:space="preserve">4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683"/>
        <w:ind w:firstLine="709"/>
        <w:jc w:val="both"/>
        <w:spacing w:line="252" w:lineRule="auto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Установить, что зачисленные в бюджет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 xml:space="preserve">Республики</w:t>
      </w:r>
      <w:r>
        <w:rPr>
          <w:rFonts w:ascii="Times New Roman" w:hAnsi="Times New Roman" w:cs="Times New Roman"/>
          <w:sz w:val="28"/>
          <w:szCs w:val="28"/>
        </w:rPr>
        <w:t xml:space="preserve"> Татарстан неналоговые доходы от платы за негативное воздействие на окружающую среду, от административных штрафов за административные правонарушения в области охраны окружающей среды и природопользования, от платежей по искам о возмещении вреда, причиненно</w:t>
      </w:r>
      <w:r>
        <w:rPr>
          <w:rFonts w:ascii="Times New Roman" w:hAnsi="Times New Roman" w:cs="Times New Roman"/>
          <w:sz w:val="28"/>
          <w:szCs w:val="28"/>
        </w:rPr>
        <w:t xml:space="preserve">го окружающей среде, в том числе водным объектам, вследствие нарушений обязательных требований, а также от платежей, уплачиваемых при добровольном возмещении вреда, причиненного окружающей среде, в том числе водным объектам, вследствие нарушений обязательн</w:t>
      </w:r>
      <w:r>
        <w:rPr>
          <w:rFonts w:ascii="Times New Roman" w:hAnsi="Times New Roman" w:cs="Times New Roman"/>
          <w:sz w:val="28"/>
          <w:szCs w:val="28"/>
        </w:rPr>
        <w:t xml:space="preserve">ых требований, направляются на выявление объектов накопленного вреда окружающей среде и (или) организацию ликвидации накопленного вреда окружающей среде, на иные мероприятия по предотвращению и (или) снижению негативного воздействия хозяйственной и иной де</w:t>
      </w:r>
      <w:r>
        <w:rPr>
          <w:rFonts w:ascii="Times New Roman" w:hAnsi="Times New Roman" w:cs="Times New Roman"/>
          <w:sz w:val="28"/>
          <w:szCs w:val="28"/>
        </w:rPr>
        <w:t xml:space="preserve">ятельности на окружающую среду, сохранению и восстановлению природной среды, рациональному использованию и воспроизводству природных ресурсов, обеспечению экологической безопасности в соответствии с планом природоохранных мероприятий Республики Татарстан, </w:t>
      </w:r>
      <w:r>
        <w:rPr>
          <w:rFonts w:ascii="Times New Roman" w:hAnsi="Times New Roman" w:cs="Times New Roman"/>
          <w:sz w:val="28"/>
          <w:szCs w:val="28"/>
        </w:rPr>
        <w:t xml:space="preserve">утверждаемым органом исполнительной власти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,  уполномоченным в области охраны окружающей среды, по согласованию с уполномоченным Правительством Российской Федерации федеральным органом исполнительной власти.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Статья 1</w:t>
      </w:r>
      <w:r>
        <w:rPr>
          <w:rFonts w:ascii="Times New Roman" w:hAnsi="Times New Roman" w:cs="Times New Roman"/>
          <w:b/>
          <w:sz w:val="28"/>
          <w:szCs w:val="28"/>
        </w:rPr>
        <w:t xml:space="preserve">5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</w:r>
      <w:r>
        <w:rPr>
          <w:rFonts w:ascii="Times New Roman" w:hAnsi="Times New Roman" w:cs="Times New Roman"/>
          <w:b/>
          <w:color w:val="ff0000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р</w:t>
      </w:r>
      <w:r>
        <w:rPr>
          <w:rFonts w:ascii="Times New Roman" w:hAnsi="Times New Roman" w:cs="Times New Roman"/>
          <w:sz w:val="28"/>
          <w:szCs w:val="28"/>
        </w:rPr>
        <w:t xml:space="preserve">ешение опубликовать (обнародовать) на официальном портале правовой информации Республики Татарстан (www.pravo.tatarstan.ru) и на официальном сайте Пестречинского муниципального района Республики Татарстан (www.pestreci.tatarstan.ru).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Статья 1</w:t>
      </w:r>
      <w:r>
        <w:rPr>
          <w:rFonts w:ascii="Times New Roman" w:hAnsi="Times New Roman" w:cs="Times New Roman"/>
          <w:b/>
          <w:sz w:val="28"/>
          <w:szCs w:val="28"/>
        </w:rPr>
        <w:t xml:space="preserve">6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</w:t>
      </w:r>
      <w:r>
        <w:rPr>
          <w:rFonts w:ascii="Times New Roman" w:hAnsi="Times New Roman" w:cs="Times New Roman"/>
          <w:sz w:val="28"/>
          <w:szCs w:val="28"/>
        </w:rPr>
        <w:t xml:space="preserve">р</w:t>
      </w:r>
      <w:r>
        <w:rPr>
          <w:rFonts w:ascii="Times New Roman" w:hAnsi="Times New Roman" w:cs="Times New Roman"/>
          <w:sz w:val="28"/>
          <w:szCs w:val="28"/>
        </w:rPr>
        <w:t xml:space="preserve">ешение вступает в силу с 1 января 20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 года. </w:t>
      </w:r>
      <w:bookmarkEnd w:id="1"/>
      <w:r/>
      <w:bookmarkEnd w:id="2"/>
      <w:r/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Style w:val="679"/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</w:r>
      <w:r>
        <w:rPr>
          <w:rStyle w:val="679"/>
          <w:rFonts w:ascii="Times New Roman" w:hAnsi="Times New Roman" w:cs="Times New Roman"/>
          <w:b w:val="0"/>
          <w:color w:val="auto"/>
          <w:sz w:val="28"/>
          <w:szCs w:val="28"/>
        </w:rPr>
      </w:r>
    </w:p>
    <w:p>
      <w:pPr>
        <w:ind w:firstLine="0"/>
        <w:rPr>
          <w:rStyle w:val="679"/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</w:r>
      <w:r>
        <w:rPr>
          <w:rStyle w:val="679"/>
          <w:rFonts w:ascii="Times New Roman" w:hAnsi="Times New Roman" w:cs="Times New Roman"/>
          <w:b w:val="0"/>
          <w:color w:val="auto"/>
          <w:sz w:val="28"/>
          <w:szCs w:val="28"/>
        </w:rPr>
      </w:r>
    </w:p>
    <w:p>
      <w:pPr>
        <w:ind w:firstLine="0"/>
        <w:rPr>
          <w:rStyle w:val="679"/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</w:r>
      <w:r>
        <w:rPr>
          <w:rStyle w:val="679"/>
          <w:rFonts w:ascii="Times New Roman" w:hAnsi="Times New Roman" w:cs="Times New Roman"/>
          <w:b w:val="0"/>
          <w:color w:val="auto"/>
          <w:sz w:val="28"/>
          <w:szCs w:val="28"/>
        </w:rPr>
      </w:r>
    </w:p>
    <w:p>
      <w:pPr>
        <w:ind w:firstLine="0"/>
        <w:rPr>
          <w:rStyle w:val="679"/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Style w:val="679"/>
          <w:rFonts w:ascii="Times New Roman" w:hAnsi="Times New Roman" w:cs="Times New Roman"/>
          <w:b w:val="0"/>
          <w:color w:val="auto"/>
          <w:sz w:val="28"/>
          <w:szCs w:val="28"/>
        </w:rPr>
        <w:t xml:space="preserve">Глава Пестречинского </w:t>
      </w:r>
      <w:r>
        <w:rPr>
          <w:rStyle w:val="679"/>
          <w:rFonts w:ascii="Times New Roman" w:hAnsi="Times New Roman" w:cs="Times New Roman"/>
          <w:b w:val="0"/>
          <w:color w:val="auto"/>
          <w:sz w:val="28"/>
          <w:szCs w:val="28"/>
        </w:rPr>
      </w:r>
    </w:p>
    <w:p>
      <w:pPr>
        <w:ind w:firstLine="0"/>
        <w:rPr>
          <w:rStyle w:val="679"/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Style w:val="679"/>
          <w:rFonts w:ascii="Times New Roman" w:hAnsi="Times New Roman" w:cs="Times New Roman"/>
          <w:b w:val="0"/>
          <w:color w:val="auto"/>
          <w:sz w:val="28"/>
          <w:szCs w:val="28"/>
        </w:rPr>
        <w:t xml:space="preserve">муниципального района                                                                          Р.А.</w:t>
      </w:r>
      <w:r>
        <w:rPr>
          <w:rStyle w:val="679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>
        <w:rPr>
          <w:rStyle w:val="679"/>
          <w:rFonts w:ascii="Times New Roman" w:hAnsi="Times New Roman" w:cs="Times New Roman"/>
          <w:b w:val="0"/>
          <w:color w:val="auto"/>
          <w:sz w:val="28"/>
          <w:szCs w:val="28"/>
        </w:rPr>
        <w:t xml:space="preserve">Сулейманов</w:t>
      </w:r>
      <w:r>
        <w:rPr>
          <w:rStyle w:val="679"/>
          <w:rFonts w:ascii="Times New Roman" w:hAnsi="Times New Roman" w:cs="Times New Roman"/>
          <w:b w:val="0"/>
          <w:color w:val="auto"/>
          <w:sz w:val="28"/>
          <w:szCs w:val="28"/>
        </w:rPr>
      </w:r>
    </w:p>
    <w:p>
      <w:pPr>
        <w:ind w:firstLine="0"/>
        <w:rPr>
          <w:rStyle w:val="679"/>
          <w:rFonts w:ascii="Times New Roman" w:hAnsi="Times New Roman" w:cs="Times New Roman"/>
          <w:b w:val="0"/>
          <w:color w:val="auto"/>
          <w:sz w:val="28"/>
          <w:szCs w:val="28"/>
        </w:rPr>
        <w:sectPr>
          <w:headerReference w:type="default" r:id="rId9"/>
          <w:footnotePr/>
          <w:endnotePr/>
          <w:type w:val="nextPage"/>
          <w:pgSz w:w="11906" w:h="16838" w:orient="portrait"/>
          <w:pgMar w:top="1134" w:right="567" w:bottom="1134" w:left="1134" w:header="709" w:footer="709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</w:r>
      <w:r>
        <w:rPr>
          <w:rStyle w:val="679"/>
          <w:rFonts w:ascii="Times New Roman" w:hAnsi="Times New Roman" w:cs="Times New Roman"/>
          <w:b w:val="0"/>
          <w:color w:val="auto"/>
          <w:sz w:val="28"/>
          <w:szCs w:val="28"/>
        </w:rPr>
      </w:r>
    </w:p>
    <w:p>
      <w:pPr>
        <w:ind w:left="6521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Приложение 1 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521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к решению Совета Пестречинского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521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муниципального района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521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Республики Татарстан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521" w:firstLine="0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__.__.</w:t>
      </w:r>
      <w:r>
        <w:rPr>
          <w:rFonts w:ascii="Times New Roman" w:hAnsi="Times New Roman" w:cs="Times New Roman"/>
          <w:sz w:val="24"/>
          <w:szCs w:val="24"/>
        </w:rPr>
        <w:t xml:space="preserve">202</w:t>
      </w:r>
      <w:r>
        <w:rPr>
          <w:rFonts w:ascii="Times New Roman" w:hAnsi="Times New Roman" w:cs="Times New Roman"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 xml:space="preserve">ода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 xml:space="preserve">___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jc w:val="righ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Источники финансирования дефицита бюджета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Пестречинского района Республики Татарстан на 202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righ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(тыс. рублей)</w: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10519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694"/>
        <w:gridCol w:w="6266"/>
        <w:gridCol w:w="1559"/>
      </w:tblGrid>
      <w:tr>
        <w:tblPrEx/>
        <w:trPr>
          <w:cantSplit/>
          <w:trHeight w:val="293"/>
        </w:trPr>
        <w:tc>
          <w:tcPr>
            <w:tcW w:w="269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  <w:outlineLvl w:val="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показателя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6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  <w:outlineLvl w:val="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  <w:outlineLvl w:val="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269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01 00 00 00 00 0000 000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62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Источники внутреннего финансирования дефицитов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0,00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269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01 05 00 00 00 0000 000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62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Изменение остатков средств на счетах по учету средств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0,00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tcW w:w="2694" w:type="dxa"/>
            <w:textDirection w:val="lrTb"/>
            <w:noWrap w:val="false"/>
          </w:tcPr>
          <w:p>
            <w:pPr>
              <w:ind w:firstLine="0"/>
              <w:jc w:val="left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  <w:outlineLvl w:val="4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01 05 00 00 00 0000 500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W w:w="62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остатков средств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2 586 033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09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r>
          </w:p>
        </w:tc>
      </w:tr>
      <w:tr>
        <w:tblPrEx/>
        <w:trPr>
          <w:trHeight w:val="345"/>
        </w:trPr>
        <w:tc>
          <w:tcPr>
            <w:tcW w:w="2694" w:type="dxa"/>
            <w:textDirection w:val="lrTb"/>
            <w:noWrap w:val="false"/>
          </w:tcPr>
          <w:p>
            <w:pPr>
              <w:ind w:firstLine="0"/>
              <w:jc w:val="left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  <w:outlineLvl w:val="4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01 05 02 00 00 0000 500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W w:w="62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прочих остатков средств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2 586 033,09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tcW w:w="2694" w:type="dxa"/>
            <w:textDirection w:val="lrTb"/>
            <w:noWrap w:val="false"/>
          </w:tcPr>
          <w:p>
            <w:pPr>
              <w:ind w:firstLine="0"/>
              <w:jc w:val="left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  <w:outlineLvl w:val="4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01 05 02 01 00 0000 510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W w:w="62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прочих остатков денежных средств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2 586 033,09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tcW w:w="2694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01 05 02 01 05 0000 510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62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прочих остатков денежных средств бюджетов муниципальных районов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2 586 033,09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269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01 05 00 00 00 0000 600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62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остатков средств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ind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2 586 033,09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269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01 05 02 00 00 0000 600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62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прочих остатков средств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2 586 033,09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269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01 05 02 01 00 0000 610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62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прочих остатков денежных средств бюджетов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2 586 033,09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269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01 05 02 01 05 0000 610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62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 xml:space="preserve">Уменьшение прочих остатков денежных средств бюджетов муниципальных районов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2 586 033,09</w:t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ind w:firstLine="0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jc w:val="righ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2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Источники финансирования дефицита бюджета Пестречинского района Республики Татарстан на плановый период 202</w:t>
      </w:r>
      <w:r>
        <w:rPr>
          <w:rFonts w:ascii="Times New Roman" w:hAnsi="Times New Roman" w:cs="Times New Roman"/>
          <w:sz w:val="28"/>
          <w:szCs w:val="28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 xml:space="preserve">8</w:t>
      </w:r>
      <w:r>
        <w:rPr>
          <w:rFonts w:ascii="Times New Roman" w:hAnsi="Times New Roman" w:cs="Times New Roman"/>
          <w:sz w:val="28"/>
          <w:szCs w:val="28"/>
        </w:rPr>
        <w:t xml:space="preserve"> годов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righ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(тыс. рублей)</w: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10660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628"/>
        <w:gridCol w:w="4914"/>
        <w:gridCol w:w="1558"/>
        <w:gridCol w:w="1560"/>
      </w:tblGrid>
      <w:tr>
        <w:tblPrEx/>
        <w:trPr>
          <w:cantSplit/>
          <w:trHeight w:val="368"/>
        </w:trPr>
        <w:tc>
          <w:tcPr>
            <w:tcW w:w="2628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sz w:val="24"/>
                <w:szCs w:val="24"/>
              </w:rPr>
              <w:outlineLvl w:val="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показателя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4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sz w:val="24"/>
                <w:szCs w:val="24"/>
              </w:rPr>
              <w:outlineLvl w:val="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118" w:type="dxa"/>
            <w:textDirection w:val="lrTb"/>
            <w:noWrap w:val="false"/>
          </w:tcPr>
          <w:p>
            <w:pPr>
              <w:ind w:firstLine="0"/>
              <w:jc w:val="center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sz w:val="24"/>
                <w:szCs w:val="24"/>
              </w:rPr>
              <w:outlineLvl w:val="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337"/>
        </w:trPr>
        <w:tc>
          <w:tcPr>
            <w:tcW w:w="2628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sz w:val="24"/>
                <w:szCs w:val="24"/>
              </w:rPr>
              <w:outlineLvl w:val="6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4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sz w:val="24"/>
                <w:szCs w:val="24"/>
              </w:rPr>
              <w:outlineLvl w:val="6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8" w:type="dxa"/>
            <w:textDirection w:val="lrTb"/>
            <w:noWrap w:val="false"/>
          </w:tcPr>
          <w:p>
            <w:pPr>
              <w:ind w:firstLine="0"/>
              <w:jc w:val="center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sz w:val="24"/>
                <w:szCs w:val="24"/>
              </w:rPr>
              <w:outlineLvl w:val="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60" w:type="dxa"/>
            <w:textDirection w:val="lrTb"/>
            <w:noWrap w:val="false"/>
          </w:tcPr>
          <w:p>
            <w:pPr>
              <w:ind w:firstLine="0"/>
              <w:jc w:val="center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sz w:val="24"/>
                <w:szCs w:val="24"/>
              </w:rPr>
              <w:outlineLvl w:val="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262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01 00 00 00 00 0000 000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91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Источники внутреннего финансирования дефицитов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58" w:type="dxa"/>
            <w:vAlign w:val="center"/>
            <w:textDirection w:val="lrTb"/>
            <w:noWrap w:val="false"/>
          </w:tcPr>
          <w:p>
            <w:pPr>
              <w:ind w:left="-104" w:firstLine="0"/>
              <w:jc w:val="center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0,00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ind w:left="-110" w:firstLine="0"/>
              <w:jc w:val="center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0,00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262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01 05 00 00 00 0000 000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91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Изменение остатков средств на счетах по учету средств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58" w:type="dxa"/>
            <w:vAlign w:val="center"/>
            <w:textDirection w:val="lrTb"/>
            <w:noWrap w:val="false"/>
          </w:tcPr>
          <w:p>
            <w:pPr>
              <w:ind w:left="-104" w:firstLine="0"/>
              <w:jc w:val="center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0,00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ind w:left="-110" w:firstLine="0"/>
              <w:jc w:val="center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0,00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tcW w:w="2628" w:type="dxa"/>
            <w:textDirection w:val="lrTb"/>
            <w:noWrap w:val="false"/>
          </w:tcPr>
          <w:p>
            <w:pPr>
              <w:ind w:firstLine="0"/>
              <w:jc w:val="left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  <w:outlineLvl w:val="4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01 05 00 00 00 0000 500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W w:w="491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остатков средств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58" w:type="dxa"/>
            <w:vAlign w:val="center"/>
            <w:textDirection w:val="lrTb"/>
            <w:noWrap w:val="false"/>
          </w:tcPr>
          <w:p>
            <w:pPr>
              <w:ind w:left="-104" w:firstLine="0"/>
              <w:jc w:val="center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 754 209,30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ind w:left="-110" w:firstLine="0"/>
              <w:jc w:val="center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 940 70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,12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tcW w:w="2628" w:type="dxa"/>
            <w:textDirection w:val="lrTb"/>
            <w:noWrap w:val="false"/>
          </w:tcPr>
          <w:p>
            <w:pPr>
              <w:ind w:firstLine="0"/>
              <w:jc w:val="left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  <w:outlineLvl w:val="4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01 05 02 00 00 0000 500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W w:w="491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прочих остатков средств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58" w:type="dxa"/>
            <w:vAlign w:val="center"/>
            <w:textDirection w:val="lrTb"/>
            <w:noWrap w:val="false"/>
          </w:tcPr>
          <w:p>
            <w:pPr>
              <w:ind w:left="-104" w:firstLine="0"/>
              <w:jc w:val="center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 754 209,30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ind w:left="-110" w:firstLine="0"/>
              <w:jc w:val="center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 940 70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,12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tcW w:w="2628" w:type="dxa"/>
            <w:textDirection w:val="lrTb"/>
            <w:noWrap w:val="false"/>
          </w:tcPr>
          <w:p>
            <w:pPr>
              <w:ind w:firstLine="0"/>
              <w:jc w:val="left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  <w:outlineLvl w:val="4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01 05 02 01 00 0000 510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W w:w="491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прочих остатков денежных средств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58" w:type="dxa"/>
            <w:vAlign w:val="center"/>
            <w:textDirection w:val="lrTb"/>
            <w:noWrap w:val="false"/>
          </w:tcPr>
          <w:p>
            <w:pPr>
              <w:ind w:left="-104" w:firstLine="0"/>
              <w:jc w:val="center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 754 209,30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ind w:left="-110" w:firstLine="0"/>
              <w:jc w:val="center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 940 70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,12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tcW w:w="2628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01 05 02 01 05 0000 510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1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прочих остатков денежных средств бюджетов муниципальных районов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58" w:type="dxa"/>
            <w:vAlign w:val="center"/>
            <w:textDirection w:val="lrTb"/>
            <w:noWrap w:val="false"/>
          </w:tcPr>
          <w:p>
            <w:pPr>
              <w:ind w:left="-104" w:firstLine="0"/>
              <w:jc w:val="center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 754 209,30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ind w:left="-110" w:firstLine="0"/>
              <w:jc w:val="center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 940 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707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,12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262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01 05 00 00 00 0000 600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91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остатков средств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58" w:type="dxa"/>
            <w:vAlign w:val="center"/>
            <w:textDirection w:val="lrTb"/>
            <w:noWrap w:val="false"/>
          </w:tcPr>
          <w:p>
            <w:pPr>
              <w:ind w:left="-104" w:firstLine="0"/>
              <w:jc w:val="center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 754 209,30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ind w:left="-110" w:firstLine="0"/>
              <w:jc w:val="center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 940 70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,12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262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01 05 02 00 00 0000 600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91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прочих остатков средств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58" w:type="dxa"/>
            <w:vAlign w:val="center"/>
            <w:textDirection w:val="lrTb"/>
            <w:noWrap w:val="false"/>
          </w:tcPr>
          <w:p>
            <w:pPr>
              <w:ind w:left="-104" w:firstLine="0"/>
              <w:jc w:val="center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 754 209,30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ind w:left="-110" w:firstLine="0"/>
              <w:jc w:val="center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 940 70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,12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262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01 05 02 01 00 0000 610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91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прочих остатков денежных средств бюджетов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58" w:type="dxa"/>
            <w:vAlign w:val="center"/>
            <w:textDirection w:val="lrTb"/>
            <w:noWrap w:val="false"/>
          </w:tcPr>
          <w:p>
            <w:pPr>
              <w:ind w:left="-104" w:firstLine="0"/>
              <w:jc w:val="center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 754 209,30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ind w:left="-110" w:firstLine="0"/>
              <w:jc w:val="center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 940 70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,12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262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01 05 02 01 05 0000 610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4914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 xml:space="preserve">Уменьшение прочих остатков денежных средств бюджетов муниципальных районов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58" w:type="dxa"/>
            <w:vAlign w:val="center"/>
            <w:textDirection w:val="lrTb"/>
            <w:noWrap w:val="false"/>
          </w:tcPr>
          <w:p>
            <w:pPr>
              <w:ind w:left="-104" w:firstLine="0"/>
              <w:jc w:val="center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 754 209,30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W w:w="1560" w:type="dxa"/>
            <w:vAlign w:val="center"/>
            <w:textDirection w:val="lrTb"/>
            <w:noWrap w:val="false"/>
          </w:tcPr>
          <w:p>
            <w:pPr>
              <w:ind w:left="-110" w:firstLine="0"/>
              <w:jc w:val="center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 940 70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,12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</w:tbl>
    <w:p>
      <w:pPr>
        <w:ind w:left="6379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379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</w:t>
      </w:r>
      <w:r>
        <w:rPr>
          <w:rFonts w:ascii="Times New Roman" w:hAnsi="Times New Roman" w:cs="Times New Roman"/>
          <w:bCs/>
          <w:sz w:val="24"/>
          <w:szCs w:val="24"/>
        </w:rPr>
        <w:t xml:space="preserve">риложение 2 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379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к решению Совета Пестречинского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379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муниципального района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379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Республики Татарстан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379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__.___.</w:t>
      </w:r>
      <w:r>
        <w:rPr>
          <w:rFonts w:ascii="Times New Roman" w:hAnsi="Times New Roman" w:cs="Times New Roman"/>
          <w:sz w:val="24"/>
          <w:szCs w:val="24"/>
        </w:rPr>
        <w:t xml:space="preserve">2025 г</w:t>
      </w:r>
      <w:r>
        <w:rPr>
          <w:rFonts w:ascii="Times New Roman" w:hAnsi="Times New Roman" w:cs="Times New Roman"/>
          <w:sz w:val="24"/>
          <w:szCs w:val="24"/>
        </w:rPr>
        <w:t xml:space="preserve">ода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__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firstLine="540"/>
        <w:jc w:val="righ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Прогнозируемые объемы доходов бюджета Пестречинского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на 202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righ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(тыс. рублей)</w: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10731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238"/>
        <w:gridCol w:w="2693"/>
        <w:gridCol w:w="1800"/>
      </w:tblGrid>
      <w:tr>
        <w:tblPrEx/>
        <w:trPr/>
        <w:tc>
          <w:tcPr>
            <w:tcW w:w="623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дохода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23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Налоговые и неналоговые доходы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1 00 00000 00 0000 000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1 089 506,50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23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Налоги на прибыль, доходы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1 01 00000 00 0000 000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808 960,30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23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1 01 02000 01 0000 110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808 960,30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23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Налоги на товары (работы, услуги), реализуемые на территории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1 03 00000 00 0000 000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47 812,70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23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Акцизы по подакцизным товарам (продукции), производимым на территории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1 03 02000 01 0000 110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47 812,70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23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Налоги на совокупный доход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1 05 00000 00 0000 000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130 307,50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23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Налог, взимаемый в связи с применением упрощенной системы налогообложения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1 05 01000 00 0000 110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116 342,00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23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Единый сельскохозяйственный налог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1 05 03000 01 0000 110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1 062,50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23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взимаемый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связи с применением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патентной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системы налогообложения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1 05 04000 02 0000 110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12 903,00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23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Налоги, сборы и регулярные платежи за пользование природными ресурсами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1 07 00000 00 0000 000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4 752,00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23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 xml:space="preserve">Налог на добычу полезных ископаемых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 xml:space="preserve">1 07 01000 01 0000 110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4 752,00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23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пошлина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1 08 00000 00 0000 000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33 711,0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23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пошлина по делам, рассматриваемым в судах общей юрисдикции, мировыми судьями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1 08 03000 01 0000 110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33 711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23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использования имущества, находящегося в государственной и муниципальной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1 11 00000 00 0000 000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35 499,00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23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Доходы, получаемые в виде аренд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1 11 05000 00 0000 000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35 498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23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1 11 05010 00 0000 120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35 043,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23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 xml:space="preserve">Доходы от сдачи в аренду иму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 xml:space="preserve">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1 11 05030 00 0000 120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23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 xml:space="preserve"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 xml:space="preserve">государственных и муниципальных унитарных предприятий, в том числе казенных)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11 09000 00 0000 120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23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 xml:space="preserve">Прочие 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 xml:space="preserve">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1 11 09040 00 0000 120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23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Платежи при пользовании природными ресурсами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1 12 00000 00 0000 000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983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23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Плата за негативное воздействие на окружающую среду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1 12 01000 01 0000 120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983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23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продажи материальных и нематериальных активов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1 14 00000 00 0000 000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25 930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23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 xml:space="preserve">До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 xml:space="preserve">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1 14 02000 00 0000 000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930,00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23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 xml:space="preserve">Доходы от продажи земельных участков, находящихся в государственной и муниципальной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1 14 06000 00 0000 430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23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Штрафы, санкции, возмещение ущерба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1 16 00000 00 0000 000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1 551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23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Кодексом Российской Федерации об административных правонарушениях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 xml:space="preserve">1 16 01000 01 0000 140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23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 xml:space="preserve">Штрафы, неустойки, пени, уплаченные в соответствии с законом или договором в случае неисполнения или ненадлеж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 xml:space="preserve">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 xml:space="preserve">1 16 07000 00 0000 140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23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 xml:space="preserve">Платежи в целях возмещения причиненного ущерба (убытков)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 xml:space="preserve">1 16 10000 00 0000 140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23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 xml:space="preserve">Платежи, уплачиваемые в целях возмещения вреда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 xml:space="preserve">1 16 11000 00 0000 140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23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поступления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2 00 00000 00 0000 000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1 496 526,59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23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поступления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других бюджетов бюджетной системы Российской 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2 02 00000 00 0000 000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1 496 526,59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23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 xml:space="preserve">Субсидии бюджетам бюджетной системы Российской Федерации (межбюджетные субсидии)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2 02 20000 00 0000 150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219 301,80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23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 xml:space="preserve">Субвенции бюджетам бюджетной системы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2 02 30000 00 0000 150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1 031 813,79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blPrEx/>
        <w:trPr/>
        <w:tc>
          <w:tcPr>
            <w:tcW w:w="623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 xml:space="preserve">Иные межбюджетные трансферты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2 02 40000 00 0000 150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245 411,00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23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доходов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2 586 033,09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ind w:firstLine="540"/>
        <w:jc w:val="righ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2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Прогнозируемые объемы доходов бюджета Пестречинского муниципального района Республики Татарстан на плановый период</w:t>
      </w:r>
      <w:r>
        <w:rPr>
          <w:rFonts w:ascii="Times New Roman" w:hAnsi="Times New Roman" w:cs="Times New Roman"/>
          <w:sz w:val="28"/>
          <w:szCs w:val="28"/>
        </w:rPr>
        <w:t xml:space="preserve"> 2027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 xml:space="preserve">8</w:t>
      </w:r>
      <w:r>
        <w:rPr>
          <w:rFonts w:ascii="Times New Roman" w:hAnsi="Times New Roman" w:cs="Times New Roman"/>
          <w:sz w:val="28"/>
          <w:szCs w:val="28"/>
        </w:rPr>
        <w:t xml:space="preserve"> годов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righ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(тыс. рублей)</w: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10695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5133"/>
        <w:gridCol w:w="2556"/>
        <w:gridCol w:w="1530"/>
        <w:gridCol w:w="1476"/>
      </w:tblGrid>
      <w:tr>
        <w:tblPrEx/>
        <w:trPr/>
        <w:tc>
          <w:tcPr>
            <w:tcW w:w="513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556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дохода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00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133" w:type="dxa"/>
            <w:vMerge w:val="continue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556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13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Налоговые и неналоговые доходы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55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1 00 00000 00 0000 000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1 144 624,00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1 220 558,00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13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Налоги на прибыль, доходы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55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1 01 00000 00 0000 000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855 331,50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923 145,30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13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55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1 01 02000 01 0000 110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855 331,50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923 145,30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13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Налоги на товары (работы, услуги), реализуемые на территории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556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1 03 00000 00 0000 000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49 394,70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50 143,30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13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Акцизы по подакцизным товарам (продукции), производимым на территории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55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1 03 02000 01 0000 110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49 394,70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50 143,30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13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Налоги на совокупный доход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55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1 05 00000 00 0000 000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135 519,80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140 940,40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13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Налог, взимаемый в связи с применением упрощенной системы налогообложения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55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1 05 01000 00 0000 110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120 995,70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125 835,50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13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Единый сельскохозяйственный налог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55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1 05 03000 01 0000 110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1 105,00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1 149,0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13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Налог,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взимаемый в связи с применением патентной системы налогообложения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55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1 05 04000 02 0000 110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13 419,10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13 955,90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13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Налоги, сборы и регулярные платежи за пользование природными ресурсами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556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1 07 00000 00 0000 000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4 752,00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4 752,00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13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 xml:space="preserve">Налог на добычу полезных ископаемых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556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 xml:space="preserve">1 07 01000 01 0000 110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4 752,00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4 752,00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13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пошлина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55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1 08 00000 00 0000 000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33 711,00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33 711,00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13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пошлина по делам, рассматриваемым в судах общей юрисдикции, мировыми судьями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55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1 08 03000 01 0000 110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33 711,00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33 711,00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13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использования имущества, находящегося в государственной и муниципальной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55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1 11 00000 00 0000 000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37 426,00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39 352,00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13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Доходы, получаемые в виде аренд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55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1 11 05000 00 0000 000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37 425,00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39 351,00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13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55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1 11 05010 00 0000 120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36 963,00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38 882,00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13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 xml:space="preserve">Доходы от сдачи в аренду иму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 xml:space="preserve">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55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1 11 05030 00 0000 120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462,00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469,00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13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 xml:space="preserve">Прочие д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 xml:space="preserve">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r>
          </w:p>
        </w:tc>
        <w:tc>
          <w:tcPr>
            <w:tcW w:w="25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1 11 09000 00 0000 120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13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 xml:space="preserve">Прочие поступления от использования имущества, находящегося в государственной и муниципальной собственности (за 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 xml:space="preserve">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r>
          </w:p>
        </w:tc>
        <w:tc>
          <w:tcPr>
            <w:tcW w:w="25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1 11 09040 00 0000 120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13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Платежи при пользовании природными ресурсами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556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1 12 00000 00 0000 000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983,00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983,00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13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Плата за негативное воздействие на окружающую среду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55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1 12 01000 01 0000 120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983,00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983,00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13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продажи материальных и нематериальных активов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55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1 14 00000 00 0000 000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25 930,00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25 930,00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13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 xml:space="preserve">До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 xml:space="preserve">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5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1 14 02000 00 0000 000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930,00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930,0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13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 xml:space="preserve">Доходы от продажи земельных участков, находящихся в государственной и муниципальной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55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1 14 06000 00 0000 430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25 000,00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25 000,00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97"/>
        </w:trPr>
        <w:tc>
          <w:tcPr>
            <w:tcW w:w="513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Штрафы, санкции, возмещение ущерба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55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1 16 00000 00 0000 000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1 576,00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1 601,00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3"/>
        </w:trPr>
        <w:tc>
          <w:tcPr>
            <w:tcW w:w="513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штрафы, установленные Кодексом Российской Федерации об административных правонарушениях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55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 xml:space="preserve">1 16 01000 01 0000 140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3"/>
        </w:trPr>
        <w:tc>
          <w:tcPr>
            <w:tcW w:w="513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 xml:space="preserve">Штрафы, неустойки, пени, уплаченные в соответствии с законом или договором в случае неисполнения или ненадлеж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 xml:space="preserve">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r>
          </w:p>
        </w:tc>
        <w:tc>
          <w:tcPr>
            <w:tcW w:w="255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 xml:space="preserve">1 16 07000 00 0000 140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121,00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121,00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3"/>
        </w:trPr>
        <w:tc>
          <w:tcPr>
            <w:tcW w:w="513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 xml:space="preserve">Платежи в целях возмещения причиненного ущерба (убытков)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r>
          </w:p>
        </w:tc>
        <w:tc>
          <w:tcPr>
            <w:tcW w:w="255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 xml:space="preserve">1 16 10000 00 0000 140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225,00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3"/>
        </w:trPr>
        <w:tc>
          <w:tcPr>
            <w:tcW w:w="513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 xml:space="preserve">Платежи, уплачиваемые в целях возмещения вреда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r>
          </w:p>
        </w:tc>
        <w:tc>
          <w:tcPr>
            <w:tcW w:w="255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 xml:space="preserve">1 16 11000 00 0000 140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1 155,00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1 155,00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13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поступления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55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2 00 00000 00 0000 000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1 609 585,30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1 720 149,12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13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поступления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других бюджетов бюджетной системы Российской 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55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2 02 00000 00 0000 000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1 609 585,30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1 720 149,12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13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 xml:space="preserve">Субсидии бюджетам бюджетной системы Российской Федерации (межбюджетные субсидии)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55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2 02 20000 00 0000 150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241 192,20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250 652,30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13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 xml:space="preserve">Субвенции бюджетам бюджетной системы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55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2 02 30000 00 0000 150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1 123 081,70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1 224 254,42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13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 xml:space="preserve">Иные межбюджетные трансферты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55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2 02 40000 00 0000 150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245 311,40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245 242,40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13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доходов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55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3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2 754 209,30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2 940 707,12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ind w:left="6379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379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379" w:firstLine="0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379" w:firstLine="0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6379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379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Приложение 3 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379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к решению Совета Пестречинского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379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муниципального района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379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Республики Татарстан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 __.___.</w:t>
      </w:r>
      <w:r>
        <w:rPr>
          <w:rFonts w:ascii="Times New Roman" w:hAnsi="Times New Roman" w:cs="Times New Roman"/>
          <w:sz w:val="24"/>
          <w:szCs w:val="24"/>
        </w:rPr>
        <w:t xml:space="preserve">202</w:t>
      </w:r>
      <w:r>
        <w:rPr>
          <w:rFonts w:ascii="Times New Roman" w:hAnsi="Times New Roman" w:cs="Times New Roman"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 xml:space="preserve">ода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 xml:space="preserve">___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Ведомственная структура расходов 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Пестречинского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>
        <w:rPr>
          <w:rFonts w:ascii="Times New Roman" w:hAnsi="Times New Roman" w:cs="Times New Roman"/>
          <w:sz w:val="28"/>
          <w:szCs w:val="28"/>
        </w:rPr>
        <w:t xml:space="preserve">на 202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-28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(тыс. рублей)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1049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820"/>
        <w:gridCol w:w="851"/>
        <w:gridCol w:w="456"/>
        <w:gridCol w:w="536"/>
        <w:gridCol w:w="1559"/>
        <w:gridCol w:w="576"/>
        <w:gridCol w:w="1692"/>
      </w:tblGrid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КВСР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ЦСР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 Пестречинского муниципального района Республики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23 520,50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23 520,50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высшего должностного лица субъекта Российской Федерации и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3 882,20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3 882,20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3 882,20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3 882,20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Финансирование законодательных (представительных) органов государственной власти и представительных органов муниципальных образований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в части осуществления государственной программы "Развитие юстиции в Республике Татарстан "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«Реализация государственной политики в сфере юстиции в пределах полномочий РТ»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2410000000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на реализацию гос.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полномочий по сбору информации поселений входящих в состав муниципального района, необходимой для ведения регистра муниципальных правовых актов Республики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2410125390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2410125390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17 025,30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17 018,80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17 018,80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13 111,00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3 892,80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финансовых, налоговых и таможенных органов и органов финансового (финансово-бюджетного) надзора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2 613,00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2 613,00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2 613,00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2 242,40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358,60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Исполнительный комитет Пестречинского муниципального района Республики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286 825,99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34 917,89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23 315,20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 полномочий в области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0220825302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733,50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0220825302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733,50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21 848,20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21 848,20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17 495,50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4 299,70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53,00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полномочий в области молодежной политики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9900025240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733,50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9900025240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733,50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Судебная система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112,00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112,00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изменение и дополнение списков кандидатов в присяжные заседатели федеральных судов общей юриспруденции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9900151200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112,00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9900151200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112,00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Резервный фонд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3 082,20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3 082,20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Резервный фонд исполнительного комитета Пестречинского муниципального района Республики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9900007411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3 082,20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9900007411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3 082,20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общегосударственные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8 408,49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адресной социальной защиты населения Пестречинского муниципального района Республики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2 212,70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«Улучшение социально-экономического положения семей»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0350000000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2 212,70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на реализацию государственных полномочий по деятельности  по опеке и попечительству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0350325330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2 212,70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0350325330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2 155,20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0350325330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57,50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«Развитие культуры в Пестречинском муниципальном районе»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1 172,00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«Развитие архивного дела в Пестречинском муниципальном районе»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0870000000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1 172,00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политики в области архивного дела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0870100000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1 172,00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хранения, учета, комплектования и использования документов архивного фонда Республики Татарстан и других архивных документов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0870144091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1 172,00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0870144091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1 172,00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5 023,79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Уплата налога на имущество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122,90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122,90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полномочий по деятельности  комиссий  по делам несовершеннолетних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9900025260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1 465,20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9900025260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1 421,50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9900025260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полномочий административной комиссии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9900025270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745,10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9900025270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649,90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9900025270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на реализацию  полномочий в области архивного дела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9900025340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112,50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9900025340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112,50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9900025350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9900025350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муниципального учреждения - АТИ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9900092351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389,80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9900092351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309,80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9900092351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Страхование муниципальных служащих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9900092410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276,40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9900092410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276,40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функций, связанных с общегосударственным управлением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9900097000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405,00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Диспансеризация муниципальных служащих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9900097080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405,00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9900097080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405,00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полномочий по принятию на учет и ведению учета в качестве нуждающихся в жилых помещениях реабилитированных граждан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9900125290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9900125290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регистрация актов гражданского состояния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9901159300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1 502,80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9901159300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1 502,80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Национальная безопасность и правоохранительная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5 312,50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Гражданская оборона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5 312,50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Ведомственные проекты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0730000000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развития системы видеонаблюдения в рамках реализации сегмента АПК «Безопасный город» на территории Пестречинского муниципального района Республики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0730122920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0730122920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Защита населения и территории от чрезвычайных ситуаций природного и техногенного характера, пожарная безопасность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9 189,90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«Пожарная безопасность в Пестречинском муниципальном районе Республики Татарстан»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4 645,40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организацией и проведением мероприятий в области гражданской обороны и защиты в чрезвычайных ситуациях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0700022670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4 544,50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0700022670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4 462,20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0700022670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82,30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вопросы в области национальной безопасности и правоохранительной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667,10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деятельности по профилактике правонарушений и преступлений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0610000000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667,10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Комплексная программа профилактики правонарушений в Пестречинском муниципальном районе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0610110990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667,10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0610110990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667,10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Национальная экономика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57 919,90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Сельское хозяйство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2 069,30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«Развитие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подотрасли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животноводства, переработки и реализации продуктов животноводства»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1420000000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2 069,30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полномочий в сфере организации 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1421725360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2 069,30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1421725361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826,40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1421725362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1 242,90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Водное хозяйство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2 438,90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2 438,90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содержание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гидро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-технических сооружений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9900090430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2 438,90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9900090430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2 438,90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5 599,00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5 599,00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в области других видов транспорта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9900003180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5 599,00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9900003180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5 599,00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Дорожное хозяйство (дорожные фонды)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47 812,70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«Дорожные работы на дорогах общего пользования местного значения Пестречинского муниципального района Республики Татарстан за счет средств муниципального дорожного фонда»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Д100000000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47 812,70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сети автомобильных дорог общего пользования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Д10009Д000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47 812,70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и управление дорожным хозяйством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Д10009Д050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47 812,70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Д10009Д050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47 812,70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Жилищно-коммунальное хозяйство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3 465,90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Жилищное хозяйство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2 456,00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Краткосрочный план реализации Региональной программы капитального ремонта общего имущества в многоквартирных домах, расположенных на территории Пестречинского муниципального  района Республики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2 456,00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своевременного проведения капитального ремонта общего имущества в многоквартирных домах, расположенных на территории Пестречинского муниципального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0420700000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2 456,00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капитальному ремонту многоквартирных домов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0420796010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2 456,00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0420796010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2 456,00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вопросы в области жилищно-коммунального хозяйства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1 009,90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1 009,90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полномочий по осуществлению государственного контроля и надзора в области долевого строительства многоквартирных домов и иных объектов недвижимости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9900025320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1 009,90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9900025320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982,30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9900025320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Охрана окружающей среды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6 975,00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Охрана объектов растительного и животного мира и среды их обитания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6 975,00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«Охрана окружающей среды  Пестречинского  муниципального района  Республики Татарстан»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6 975,00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охраны окружающей среды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0910100000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6 975,00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регулированию качества окружающей среды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0910170000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6 975,00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0910174460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6 975,00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156 568,60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156 568,60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общеобразовательных организаций, включая школы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0220242100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156 568,60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0220242100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156 568,60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Культура и кинематография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17 672,00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17 672,00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«Развития культуры в Пестречинском  муниципальном районе Республики Татарстан»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17 672,00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«Развитие клубных концертных организаций и исполнительского искусства в Пестречинском муниципальном районе»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0840000000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17 672,00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современного музыкального искусства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0840100000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17 672,00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клубов и культурно-досуговых центров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0840144091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17 672,00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0840144091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17 672,00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Здравоохранение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1 415,80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Санитарно-эпидемиологическое благополучие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1 415,80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Комплексы процессных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0140000000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1 415,80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полномочий по организации осуществления мероприятий по проведению дезинфекции, дезинсекции и дератизации, санитарно-противоэпидемических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(профи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0140502000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1 415,80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полномочий по проведению противоэпидемических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0140502110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1 415,80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0140502110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1 415,80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Социальная политика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2 578,40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Охрана семьи и детства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2 578,40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Софинансируемые расходы на обеспечение жильем молодых семей в Республике Татарстан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04205L4970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2 578,40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Социальное обеспечение и иные выплаты  населению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04205L4970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2 578,40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Финансово-бюджетная палата Пестречинского муниципального района Республики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41 623,50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13 780,10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финансовых, налоговых и таможенных органов и органов финансового (финансово-бюджетного) надзора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11 764,90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11 764,90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11 764,90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9 801,10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1 944,80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общегосударственные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2 015,20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2 015,20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Доплата к пенсиям, дополнительное пенсионное обеспечение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9900049100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2 015,20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9900049100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2 015,20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Национальная оборона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6 643,70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Мобилизационная и вневойсковая подготовка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6 643,70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6 643,70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первичного воинского учета на территориях, где отсутствуют военные комиссариаты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9900151180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6 643,70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9900151180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6 643,70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Жилищно-коммунальное хозяйство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3 180,50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3 180,50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в части осуществления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 "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3 180,50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«Повышение плодородия почв и вовлечение неиспользуемых земель сельскохозяйственных угодий в сельскохозяйственный оборот»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1420000000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3 180,50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1421663130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3 180,50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1421663130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3 180,50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общего характера бюджетам муниципальных образований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18 019,20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Дотации на выравнивание бюджетной обеспеченности бюджетам муниципальных образований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18 019,20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18 019,20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Дотация на выравнивание бюджетной обеспеченности поселений,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9900080060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838,70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9900080060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838,70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Дотация на выравнивание бюджетной обеспеченности поселений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99000S0040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17 180,50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99000S0040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17 180,50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Палата имущественных и земельных отношений Пестречинского муниципального района Республики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4 151,70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4 151,70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4 151,70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4 151,70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3 255,00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815,30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Уплата налога на имущество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64,90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64,90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Отдел образования Пестречи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ского муниципального района Республики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1 904 098,10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1 859 321,50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«Развитие дошкольного образования Пестречинском муниципальном районе Республики Татарстан»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491 263,90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«Развитие  образования в Пестречинском муниципальном районе Республики Татарстан»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491 263,90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«Развитие дошкольного образования, включая инклюзивное и повышение квалификации работников данной сферы»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0210000000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491 263,90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0210125370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185 130,50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0210125370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185 130,50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дошкольных образовательных организаций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0210342000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306 133,40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0210342000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306 133,40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1 313 307,50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«Развитие  образования в Пестречинском муниципальном районе Республики Татарстан»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1 313 307,50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«Развитие общего образования в Пестречинском районе»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0220000000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1 313 307,50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общеобразовательных организаций, включая школы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0220242100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351 127,80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0220242100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351 127,80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на реализацию предоставления общедоступного образование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02202S0050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145 759,40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02202S0050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145 759,40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государственных гарантий реализации прав на получение общедоступного и бесплат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0220800000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703 636,90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на госгарантии общего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0220825280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703 636,90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0220825280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703 636,90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0220900000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40 694,20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02209L3041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40 694,20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детей в муниципаль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ных общео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разовательных организациях в части обеспечения выплат ежемесячного денежного вознаграждения за классное руководство педагогическим работникам общеобразовательных организаций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022Ю653031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72 089,20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022Ю653031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72 089,20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Дополнительное образование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13 838,60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«Развитие  образования в Пестречинском муниципальном районе Республики Татарстан»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13 838,60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«Развитие общего образования в Пестречинском районе»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0220000000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13 838,60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«Развитие дополнительного образования в Пестречинском муниципальном районе»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0230000000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13 838,60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предоставления дополнительного образования детей в муниципальных организациях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0230100000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13 838,60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многопрофильных организаций дополнительного образования, реализующих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дополнительные общеобразовательные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0230142310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13 838,60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0230142310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13 838,60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вопросы в области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40 911,50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«Развитие  образования в Пестречинском муниципальном районе Республики Татарстан»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11 147,30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«Развитие общего образования в Пестречинском районе»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0220000000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11 147,30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Софинансируемые расходы на реализацию функций по информационному обеспечению учреждений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0220825300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11 147,30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0220825301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11 147,30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«Развитие организаций, осуществляющих обеспечение образовательной деятельности, оценку качества образования, проведения мероприятий в области образования»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0250000000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29 764,20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0250245200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29 764,20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0250245200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29 764,20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Социальная политика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44 776,60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Охрана семьи и детства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44 776,60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адресной социальной защиты населения Пестречинского муниципального района Республики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44 776,60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Субвенция опекунам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0340100000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28 153,40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Выплата приемной семье на содержание подопечных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0340123110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7 984,80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Социальное обеспечение и иные выплаты населению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0340123110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7 984,80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Вознаграждение приемного родителя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0340123120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9 954,60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Социальное обеспечение и иные выплаты населению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0340123120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9 954,60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Выплаты семьям опекунов на содержание подопечных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0340123130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10 214,00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Социальное обеспечение и иные выплаты населению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0340123130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10 214,00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питанием обучающихся по образовательным программам основного общего и среднего общего образования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государственных и муниципальных образовательных организациях, а также обучающихся в государственных и муниципальных профессиональных  образовательных организациях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0340300000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12 051,20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0340325510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12 051,20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0340325510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12 051,20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«Улучшение социально-экономического положения семей»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0350000000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4 572,00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системы мер социальной поддержки семей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0350100000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4 572,00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0350113200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4 572,00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0350113200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4 572,00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молодежной политики, физической культуры и спорта в Пестречинском муниципальном районе Республики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141 525,70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27 868,90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Молодежная политика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27 868,90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«Дети и молодежь Пестречинского муниципального района Республики Татарстан»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15 638,70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«Молодежь Татарстана»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3820000000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15 638,70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для детей и молодежи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3820343100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1 200,00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3820343100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1 200,00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Комплексы процессных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3840000000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14 438,70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молодежной политики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3840243190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14 438,70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3840243190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14 438,70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вопросы в области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12 230,20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«Дети и молодежь Пестречинского муниципального района Республики Татарстан»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12 129,40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Комплексы процессных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3840000000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2 048,80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тельности молодежной политики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3840243190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2 048,80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3840243190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2 048,80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необходимых условий для организации отдыха детей и молодежи, повышение оздоровительного эффекта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3820122320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10 080,60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3820122320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10 080,60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Молодежная политика и оздоровление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38201S2320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38201S2320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и спорт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113 656,80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Массовый спорт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355,80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«Развитие физической культуры и спорта в Пестречинском муниципальном районе»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355,80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физической культуры и спорта в области массового спорта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3740212870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355,80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3740212870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355,80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 высших достижений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113 301,00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«Развитие физической культуры и спорта в Пестречинском муниципальном районе»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113 301,00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государственной политики в области физической культуры и спорта в Пестречинском муниципальном районе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3740148000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113 301,00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спортивных школ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3740148220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113 301,00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3740148220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113 301,00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Отдел культуры в Пестречинском муниципальном районе Республики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173 044,40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25 322,60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Дополнительное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25 322,60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дополнительного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0230000000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25 322,60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0230142320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25 322,60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0230142320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25 322,60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Культура, кинематография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147 721,80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140 284,60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«Развития культуры в Пестречинском  муниципальном районе Республики Татарстан»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140 284,60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«Развитие музейного дела в Пестречинском муниципальном районе»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0810000000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8 430,60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Комплексное развитие музеев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0810100000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8 430,60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музеев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0810144090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8 430,60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0810144090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8 430,60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подпрограмма «Развитие библиотечного дела в Пестречинском муниципальном районе»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0830000000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33 825,50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системы библиотечного обслуживания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0830100000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33 825,50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библиотек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0830144090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33 825,50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0830144090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33 825,50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«Развитие клубных концертных организаций и исполнительского искусства в Пестречинском муниципальном районе»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0840000000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93 891,50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современного музыкального искусства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0840100000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93 891,50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клубов и культурно-досуговых центров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0840144091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93 891,50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0840144091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93 891,50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«Проведение мероприятий в области культуры Пестречинского муниципального района»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0860000000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4 137,00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в области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0860110990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4 137,00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0860110990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4 137,00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вопросы в области культуры и кинематографии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7 437,20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«Развития культуры в Пестречинском  муниципальном районе Республики Татарстан»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7 437,20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08Ж0145200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7 437,20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08Ж0145200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7 437,20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«Централизованная бухгалтерия органов местного самоуправления Пестречинского муниципального района Республики Татарстан»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11 243,20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11 243,20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общегосударственные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11 243,20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11 243,20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учреждений бухгалтерского учета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9900029900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11 243,20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9900029900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9 663,70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9900029900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1 577,50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9900029900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2 586 033,09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2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Ведомственная структура расходов бюджета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Пестречинского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плановый период </w:t>
      </w:r>
      <w:r>
        <w:rPr>
          <w:rFonts w:ascii="Times New Roman" w:hAnsi="Times New Roman" w:cs="Times New Roman"/>
          <w:sz w:val="28"/>
          <w:szCs w:val="28"/>
        </w:rPr>
        <w:t xml:space="preserve">202</w:t>
      </w:r>
      <w:r>
        <w:rPr>
          <w:rFonts w:ascii="Times New Roman" w:hAnsi="Times New Roman" w:cs="Times New Roman"/>
          <w:sz w:val="28"/>
          <w:szCs w:val="28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  <w:t xml:space="preserve">-202</w:t>
      </w:r>
      <w:r>
        <w:rPr>
          <w:rFonts w:ascii="Times New Roman" w:hAnsi="Times New Roman" w:cs="Times New Roman"/>
          <w:sz w:val="28"/>
          <w:szCs w:val="28"/>
        </w:rPr>
        <w:t xml:space="preserve">8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ов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(тыс. рублей)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10505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3576"/>
        <w:gridCol w:w="834"/>
        <w:gridCol w:w="456"/>
        <w:gridCol w:w="536"/>
        <w:gridCol w:w="1559"/>
        <w:gridCol w:w="709"/>
        <w:gridCol w:w="1417"/>
        <w:gridCol w:w="1418"/>
      </w:tblGrid>
      <w:tr>
        <w:tblPrEx/>
        <w:trPr>
          <w:trHeight w:val="20"/>
        </w:trPr>
        <w:tc>
          <w:tcPr>
            <w:shd w:val="clear" w:color="auto" w:fill="auto"/>
            <w:tcW w:w="3576" w:type="dxa"/>
            <w:vMerge w:val="restart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КВСР</w:t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  <w:tc>
          <w:tcPr>
            <w:shd w:val="clear" w:color="auto" w:fill="auto"/>
            <w:tcW w:w="456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vMerge w:val="restart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ЦСР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W w:w="283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3576" w:type="dxa"/>
            <w:vAlign w:val="center"/>
            <w:vMerge w:val="continue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34" w:type="dxa"/>
            <w:vAlign w:val="center"/>
            <w:vMerge w:val="continue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vAlign w:val="center"/>
            <w:vMerge w:val="continue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6" w:type="dxa"/>
            <w:vAlign w:val="center"/>
            <w:vMerge w:val="continue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vAlign w:val="center"/>
            <w:vMerge w:val="continue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2027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2028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 Пестречинского муниципального района Республики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24 663,60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26 992,00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24 663,60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26 992,00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высшего должностного лица субъекта Российской Федерации и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3 925,00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3 968,20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3 925,00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3 968,20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3 925,00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3 968,20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3 925,00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3 968,20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Финансирование законодательных (представительных) органов государственной власти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представительных органов муниципальных образований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в части осуществления государственной программы "Развитие юстиции в Республике Татарстан "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«Реализация государственной политики в сфере юстиции в пределах полномочий РТ»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2410000000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на реализацию гос.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полномочий по сбору информации поселений входящих в состав муниципального района, необходимой для ведения регистра муниципальных правовых актов Республики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2410125390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2410125390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18 030,60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20 037,80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18 023,40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20 029,90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18 023,40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20 029,90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14 115,60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16 122,10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3 892,80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3 892,80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финансовых, налоговых и таможенных органов и органов финансового (финансово-бюджетного) надзора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2 708,00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2 986,00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2 708,00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2 986,00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2 708,00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2 986,00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2 337,40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2 615,40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358,60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358,60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Исполнительный комитет Пестречинского муниципального района Республики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112 406,50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116 792,02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38 005,20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40 899,92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25 948,60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28 133,40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 полномочий в области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0220825302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805,70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885,10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0220825302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805,70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885,10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24 337,20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26 363,20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24 337,20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26 363,20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19 984,50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22 010,50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4 299,70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4 299,70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53,00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53,00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полномочий в области молодежной политики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9900025240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805,70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885,10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9900025240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805,70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885,10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Судебная система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изменение и дополнение списков кандидатов в присяжные заседатели федеральных судов общей юриспруденции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9900151200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9900151200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Резервный фонд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3 082,20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3 082,20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3 082,20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3 082,20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Резервный фонд исполнительного комитета Пестречинского муниципального района Республики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9900007411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3 082,20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3 082,20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9900007411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3 082,20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3 082,20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общегосударственные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8 962,40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9 673,82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адресной социальной защиты населения Пестречинского муниципального района Республики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2 429,60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2 668,20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«Улучшение социально-экономического положения семей»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0350000000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2 429,60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2 668,20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на реализацию государственных полномочий по деятельности  по опеке и попечительству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0350325330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2 429,60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2 668,20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0350325330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2 371,60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2 609,20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0350325330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58,00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59,00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«Развитие культуры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Пестречинском муниципальном районе»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1 185,00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1 308,00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«Развитие архивного дела в Пестречинском муниципальном районе»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0870000000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1 185,00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1 308,00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политики в области архивного дела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0870100000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1 185,00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1 308,00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хранения, учета, комплектования и использования документов архивного фонда Республики Татарстан и других архивных документов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0870144091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1 185,00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1 308,00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0870144091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1 185,00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1 308,00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5 347,80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5 697,62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Уплата налога на имущество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122,90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122,90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122,90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122,90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полномочий по деятельности  комиссий  по делам несовершеннолетних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9900025260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1 607,50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1 762,80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9900025260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1 563,50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1 717,80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9900025260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44,00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полномочий административной комиссии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9900025270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816,90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895,90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9900025270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720,90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9900025270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на реализацию  полномочий в области архивного дела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9900025340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112,50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112,50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9900025340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112,50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112,50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9900025350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1,32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9900025350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1,32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муниципального учреждения - АТИ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9900092351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439,80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487,80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9900092351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359,80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407,80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9900092351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Страхование муниципальных служащих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9900092410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276,40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276,40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9900092410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276,40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276,40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функций, связанных с общегосударственным управлением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9900097000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405,00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405,00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Диспансеризация муниципальных служащих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9900097080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405,00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405,00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9900097080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405,00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405,00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полномочий по принятию на учет и ведению учета в качестве нуждающихся в жилых помещениях реабилитированных граждан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9900125290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9900125290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регистрация актов гражданского состояния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9901159300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1 562,30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1 629,40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9901159300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1 562,30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1 629,40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Национальная безопасность и правоохранительная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5 832,40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6 404,40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Гражданская оборона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5 832,40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6 404,40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Ведомственные проекты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0730000000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развития системы видеонаблюдения в рамках реализации сегмента АПК «Безопасный город» на территории Пестречинского муниципального района Республики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0730122920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0730122920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Защита населения и территории от чрезвычайных ситуаций природного и техногенного характера, пожарная безопасность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10 096,30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11 093,50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«Пожарная безопасность в Пестречинском муниципальном районе Республики Татарстан»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5 098,60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5 597,20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организацией и проведением мероприятий в области гражданской обороны и защиты в чрезвычайных ситуациях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0700022670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4 997,70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5 496,30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0700022670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4 914,70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5 413,30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0700022670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83,00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83,00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вопросы в области национальной безопасности и правоохранительной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733,80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807,20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деятельности по профилактике правонарушений и преступлений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0610000000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733,80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807,20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Комплексная программа профилактики правонарушений в Пестречинском муниципальном районе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0610110990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733,80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807,20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0610110990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733,80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807,20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Национальная экономика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53 902,90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54 651,50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Сельское хозяйство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2 069,30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2 069,30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«Развитие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подотрасли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животноводства, переработки и реализации продуктов животноводства»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1420000000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2 069,30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2 069,30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полномочий в сфере организации 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1421725360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2 069,30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2 069,30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1421725361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826,40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826,40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1421725362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1 242,90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1 242,90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Водное хозяйство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2 438,90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2 438,90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2 438,90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2 438,90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содержание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гидро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-технических сооружений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9900090430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2 438,90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2 438,90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9900090430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2 438,90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2 438,90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Дорожное хозяйство (дорожные фонды)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49 394,70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50 143,30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«Дорожные работы на дорогах общего пользования местного значения Пестречинского муниципального района Республики Татарстан за счет средств муниципального дорожного фонда»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Д100000000</w:t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49 394,70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50 143,30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сети автомобильных дорог общего пользования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Д10009Д000</w:t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49 394,70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50 143,30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и управление дорожным хозяйством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Д10009Д050</w:t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49 394,70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50 143,30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Д10009Д050</w:t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49 394,70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50 143,30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Жилищно-коммунальное хозяйство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3 564,00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3 671,60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Жилищное хозяйство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2 456,00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2 456,00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Краткосрочный план реализации Региональной программы капитального ремонта общего имущества в многоквартирных домах, расположенных на территории Пестречинского муниципального  района Республики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2 456,00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2 456,00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своевременного проведения капитального ремонта общего имущества в многоквартирных домах, расположенных на территории Пестречинского муниципального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0420700000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2 456,00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2 456,00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капитальному ремонту многоквартирных домов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0420796010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2 456,00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2 456,00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0420796010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2 456,00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2 456,00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вопросы в области жилищно-коммунального хозяйства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1 108,00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1 215,60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1 108,00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1 215,60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полномочий по осуществлению государственного контроля и надзора в области долевого строительства многоквартирных домов и иных объектов недвижимости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9900025320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1 108,00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1 215,60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9900025320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1 080,00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1 187,60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9900025320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Охрана окружающей среды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6 975,00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6 975,00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Охрана объектов растительного и животного мира и среды их обитания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6 975,00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6 975,00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«Охрана окружающей среды  Пестречинского  муниципального района  Республики Татарстан»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6 975,00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6 975,00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охраны окружающей среды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0910100000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6 975,00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6 975,00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регулированию качества окружающей среды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0910170000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6 975,00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6 975,00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0910174460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6 975,00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6 975,00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Здравоохранение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1 485,30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1 544,60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Санитарно-эпидемиологическое благополучие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1 485,30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1 544,60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Комплексы процессных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0140000000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1 485,30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1 544,60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0140502000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1 485,30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1 544,60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полномочий по проведению противоэпидемических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0140502110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1 485,30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1 544,60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0140502110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1 485,30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1 544,60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Социальная политика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2 641,70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2 645,00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Охрана семьи и детства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2 641,70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2 645,00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Софинансируемые расходы на обеспечение жильем молодых семей в Республике Татарстан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04205L4970</w:t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2 641,70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2 645,00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Социальное обеспечение и иные выплаты  населению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04205L4970</w:t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2 641,70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2 645,00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Финансово-бюджетная палата Пестречинского муниципального района Республики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46 829,20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53 232,50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16 018,60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18 208,00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финансовых, налоговых и таможенных органов и органов финансового (финансово-бюджетного) надзора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13 559,60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15 329,00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13 559,60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15 329,00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13 559,60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15 329,00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11 590,60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13 360,00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1 950,00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1 950,00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общегосударственные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2 459,00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2 879,00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2 459,00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2 879,00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Доплата к пенсиям, дополнительное пенсионное обеспечение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9900049100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2 459,00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2 879,00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9900049100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2 459,00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2 879,00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Национальная оборона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7 417,00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9 457,80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Мобилизационная и вневойсковая подготовка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7 417,00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9 457,80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7 417,00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9 457,80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первичного воинского учета на территориях, где отсутствуют военные комиссариаты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9900151180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7 417,00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9 457,80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9900151180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7 417,00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9 457,80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Жилищно-коммунальное хозяйство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3 180,50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3 180,50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3 180,50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3 180,50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в части осуществления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Татарстан "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3 180,50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3 180,50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«Повышение плодородия почв и вовлечение неиспользуемых земель сельскохозяйственных угодий в сельскохозяйственный оборот»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1420000000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3 180,50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3 180,50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1421663130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3 180,50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3 180,50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1421663130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3 180,50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3 180,50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общего характера бюджетам муниципальных образований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20 213,10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22 386,20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Дотации на выравнивание бюджетной обеспеченности бюджетам муниципальных образований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20 213,10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22 386,20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20 213,10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22 386,20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Дотация на выравнивание бюджетной обеспеченности поселений,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9900080060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863,60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874,40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9900080060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863,60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874,40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Дотация на выравнивание бюджетной обеспеченности поселений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99000S0040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19 349,50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21 511,80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99000S0040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19 349,50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21 511,80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Палата имущественных и земельных отношений Пестречинского муниципального района Республики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4 363,70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4 376,70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4 363,70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4 376,70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4 363,70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4 376,70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4 363,70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4 376,70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3 466,30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3 479,30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816,00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816,00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Уплата налога на имущество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64,90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64,90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64,90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64,90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Отдел образования Пестречи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ского муниципального района Республики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162 130,80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931,20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2 115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593,50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2217 829,20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«Развитие дошкольного образования Пестречинском муниципальном районе Республики Татарстан»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566 716,90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556 906,00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«Развитие  образования в Пестречинском муниципальном районе Республики Татарстан»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566 716,90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556 906,00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«Развитие дошкольного образования, включая инклюзивное и повышение квалификации работников данной сферы»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0210000000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566 716,90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556 906,00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0210125370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203 643,60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224 008,00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0210125370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203 643,60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224 008,00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дошкольных образовательных организаций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0210342000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363 073,30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332 898,00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0210342000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363 073,30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332 898,00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482 183,90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582 401,80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«Развитие  образования в Пестречинском муниципальном районе Республики Татарстан»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1 482183,90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1582 401,80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«Развитие общего образования в Пестречинском районе»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0220000000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1482 183,90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1582 401,80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общеобразовательных организаций, включая школы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0220242100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454 779,50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450 651,80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0220242100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454 779,50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450 651,80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на реализацию предоставления общедоступного образование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02202S0050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147 275,30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181 565,80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02202S0050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147 275,30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181 565,80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государственных гарантий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детей в муниципальных общеобразовательных организациях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0220800000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772 150,60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847 515,60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на госгарантии общего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0220825280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772 150,60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847 515,60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0220825280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772 150,60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847 515,60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0220900000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35 990,00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30 898,20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02209L3041</w:t>
            </w:r>
            <w:r>
              <w:rPr>
                <w:rFonts w:ascii="Times New Roman" w:hAnsi="Times New Roman" w:cs="Times New Roman"/>
                <w:sz w:val="20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35 990,00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30 898,20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муниципаль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ных общео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разовательных организациях в части обеспечения выплат ежемесячного денежного вознаграждения за классное руководство педагогическим работникам общеобразовательных организаций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022Ю653031</w:t>
            </w:r>
            <w:r>
              <w:rPr>
                <w:rFonts w:ascii="Times New Roman" w:hAnsi="Times New Roman" w:cs="Times New Roman"/>
                <w:sz w:val="20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71 988,50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71 770,40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022Ю653031</w:t>
            </w:r>
            <w:r>
              <w:rPr>
                <w:rFonts w:ascii="Times New Roman" w:hAnsi="Times New Roman" w:cs="Times New Roman"/>
                <w:sz w:val="20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71 988,50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71 770,40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Дополнительное образование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14 392,10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15 236,00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«Развитие  образования в Пестречинском муниципальном районе Республики Татарстан»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14 392,10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15 236,00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«Развитие общего образования в Пестречинском районе»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0220000000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14 392,10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15 236,00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«Развитие дополнительного образования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Пестречинском муниципальном районе»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0230000000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14 392,10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15 236,00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предоставления дополнительного образования детей в муниципальных организациях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0230100000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14 392,10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15 236,00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многопрофильных организаций дополнительного образования, реализующих дополнительные общеобразовательные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0230142310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14 392,10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15 236,00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0230142310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14 392,10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15 236,00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вопросы в области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52 300,60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63 285,40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«Развитие  образования в Пестречинском муниципальном районе Республики Татарстан»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12 226,60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13 406,40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«Развитие общего образования в Пестречинском районе»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0220000000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12 226,60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13 406,40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Софинансируемые расходы на реализацию функций по информационному обеспечению учреждений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0220825300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12 226,60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13 406,40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0220825301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12 226,60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13 406,40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«Развитие организаций, осуществляющих обеспечение образовательной деятельности, оценку качества образования, проведения мероприятий в области образования»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0250000000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40 074,00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49 879,00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0250245200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40 074,00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49 879,00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0250245200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40 074,00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49 879,00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Социальная политика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46 537,30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48 102,00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Охрана семьи и детства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46 537,30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48 102,00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адресной социальной защиты населения Пестречинского муниципального района Республики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46 537,30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48 102,00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Субвенция опекунам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0340100000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29 279,70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30 450,80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Выплата приемной семье на содержание подопечных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0340123110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8 304,20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8 636,40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Социальное обеспечение и иные выплаты населению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0340123110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8 304,20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8 636,40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Вознаграждение приемного родителя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0340123120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10 352,80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10 766,90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Социальное обеспечение и иные выплаты населению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0340123120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10 352,80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10 766,90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Выплаты семьям опекунов на содержание подопечных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0340123130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10 622,70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11 047,50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Социальное обеспечение и иные выплаты населению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0340123130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10 622,70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11 047,50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питани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 обучающихся по образовательным программам основного общего и среднего общего образования в государственных и муниципальных образовательных организациях, а также обучающихся в государственных и муниципальных профессиональных  образовательных организациях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0340300000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12 685,60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13 079,20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0340325510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12 685,60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13 079,20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0340325510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12 685,60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13 079,20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«Улучшение социально-экономического положения семей»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0350000000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4 572,00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4 572,00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системы мер социальной поддержки семей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0350100000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4 572,00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4 572,00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Компенсация за присмотр и уход за ребенком в образовательных организациях, реализующих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образовательную программу дошкольного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0350113200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4 572,00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4 572,00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0350113200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4 572,00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4 572,00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молодежной политики, физической культуры и спорта в Пестречинском муниципальном районе Республики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153 142,30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165 423,70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29 877,70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31 808,90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Молодежная политика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29 877,70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31 808,90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«Дети и молодежь Пестречинского муниципального района Республики Татарстан»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17 138,80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17 546,10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«Молодежь Татарстана»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3820000000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17 138,80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17 546,10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для детей и молодежи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3820343100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1 200,00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1 200,00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3820343100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1 200,00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1 200,00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Комплексы процессных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3840000000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15 938,80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16 346,10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молодежной политики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3840243190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15 938,80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16 346,10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3840243190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15 938,80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16 346,10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вопросы в области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12 738,90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14 262,80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«Дети и молодежь Пестречинского муниципального района Республики Татарстан»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12 633,30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14 152,10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Комплексы процессных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3840000000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2 082,00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3 086,00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тельности молодежной политики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3840243190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2 082,00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3 086,00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3840243190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2 082,00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3 086,00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необходимых условий для организации отдыха детей и молодежи, повышение оздоровительного эффекта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3820122320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10 551,30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11 066,10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3820122320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10 551,30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11 066,10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Молодежная политика и оздоровление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38201S2320</w:t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105,60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110,70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38201S2320</w:t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105,60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110,70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и спорт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123 264,60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133 614,80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Массовый спорт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355,80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355,80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«Развитие физической культуры и спорта в Пестречинском муниципальном районе»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355,80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355,80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физической культуры и спорта в области массового спорта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3740212870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355,80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355,80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3740212870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355,80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355,80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 высших достижений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122 908,80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133 259,00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«Развитие физической культуры и спорта в Пестречинском муниципальном районе»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122 908,80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133 259,00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государственной политики в области физической культуры и спорта в Пестречинском муниципальном районе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3740148000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122 908,80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133 259,00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спортивных школ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3740148220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122 908,80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133 259,00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3740148220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122 908,80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133 259,00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ципальное бюджетное учреждение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тдел культуры в Пестречинском муниципальном районе Республики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209 412,90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232 017,60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31 096,00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39 803,00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Дополнительное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31 096,00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39 803,00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дополнительного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0230000000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31 096,00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39 803,00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0230142320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31 096,00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39 803,00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0230142320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31 096,00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39 803,00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Культура, кинематография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178 316,90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192 214,60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170 790,90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184 585,60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«Развития культуры в Пестречинском  муниципальном районе Республики Татарстан»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170 790,90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184 585,60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«Развитие музейного дела в Пестречинском муниципальном районе»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0810000000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8 533,00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8 619,00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Комплексное развитие музеев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0810100000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8 533,00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8 619,00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музеев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0810144090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8 533,00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8 619,00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0810144090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8 533,00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8 619,00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подпрограмма «Развитие библиотечного дела в Пестречинском муниципальном районе»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0830000000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34 815,40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35 167,00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системы библиотечного обслуживания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0830100000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34 815,40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35 167,00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библиотек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0830144090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34 815,40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35 167,00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0830144090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34 815,40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35 167,00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«Развитие клубных концертных организаций и исполнительского искусства в Пестречинском муниципальном районе»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0840000000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123 254,50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136 580,60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современного музыкального искусства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0840100000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123 254,50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136 580,60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клубов и культурно-досуговых центров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0840144091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123 254,50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136 580,60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0840144091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123 254,50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136 580,60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«Проведение мероприятий в области культуры Пестречинского муниципального района»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0860000000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4 188,00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4 219,00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в области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0860110990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4 188,00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4 219,00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0860110990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4 188,00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4 219,00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вопросы в области культуры и кинематографии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7 526,00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7 629,00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«Развития культуры в Пестречинском  муниципальном районе Республики Татарстан»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7 526,00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7 629,00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08Ж0145200</w:t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7 526,00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7 629,00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08Ж0145200</w:t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7 526,00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7 629,00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«Централизованная бухгалтерия органов местного самоуправления Пестречинского муниципального района Республики Татарстан»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12 160,30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13 141,40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12 160,30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13 141,40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общегосударственные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12 160,30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13 141,40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12 160,30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13 141,40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учреждений бухгалтерского учета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9900029900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12 160,30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13 141,40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9900029900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10 578,30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11 559,40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9900029900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1 580,00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1 580,00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357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834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9900029900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gridSpan w:val="2"/>
            <w:shd w:val="clear" w:color="auto" w:fill="auto"/>
            <w:tcW w:w="4410" w:type="dxa"/>
            <w:textDirection w:val="lrTb"/>
            <w:noWrap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расходов (без условно утвержденных расходов)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70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2725 109,30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2877 907,12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ind w:firstLine="0"/>
        <w:widowControl/>
        <w:rPr>
          <w:rFonts w:ascii="Times New Roman" w:hAnsi="Times New Roman" w:cs="Times New Roman"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Cs/>
          <w:color w:val="ff0000"/>
          <w:sz w:val="24"/>
          <w:szCs w:val="24"/>
        </w:rPr>
      </w:r>
      <w:r>
        <w:rPr>
          <w:rFonts w:ascii="Times New Roman" w:hAnsi="Times New Roman" w:cs="Times New Roman"/>
          <w:bCs/>
          <w:color w:val="ff0000"/>
          <w:sz w:val="24"/>
          <w:szCs w:val="24"/>
        </w:rPr>
      </w:r>
    </w:p>
    <w:p>
      <w:pPr>
        <w:ind w:left="6379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379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</w:t>
      </w:r>
      <w:r>
        <w:rPr>
          <w:rFonts w:ascii="Times New Roman" w:hAnsi="Times New Roman" w:cs="Times New Roman"/>
          <w:bCs/>
          <w:sz w:val="24"/>
          <w:szCs w:val="24"/>
        </w:rPr>
        <w:t xml:space="preserve">р</w:t>
      </w:r>
      <w:r>
        <w:rPr>
          <w:rFonts w:ascii="Times New Roman" w:hAnsi="Times New Roman" w:cs="Times New Roman"/>
          <w:bCs/>
          <w:sz w:val="24"/>
          <w:szCs w:val="24"/>
        </w:rPr>
        <w:t xml:space="preserve">иложение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4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379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к </w:t>
      </w:r>
      <w:r>
        <w:rPr>
          <w:rFonts w:ascii="Times New Roman" w:hAnsi="Times New Roman" w:cs="Times New Roman"/>
          <w:bCs/>
          <w:sz w:val="24"/>
          <w:szCs w:val="24"/>
        </w:rPr>
        <w:t xml:space="preserve">р</w:t>
      </w:r>
      <w:r>
        <w:rPr>
          <w:rFonts w:ascii="Times New Roman" w:hAnsi="Times New Roman" w:cs="Times New Roman"/>
          <w:bCs/>
          <w:sz w:val="24"/>
          <w:szCs w:val="24"/>
        </w:rPr>
        <w:t xml:space="preserve">ешению</w:t>
      </w:r>
      <w:r>
        <w:rPr>
          <w:rFonts w:ascii="Times New Roman" w:hAnsi="Times New Roman" w:cs="Times New Roman"/>
          <w:bCs/>
          <w:sz w:val="24"/>
          <w:szCs w:val="24"/>
        </w:rPr>
        <w:t xml:space="preserve"> С</w:t>
      </w:r>
      <w:r>
        <w:rPr>
          <w:rFonts w:ascii="Times New Roman" w:hAnsi="Times New Roman" w:cs="Times New Roman"/>
          <w:bCs/>
          <w:sz w:val="24"/>
          <w:szCs w:val="24"/>
        </w:rPr>
        <w:t xml:space="preserve">овета Пестречинского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муниципального района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379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Республики Татарстан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379" w:firstLine="0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___.____.</w:t>
      </w:r>
      <w:r>
        <w:rPr>
          <w:rFonts w:ascii="Times New Roman" w:hAnsi="Times New Roman" w:cs="Times New Roman"/>
          <w:sz w:val="24"/>
          <w:szCs w:val="24"/>
        </w:rPr>
        <w:t xml:space="preserve">202</w:t>
      </w:r>
      <w:r>
        <w:rPr>
          <w:rFonts w:ascii="Times New Roman" w:hAnsi="Times New Roman" w:cs="Times New Roman"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 xml:space="preserve">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</w:t>
      </w:r>
      <w:r>
        <w:rPr>
          <w:rFonts w:ascii="Times New Roman" w:hAnsi="Times New Roman" w:cs="Times New Roman"/>
          <w:sz w:val="28"/>
          <w:szCs w:val="28"/>
        </w:rPr>
        <w:t xml:space="preserve">бюджета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Республики Татарстан </w:t>
      </w:r>
      <w:r>
        <w:rPr>
          <w:rFonts w:ascii="Times New Roman" w:hAnsi="Times New Roman" w:cs="Times New Roman"/>
          <w:sz w:val="28"/>
          <w:szCs w:val="28"/>
        </w:rPr>
        <w:t xml:space="preserve">по разделам, подразделам, целевым статьям</w:t>
      </w:r>
      <w:r>
        <w:rPr>
          <w:rFonts w:ascii="Times New Roman" w:hAnsi="Times New Roman" w:cs="Times New Roman"/>
          <w:sz w:val="28"/>
          <w:szCs w:val="28"/>
        </w:rPr>
        <w:t xml:space="preserve"> (муниципальным программам Пестречинского муниципального района Республики Татарстан и непрограммным направлениям деятельности)</w:t>
      </w:r>
      <w:r>
        <w:rPr>
          <w:rFonts w:ascii="Times New Roman" w:hAnsi="Times New Roman" w:cs="Times New Roman"/>
          <w:sz w:val="28"/>
          <w:szCs w:val="28"/>
        </w:rPr>
        <w:t xml:space="preserve">, группам видов расходов классификации расходов бюджет</w:t>
      </w:r>
      <w:r>
        <w:rPr>
          <w:rFonts w:ascii="Times New Roman" w:hAnsi="Times New Roman" w:cs="Times New Roman"/>
          <w:sz w:val="28"/>
          <w:szCs w:val="28"/>
        </w:rPr>
        <w:t xml:space="preserve">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202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</w:t>
      </w:r>
      <w:r>
        <w:rPr>
          <w:rFonts w:ascii="Times New Roman" w:hAnsi="Times New Roman" w:cs="Times New Roman"/>
          <w:bCs/>
          <w:sz w:val="24"/>
          <w:szCs w:val="24"/>
        </w:rPr>
        <w:t xml:space="preserve">тыс. </w:t>
      </w:r>
      <w:r>
        <w:rPr>
          <w:rFonts w:ascii="Times New Roman" w:hAnsi="Times New Roman" w:cs="Times New Roman"/>
          <w:bCs/>
          <w:sz w:val="24"/>
          <w:szCs w:val="24"/>
        </w:rPr>
        <w:t xml:space="preserve">рублей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10491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671"/>
        <w:gridCol w:w="456"/>
        <w:gridCol w:w="536"/>
        <w:gridCol w:w="1560"/>
        <w:gridCol w:w="576"/>
        <w:gridCol w:w="1692"/>
      </w:tblGrid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ЦСР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87 613,39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высшего должностного лица субъекта Российской Федерации и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3 882,20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3 882,20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3 882,20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3 882,20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17 025,30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2410125390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2410125390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17 025,30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17 018,80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13 111,00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3 892,80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органов исполнительной власти, местных администраций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23 315,20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«Развитие образования в Пестречинском муниципальном районе Республики Татарстан»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02200000000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733,50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«Развитие общего образования»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02200000000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733,50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полномочий в области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02208253002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733,50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0220825302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733,50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22 581,70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21 848,20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17 495,50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4 299,70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53,00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полномочий в области молодежной политики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9900025240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733,50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9900025240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733,50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Судебная система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112,00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112,00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9900151200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112,00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9900151200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112,00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финансовых, налоговых и таможенных органов и органов финансового (финансово-бюджетного) надзора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14 377,90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14 377,90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14 377,90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12 043,50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2 303,40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Резервный фонд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3 082,20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3 082,20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Резервный фонд Исполнительного комитета Пестречинского муниципального района Республики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9900007411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3 082,20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9900007411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3 082,20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общегосударственные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25 818,59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адресной социальной защиты населения Пестречинского муниципального района Республики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2 212,70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полномочий по деятельности  по опеке и попечительству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0350325330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2 212,70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0350325330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2 155,20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0350325330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57,50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«Развитие культуры в Пестречинском муниципальном районе Республики Татарстан»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1 172,00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«Развитие архивного дела в Пестречинском муниципальном районе»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0870000000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1 172,00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государственной политики в области архивного дела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0870100000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1 172,00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хранения, учета, комплектования и использования документов архивного фонда Республики Татарстан и других архивных документов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0870144091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1 172,00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0870144091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1 172,00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22 433,89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4 086,80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3 255,00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815,30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Уплата налога на имущество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187,80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187,80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полномочий по деятельности  комиссий по делам несовершеннолетних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9900025260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1 465,20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9900025260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1 421,50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9900025260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полномочий по деятельности административных комиссий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9900025270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745,10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9900025270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649,90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9900025270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полномочий в области архивного дела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9900025340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112,50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9900025340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112,50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полномочий по определению перечня должностных лиц уполномоченных составлять протоколы об административных нарушениях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9900025350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9900025350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учреждений бухгалтерского учета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9900029900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11 243,20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9900029900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9 663,70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9900029900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1 577,50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9900029900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Доплата к пенсиям, дополнительное пенсионное обеспечение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9900049100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2 015,20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9900049100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2 015,20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9900092300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389,80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выплаты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9900092351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309,80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9900092351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309,80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9900092351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Страхование муниципальных служащих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9900092410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276,40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9900092410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276,40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функций, связанных с общегосударственным управлением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9900097000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405,00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Диспансеризация муниципальных служащих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9900097080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405,00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9900097080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405,00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полномочий по принятию на учет и ведению учета в качестве нуждающихся в жилых помещениях реабилитированных граждан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9900125290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9900125290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регистрация актов гражданского состояния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9901159300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1 502,80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9901159300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1 502,80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Национальная оборона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6 643,70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Мобилизационная и вневойсковая подготовка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6 643,70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6 643,70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первичного воинского учета на территориях, где отсутствуют военные комиссариаты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9900151180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6 643,70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9900151180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6 643,70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Национальная безопасность и правоохранительная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5 312,50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Гражданская оборона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«Пожарная безопасность в Пестречинском муниципальном районе Республики Татарстан»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«Защита населения и территорий от чрезвычайных ситуаций, обеспечение пожарной безопасности и безопасности людей на водных объектах в Пестречинском муниципальном районе Республики Татарстан»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0730000000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развитие системы видеонаблюдения в рамках реализации сегмента АПК «Безопасный город» на территории Пестречинского муниципального района Республики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0730122920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0730122920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Защита населения и территории от  чрезвычайных ситуаций природного и техногенного характера, гражданская оборона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4 544,50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»Пожарная безопасность в Пестречинском муниципальном районе Республики Татарстан»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4 544,50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организацией и проведением мероприятий в области гражданской обороны и защиты в чрезвычайных ситуациях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0700022670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4 544,50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(муниципальными) органами, казенными учреждениями, органами управления государственными внебюджетными фондами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0700022670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4 462,20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0700022670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82,30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вопросы в области национальной безопасности и правоохранительной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667,10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Комплексная программа профилактики правонарушений в Пестречинском муниципальном районе Республики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0610110990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667,10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0610110990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667,10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Национальная экономика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57 919,90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Сельское хозяйство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2 069,30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1421725360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2 069,30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1421725361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826,40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1421725362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1 242,90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Водное хозяйство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2 438,90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2 438,90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содержание и ремонт гидротехнических сооружений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9900090430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2 438,90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9900090430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2 438,90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5 599,00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5 599,00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в области других видов транспорта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9900003180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5 599,00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9900003180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5 599,00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Дорожное хозяйство (дорожные фонды)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47 812,70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дорожных работ общего пользования в Пестречинском муниципальном районе Республики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Д100000000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47 812,70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сети автомобильных дорог общего пользования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Д10009Д050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47 812,70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и управление дорожным хозяйством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Д10009Д050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47 812,70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Д10009Д050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47 812,70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Жилищно-коммунальное хозяйство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6 646,40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Жилищное хозяйство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2 456,00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адресная программа по проведению капитального ремонта многоквартирных домов в Пестречинском муниципальном районе Республики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2 456,00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своевременного проведения капитального ремонта общего имущества в многоквартирных домах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0420700000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2 456,00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капитальному ремонту многоквартирных домов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0420796010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2 456,00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0420796010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2 456,00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3 180,50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благоустройству сельских территорий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1421000000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3 180,50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1421663130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3 180,50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вопросы в области жилищно-коммунального хозяйства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1 009,90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направление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1 009,90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полномочий по осуществлению государственного контроля и надзора в области долевого строительства многоквартирных домов и иных объектов недвижимости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9900025320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1 009,90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9900025320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982,30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625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9900025320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Охрана окружающей среды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6 975,00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Охрана объектов растительного и животного мира и среды их обитания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6 975,00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«Регулирование качества окружающей среды»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0910000000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6 975,00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регулированию качества окружающей среды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0910174460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6 975,00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0910174460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6 975,00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2 069 081,60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Дошкольное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491 263,90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«Развитие  образования в Пестречинском муниципальном районе Республики Татарстан»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491 263,90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«Развитие дошкольного образования в Пестречинском муниципальном районе»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0210000000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491 263,90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0210100000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185 130,50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0210125370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185 130,50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0210125370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185 130,50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Реализация дошкольного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0210300000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306 133,40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дошкольных образовательных организаций за счет местного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0210342000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306 133,40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0210342000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306 133,40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1 469 876,10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«Развитие образования в Пестречинском муниципальном районе Республики Татарстан»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1 469 876,10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«Развитие общего образования в Пестречинском муниципальном районе»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0220000000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1 469 876,10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общеобразовательных организаций, включая школы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0220242100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507 696,40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0220242100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156 568,60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0220242100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351 127,80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общеобразовательных организаций, включая школы - детские сады и общеобразовательных организаций, имеющих интернат за счет субсидии из 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02202S0050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145 759,40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02202S0050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145 759,40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государственных гарантий реализации прав на получение общедоступного и бесплат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0220820000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703 636,90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государственных гарантий реализации прав на получ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0220825280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703 636,90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0220825280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703 636,90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процессных мероприятий «Современные механизмы и технологии дошкольного и общего образования»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0220850000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112 783,40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0220900000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40 694,20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02209L3041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40 694,20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государст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разовательных организациях в части обеспечения выплат ежемесячного денежного вознаграждения за классное руководство педагогическим работникам общеобразовательных организаций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022Ю653031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72 089,20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022Ю653031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72 089,20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Дополнительное образование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39 161,20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«Развитие образования в Пестречинском муниципальном районе Республики Татарстан»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39 161,20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«Развитие дополнительного образования в Пестречинском муниципальном районе»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0230000000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39 161,20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предоставления дополнительного образования детей в муниципальных организациях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0230100000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39 161,20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многопрофильных организаций дополнительного образования, реализующих дополнительные общеобразовательные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0230142310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13 838,60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0230142310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13 838,60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0230142320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25 322,60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0230142320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25 322,60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Молодежная политика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15 638,70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«Дети и молодежь Пестречинского муниципального района Республики Татарстан»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15 638,70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для детей и молодежи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3820343100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1 200,00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3820343100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1 200,00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 деятельности  учреждений молодежной политики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3840243190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14 438,70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3840243190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14 438,70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вопросы в области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53 141,70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«Развитие образования в Пестречинском муниципальном районе Республики Татарстан»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11 147,30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функций по информационному обеспечению учреждений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0220825301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11 147,30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0220825301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11 147,30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0250245200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29 764,20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0250245200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29 764,20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«Дети и молодежь Пестречинского муниципального района Республики Татарстан»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12 230,20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организации отдыха, оздоровления, занятости детей и молодежи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3820100000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10 181,40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3820122320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10 080,60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38201S2320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молодежной политики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3840243190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2 048,80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3840243190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2 048,80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Культура, кинематография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165 393,80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Культура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157 956,60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«Развития культуры в Пестречинском  муниципальном районе Республики Татарстан»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157 956,60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«Развитие музейного дела в Пестречинском муниципальном районе»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0810000000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8 430,60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Комплексное развитие музеев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0810100000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8 430,60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музеев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0810144090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8 430,60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0810144090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8 430,60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«Развитие библиотечного дела в Пестречинском муниципальном районе»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0830000000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33 825,50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системы библиотечного обслуживания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0830100000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33 825,50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библиотек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0830144090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33 825,50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0830144090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33 825,50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«Развитие клубных концертных организаций и исполнительского искусства в Пестречинском муниципальном районе»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0840000000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111 563,50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«Развитие культурно-досуговой  деятельности Пестречинского муниципального района»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0840100000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111 563,50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клубов и культурно-досуговых центров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0840144091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111 563,50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0840144091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17 672,00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0840144091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93 891,50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«Проведение мероприятий в области культуры Пестречинского муниципального района»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0860000000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4 137,00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в области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0860110990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4 137,00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0860110990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4 137,00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вопросы в области культуры и кинематографии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7 437,20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«Развития культуры в Пестречинском  муниципальном районе Республики Татарстан»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7 437,20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08Ж0145200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7 437,20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08Ж0145200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7 437,20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Здравоохранение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1 415,80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Санитарно-эпидемиологическое благополучие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1 415,80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0140502110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1 415,80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 полномочий по проведению противоэпидемических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0140502110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1 415,80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0140502110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1 415,80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Социальная политика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47 355,00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Охрана семьи и детства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47 355,00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адресной социальной защиты населения Пестречинского муниципального района Республики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47 355,00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«Социальные выплаты населению»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0340000000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12 051,20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процессных мероприятий «Предоставление мер государственной поддержки семьям с детьми»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0340100000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28 153,40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0340123110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7 984,80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Социальное обеспечение и иные выплаты  населению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0340123110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7 984,80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0340123120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9 954,60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Социальное обеспечение и иные выплаты  населению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0340123120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9 954,60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полномочий по назначению и выплате ежемесячной денежной выплаты на содержание детей-сирот и детей,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оставшихся без попечения родителей, переданных под опеку (попечительство)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0340123130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10 214,00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Социальное обеспечение и иные выплаты  населению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0340123130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10 214,00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питанием обучающихся в образовательных организациях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0340300000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12 051,20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других видов социальной помощи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0340325510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12 051,20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0340325510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12 051,20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системы мер социальной поддержки семей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0350100000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4 572,00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0350113200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4 572,00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Софинансируемые расходы на обеспечение жильем молодых семей в Республике Татарстан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04205L4970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2 578,40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Социальное обеспечение и иные выплаты  населению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04205L4970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2 578,40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и спорт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113 656,80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Массовый спорт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355,80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«Развитие молодежной политики, физической культуры и спорта в  Пестречинском  муниципальном районе»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355,80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«Развитие физической культуры и спорта в Пестречинском муниципальном районе»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3740000000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355,80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физической культуры и спорта в области массового спорта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3740212870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355,80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3740212870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355,80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 высших достижений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113 301,00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«Развитие молодежной политики, физической культуры и спорта в  Пестречинском  муниципальном районе»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113 301,00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«Развитие физической культуры и спорта в Пестречинском муниципальном районе»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3740000000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113 301,00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спортивных школ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3740148220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113 301,00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3740148220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113 301,00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общего характера бюджетам муниципальных образований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18 019,20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Дотации на выравнивание бюджетной обеспеченности бюджетам муниципальных образований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18 019,20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17 180,50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-дотация на выравнивание бюджетной обеспеченности поселений , источником финансового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9900080060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838,70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9900080060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838,70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дотация на выравнивание бюджетной обеспеченности поселений , источником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финансового обеспечения которых являются средства бюджетов муниципальных районов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99000S0040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17 180,50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99000S0040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17 180,50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5671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</w:p>
        </w:tc>
        <w:tc>
          <w:tcPr>
            <w:shd w:val="clear" w:color="auto" w:fill="auto"/>
            <w:tcW w:w="53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</w:p>
        </w:tc>
        <w:tc>
          <w:tcPr>
            <w:shd w:val="clear" w:color="auto" w:fill="auto"/>
            <w:tcW w:w="15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</w:p>
        </w:tc>
        <w:tc>
          <w:tcPr>
            <w:shd w:val="clear" w:color="auto" w:fill="auto"/>
            <w:tcW w:w="1692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2 586 033,09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2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бюджета</w:t>
      </w:r>
      <w:r>
        <w:rPr>
          <w:rFonts w:ascii="Times New Roman" w:hAnsi="Times New Roman" w:cs="Times New Roman"/>
          <w:sz w:val="28"/>
          <w:szCs w:val="28"/>
        </w:rPr>
        <w:t xml:space="preserve"> 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>
        <w:rPr>
          <w:rFonts w:ascii="Times New Roman" w:hAnsi="Times New Roman" w:cs="Times New Roman"/>
          <w:sz w:val="28"/>
          <w:szCs w:val="28"/>
        </w:rPr>
        <w:t xml:space="preserve">го района Республики Татарстан по разделам, подразделам, целевым статьям (муниципальным программам Пестречинского муниципального района Республики Татарстан и непрограммным направлениям деятельности), группам видов расходов классификации расходов бюджетов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плановый период </w:t>
      </w:r>
      <w:r>
        <w:rPr>
          <w:rFonts w:ascii="Times New Roman" w:hAnsi="Times New Roman" w:cs="Times New Roman"/>
          <w:sz w:val="28"/>
          <w:szCs w:val="28"/>
        </w:rPr>
        <w:t xml:space="preserve">202</w:t>
      </w:r>
      <w:r>
        <w:rPr>
          <w:rFonts w:ascii="Times New Roman" w:hAnsi="Times New Roman" w:cs="Times New Roman"/>
          <w:sz w:val="28"/>
          <w:szCs w:val="28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  <w:t xml:space="preserve">-202</w:t>
      </w:r>
      <w:r>
        <w:rPr>
          <w:rFonts w:ascii="Times New Roman" w:hAnsi="Times New Roman" w:cs="Times New Roman"/>
          <w:sz w:val="28"/>
          <w:szCs w:val="28"/>
        </w:rPr>
        <w:t xml:space="preserve">8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ов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(тыс. рублей)</w: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10491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112"/>
        <w:gridCol w:w="456"/>
        <w:gridCol w:w="523"/>
        <w:gridCol w:w="1543"/>
        <w:gridCol w:w="576"/>
        <w:gridCol w:w="1590"/>
        <w:gridCol w:w="1691"/>
      </w:tblGrid>
      <w:tr>
        <w:tblPrEx/>
        <w:trPr>
          <w:trHeight w:val="20"/>
        </w:trPr>
        <w:tc>
          <w:tcPr>
            <w:shd w:val="clear" w:color="auto" w:fill="auto"/>
            <w:tcW w:w="4112" w:type="dxa"/>
            <w:vMerge w:val="restart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4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ЦСР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W w:w="328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112" w:type="dxa"/>
            <w:vAlign w:val="center"/>
            <w:vMerge w:val="continue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56" w:type="dxa"/>
            <w:vAlign w:val="center"/>
            <w:vMerge w:val="continue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vAlign w:val="center"/>
            <w:vMerge w:val="continue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43" w:type="dxa"/>
            <w:vAlign w:val="center"/>
            <w:vMerge w:val="continue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vAlign w:val="center"/>
            <w:vMerge w:val="continue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2027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2028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95 211,40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103 618,02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высшего должностного лица субъекта Российской Федерации и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3 925,00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3 968,20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3 925,00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3 968,20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3 925,00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3 968,20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3 925,00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3 968,20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18 030,60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20 037,80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2410125390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2410125390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18 030,60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20 037,80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18 023,40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20 029,90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(муниципальными) органами, казенными учреждениями, органами управления государственными внебюджетными фондами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14 115,60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16 122,10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3 892,80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3 892,80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органов исполнительной власти, местных администраций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25 948,60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28 133,40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«Развитие образования в Пестречинском муниципальном районе Республики Татарстан»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02200000000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805,70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885,10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«Развитие общего образования»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02200000000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805,70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885,10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полномочий в области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02208253002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805,70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885,10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0220825302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805,70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885,10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25 142,90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27 248,30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24 337,20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26 363,20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19 984,50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22 010,50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4 299,70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4 299,70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53,00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53,00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полномочий в области молодежной политики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9900025240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805,70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885,10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9900025240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805,70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885,10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Судебная система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9900151200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9900151200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финансовых, налоговых и таможенных органов и органов финансового (финансово-бюджетного) надзора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16 267,60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18 315,00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16 267,60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18 315,00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16 267,60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18 315,00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13 928,00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15 975,40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2 308,60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2 308,60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Резервный фонд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3 082,20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3 082,20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3 082,20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3 082,20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Резервный фонд Исполнительного комитета Пестречинского муниципального района Республики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9900007411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3 082,20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3 082,20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9900007411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3 082,20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3 082,20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общегосударственные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27 945,40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30 070,92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адресной социальной защиты населения Пестречинского муниципального района Республики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2 429,60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2 668,20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полномочий по деятельности  по опеке и попечительству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0350325330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2 429,60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2 668,20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0350325330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2 371,60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2 609,20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0350325330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58,00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59,00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«Развитие культуры в Пестречинском муниципальном районе Республики Татарстан»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1 185,00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1 308,00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«Развитие архивного дела в Пестречинском муниципальном районе»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0870000000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1 185,00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1 308,00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государственной политики в области архивного дела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0870100000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1 185,00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1 308,00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хранения, учета, комплектования и использования документов архивного фонда Республики Татарстан и других архивных документов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0870144091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1 185,00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1 308,00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0870144091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1 185,00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1 308,00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24 330,80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26 094,72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4 298,80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4 311,80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3 466,30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3 479,30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816,00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816,00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Уплата налога на имущество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187,80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187,80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187,80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187,80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полномочий по деятельности  комиссий по делам несовершеннолетних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9900025260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1 607,50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1 762,80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9900025260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1 563,50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1 717,80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9900025260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44,00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полномочий по деятельности административных комиссий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9900025270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816,90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895,90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9900025270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720,90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9900025270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полномочий в области архивного дела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9900025340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112,50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112,50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9900025340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112,50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112,50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полномочий по определению перечня должностных лиц уполномоченных составлять протоколы об административных нарушениях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9900025350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1,32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9900025350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1,32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учреждений бухгалтерского учета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9900029900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12 160,30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13 141,40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9900029900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10 578,30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11 559,40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9900029900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1 580,00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1 580,00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9900029900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Доплата к пенсиям, дополнительное пенсионное обеспечение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9900049100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2 459,00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2 879,00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9900049100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2 459,00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2 879,00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9900092300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439,80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487,80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выплаты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9900092351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359,80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407,80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9900092351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359,80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407,80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9900092351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Страхование муниципальных служащих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9900092410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276,40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276,40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9900092410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276,40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276,40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функций, связанных с общегосударственным управлением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9900097000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405,00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405,00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Диспансеризация муниципальных служащих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9900097080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405,00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405,00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9900097080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405,00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405,00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полномочий по принятию на учет и ведению учета в качестве нуждающихся в жилых помещениях реабилитированных граждан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9900125290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9900125290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регистрация актов гражданского состояния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9901159300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1 562,30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1 629,40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9901159300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1 562,30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1 629,40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Национальная оборона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7 417,00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9 457,80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Мобилизационная и вневойсковая подготовка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7 417,00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9 457,80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7 417,00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9 457,80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первичного воинского учета на территориях, где отсутствуют военные комиссариаты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9900151180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7 417,00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9 457,80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9900151180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7 417,00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9 457,80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Национальная безопасность и правоохранительная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5 832,40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6 404,40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Гражданская оборона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«Пожарная безопасность в Пестречинском муниципальном районе Республики Татарстан»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«Защита населения и территорий от чрезвычайных ситуаций, обеспечение пожарной безопасности и безопасности людей на водных объектах в Пестречинском муниципальном районе Республики Татарстан»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0730000000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развитие системы видеонаблюдения в рамках реализации сегмента АПК «Безопасный город» на территории Пестречинского муниципального района Республики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0730122920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0730122920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Защита населения и территории от  чрезвычайных ситуаций природного и техногенного характера, гражданская оборона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4 997,70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5 496,30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»Пожарная безопасность в Пестречинском муниципальном районе Республики Татарстан»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4 997,70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5 496,30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организацией и проведением мероприятий в области гражданской обороны и защиты в чрезвычайных ситуациях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0700022670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4 997,70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5 496,30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0700022670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4 914,70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5 413,30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0700022670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83,00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83,00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вопросы в области национальной безопасности и правоохранительной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733,80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807,20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Комплексная программа профилактики правонарушений в Пестречинском муниципальном районе Республики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0610110990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733,80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807,20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0610110990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733,80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807,20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Национальная экономика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53 902,90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54 651,50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Сельское хозяйство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2 069,30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2 069,30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1421725360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2 069,30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2 069,30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1421725361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826,40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826,40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1421725362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1 242,90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1 242,90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Водное хозяйство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2 438,90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2 438,90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2 438,90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2 438,90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содержание и ремонт гидротехнических сооружений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9900090430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2 438,90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2 438,90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9900090430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2 438,90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2 438,90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Дорожное хозяйство (дорожные фонды)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49 394,70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50 143,30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дорожных работ общего пользования в Пестречинском муниципальном районе Республики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Д100000000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49 394,70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50 143,30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сети автомобильных дорог общего пользования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Д10009Д050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49 394,70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50 143,30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и управление дорожным хозяйством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Д10009Д050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49 394,70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50 143,30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Д10009Д050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49 394,70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50 143,30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Жилищно-коммунальное хозяйство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6 744,50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6 852,10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Жилищное хозяйство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2 456,00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2 456,00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адресная программа по проведению капитального ремонта многоквартирных домов в Пестречинском муниципальном районе Республики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2 456,00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2 456,00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своевременного проведения капитального ремонта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общего имущества в многоквартирных домах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0420700000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2 456,00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2 456,00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капитальному ремонту многоквартирных домов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0420796010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2 456,00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2 456,00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0420796010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2 456,00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2 456,00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3 180,50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3 180,50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благоустройству сельских территорий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1421000000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3 180,50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3 180,50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1421663130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3 180,50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3 180,50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вопросы в области жилищно-коммунального хозяйства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1 108,00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1 215,60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направление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1 108,00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1 215,60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полномочий по осуществлению государственного контроля и надзора в области долевого строительства многоквартирных домов и иных объектов недвижимости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9900025320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1 108,00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1 215,60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9900025320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1 080,00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1 187,60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9900025320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Охрана окружающей среды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6 975,00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6 975,00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Охрана объектов растительного и животного мира и среды их обитания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6 975,00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6 975,00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«Регулирование качества окружающей среды»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0910000000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6 975,00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6 975,00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регулированию качества окружающей среды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0910174460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6 975,00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6 975,00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0910174460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6 975,00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6 975,00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2 176 567,20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2 289 441,10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Дошкольное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566 716,90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556 906,00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«Развитие  образования в Пестречинском муниципальном районе Республики Татарстан»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566 716,90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556 906,00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«Развитие дошкольного образования в Пестречинском муниципальном районе»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0210000000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566 716,90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556 906,00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0210100000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203 643,60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224 008,00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12" w:type="dxa"/>
            <w:textDirection w:val="lrTb"/>
            <w:noWrap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0210125370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203 643,60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224 008,00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0210125370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203 643,60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224 008,00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Реализация дошкольного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0210300000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363 073,30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332 898,00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дошкольных образовательных организаций за счет местного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0210342000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363 073,30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332 898,00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0210342000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363 073,30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332 898,00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1 482 183,90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1 582 401,80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«Развитие образования в Пестречинском муниципальном районе Республики Татарстан»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1 482 183,90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1 582 401,80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«Развитие общего образования в Пестречинском муниципальном районе»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0220000000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1 482 183,90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1 582 401,80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общеобразовательных организаций, включая школы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0220242100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454 779,50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450 651,80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0220242100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454 779,50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450 651,80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общеобразовательных организаций, включая школы - детские сады и общеобразовательных организаций, имеющих интернат за счет субсидии из 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02202S0050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147 275,30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181 565,80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02202S0050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147 275,30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181 565,80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государственных гарантий реализации прав на получение общедоступного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бесплат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0220820000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772 150,60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847 515,60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государственных гарантий реализации прав на получ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0220825280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772 150,60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847 515,60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0220825280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772 150,60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847 515,60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12" w:type="dxa"/>
            <w:textDirection w:val="lrTb"/>
            <w:noWrap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процессных мероприятий «Современные механизмы и технологии дошкольного и общего образования»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0220850000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107 978,50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102 668,60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0220900000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35 990,00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30 898,20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02209L3041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35 990,00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30 898,20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государст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разовательных организациях в части обеспечения выплат ежемесячного денежного вознаграждения за классное руководство педагогическим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работникам общеобразовательных организаций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022Ю653031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71 988,50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71 770,40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022Ю653031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71 988,50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71 770,40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Дополнительное образование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45 488,10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55 039,00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«Развитие образования в Пестречинском муниципальном районе Республики Татарстан»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45 488,10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55 039,00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«Развитие дополнительного образования в Пестречинском муниципальном районе»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0230000000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45 488,10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55 039,00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предоставления дополнительного образования детей в муниципальных организациях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0230100000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45 488,10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55 039,00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многопрофильных организаций дополнительного образования, реализующих дополнительные общеобразовательные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0230142310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14 392,10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15 236,00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0230142310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14 392,10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15 236,00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0230142320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31 096,00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39 803,00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0230142320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31 096,00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39 803,00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Молодежная политика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17 138,80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17 546,10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«Дети и молодежь Пестречинского муниципального района Республики Татарстан»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17 138,80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17 546,10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для детей и молодежи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3820343100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1 200,00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1 200,00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3820343100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1 200,00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1 200,00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 деятельности  учреждений молодежной политики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3840243190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15 938,80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16 346,10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3840243190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15 938,80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16 346,10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вопросы в области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65 039,50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77 548,20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«Развитие образования в Пестречинском муниципальном районе Республики Татарстан»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12 226,60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13 406,40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функций по информационному обеспечению учреждений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0220825301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12 226,60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13 406,40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0220825301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12 226,60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13 406,40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0250245200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40 074,00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49 879,00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0250245200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40 074,00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49 879,00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«Дети и молодежь Пестречинского муниципального района Республики Татарстан»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12 738,90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14 262,80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организации отдыха, оздоровления, занятости детей и молодежи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3820100000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10 656,90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11 176,80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3820122320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10 551,30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11 066,10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38201S2320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105,60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110,70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молодежной политики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3840243190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2 082,00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3 086,00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3840243190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2 082,00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3 086,00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Культура, кинематография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178 316,90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192 214,60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Культура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170 790,90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184 585,60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«Развития культуры в Пестречинском  муниципальном районе Республики Татарстан»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170 790,90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184 585,60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«Развитие музейного дела в Пестречинском муниципальном районе»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0810000000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8 533,00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8 619,00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Комплексное развитие музеев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0810100000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8 533,00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8 619,00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музеев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0810144090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8 533,00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8 619,00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0810144090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8 533,00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8 619,00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«Развитие библиотечного дела в Пестречинском муниципальном районе»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0830000000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34 815,40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35 167,00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системы библиотечного обслуживания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0830100000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34 815,40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35 167,00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библиотек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0830144090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34 815,40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35 167,00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0830144090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34 815,40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35 167,00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«Развитие клубных концертных организаций и исполнительского искусства в Пестречинском муниципальном районе»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0840000000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123 254,50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136 580,60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«Развитие культурно-досуговой  деятельности Пестречинского муниципального района»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0840100000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123 254,50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136 580,60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клубов и культурно-досуговых центров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0840144091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123 254,50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136 580,60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0840144091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123 254,50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136 580,60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«Проведение мероприятий в области культуры Пестречинского муниципального района»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0860000000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4 188,00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4 219,00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в области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0860110990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4 188,00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4 219,00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0860110990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4 188,00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4 219,00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вопросы в области культуры и кинематографии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7 526,00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7 629,00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«Развития культуры в Пестречинском  муниципальном районе Республики Татарстан»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7 526,00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7 629,00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08Ж0145200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7 526,00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7 629,00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08Ж0145200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7 526,00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7 629,00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Здравоохранение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1 485,30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1 544,60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Санитарно-эпидемиологическое благополучие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1 485,30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1 544,60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0140502110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1 485,30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1 544,60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 полномочий по проведению противоэпидемических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0140502110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1 485,30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1 544,60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0140502110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1 485,30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1 544,60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Социальная политика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49 179,00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50 747,00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Охрана семьи и детства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49 179,00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50 747,00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адресной социальной защиты населения Пестречинского муниципального района Республики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49 179,00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50 747,00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«Социальные выплаты населению»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0340000000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12 685,60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13 079,20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12" w:type="dxa"/>
            <w:textDirection w:val="lrTb"/>
            <w:noWrap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Комплекс процессных мероприятий «Предоставление мер государственной поддержки семьям с детьми»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0340100000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29 279,70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30 450,80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0340123110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8 304,20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8 636,40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Социальное обеспечение и иные выплаты  населению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0340123110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8 304,20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8 636,40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0340123120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10 352,80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10 766,90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Социальное обеспечение и иные выплаты  населению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0340123120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10 352,80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10 766,90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0340123130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10 622,70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11 047,50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Социальное обеспечение и иные выплаты  населению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0340123130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10 622,70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11 047,50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питанием обучающихся в образовательных организациях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0340300000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12 685,60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13 079,20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других видов социальной помощи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0340325510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12 685,60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13 079,20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0340325510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12 685,60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13 079,20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системы мер социальной поддержки семей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0350100000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4 572,00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4 572,00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0350113200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4 572,00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4 572,00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Софинансируемые расходы на обеспечение жильем молодых семей в Республике Татарстан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04205L4970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2 641,70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2 645,00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Социальное обеспечение и иные выплаты  населению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04205L4970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2 641,70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2 645,00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и спорт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123 264,60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133 614,80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Массовый спорт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355,80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355,80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«Развитие молодежной политики, физической культуры и спорта в  Пестречинском  муниципальном районе»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355,80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355,80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«Развитие физической культуры и спорта в Пестречинском муниципальном районе»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3740000000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355,80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355,80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физической культуры и спорта в области массового спорта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3740212870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355,80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355,80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3740212870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355,80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355,80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 высших достижений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122 908,80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1" w:type="dxa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133 259,00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«Развитие молодежной политики, физической культуры и спорта в  Пестречинском  муниципальном районе»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122 908,80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133 259,00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«Развитие физической культуры и спорта в Пестречинском муниципальном районе»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3740000000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122 908,80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1" w:type="dxa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133 259,00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спортивных школ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3740148220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122 908,80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1" w:type="dxa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133 259,00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3740148220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122 908,80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1" w:type="dxa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133 259,00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общего характера бюджетам муниципальных образований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20 213,10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22 386,20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Дотации на выравнивание бюджетной обеспеченности бюджетам муниципальных образований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20 213,10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22 386,20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19 349,50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21 511,80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-дотация на выравнивание бюджетной обеспеченности поселений , источником финансового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9900080060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863,60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874,40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9900080060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863,60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874,40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дотация на выравнивание бюджетной обеспеченности поселений , источником финансового обеспечения которых являются средства бюджетов муниципальных районов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99000S0040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19 349,50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21 511,80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12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4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99000S0040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19 349,50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21 511,80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112" w:type="dxa"/>
            <w:textDirection w:val="lrTb"/>
            <w:noWrap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расходов (без условно утвержденных расходов)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5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W w:w="211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>
          </w:p>
        </w:tc>
        <w:tc>
          <w:tcPr>
            <w:shd w:val="clear" w:color="auto" w:fill="auto"/>
            <w:tcW w:w="159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2 725 109,30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69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2 877 907,12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6663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663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663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663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663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663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663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663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663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663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663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663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663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663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663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663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663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663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663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663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bCs/>
          <w:sz w:val="24"/>
          <w:szCs w:val="24"/>
        </w:rPr>
        <w:t xml:space="preserve">5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663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к р</w:t>
      </w:r>
      <w:r>
        <w:rPr>
          <w:rFonts w:ascii="Times New Roman" w:hAnsi="Times New Roman" w:cs="Times New Roman"/>
          <w:bCs/>
          <w:sz w:val="24"/>
          <w:szCs w:val="24"/>
        </w:rPr>
        <w:t xml:space="preserve">ешению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Совета Пестречинского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муниципального района</w:t>
      </w:r>
      <w:r>
        <w:rPr>
          <w:rFonts w:ascii="Times New Roman" w:hAnsi="Times New Roman" w:cs="Times New Roman"/>
          <w:bCs/>
          <w:sz w:val="24"/>
          <w:szCs w:val="24"/>
        </w:rPr>
        <w:t xml:space="preserve"> Республики Татарстан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663" w:firstLine="0"/>
        <w:jc w:val="lef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</w:t>
      </w:r>
      <w:r>
        <w:rPr>
          <w:rFonts w:ascii="Times New Roman" w:hAnsi="Times New Roman" w:cs="Times New Roman"/>
          <w:sz w:val="24"/>
          <w:szCs w:val="24"/>
        </w:rPr>
        <w:t xml:space="preserve">т ___.___.</w:t>
      </w:r>
      <w:r>
        <w:rPr>
          <w:rFonts w:ascii="Times New Roman" w:hAnsi="Times New Roman" w:cs="Times New Roman"/>
          <w:sz w:val="24"/>
          <w:szCs w:val="24"/>
        </w:rPr>
        <w:t xml:space="preserve">20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</w:t>
      </w:r>
      <w:r>
        <w:rPr>
          <w:rFonts w:ascii="Times New Roman" w:hAnsi="Times New Roman" w:cs="Times New Roman"/>
          <w:sz w:val="28"/>
          <w:szCs w:val="28"/>
        </w:rPr>
        <w:t xml:space="preserve">бюджета Пестречинского муниципального района Республики Татарстан </w:t>
      </w:r>
      <w:r>
        <w:rPr>
          <w:rFonts w:ascii="Times New Roman" w:hAnsi="Times New Roman" w:cs="Times New Roman"/>
          <w:sz w:val="28"/>
          <w:szCs w:val="28"/>
        </w:rPr>
        <w:t xml:space="preserve">по целевым статьям (муниципальным программам Пестречинского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>
        <w:rPr>
          <w:rFonts w:ascii="Times New Roman" w:hAnsi="Times New Roman" w:cs="Times New Roman"/>
          <w:sz w:val="28"/>
          <w:szCs w:val="28"/>
        </w:rPr>
        <w:t xml:space="preserve">и непрограммным направлениям деятельности), группам видов расходов, разделам, подразделам классификации расходов</w:t>
      </w:r>
      <w:r>
        <w:rPr>
          <w:rFonts w:ascii="Times New Roman" w:hAnsi="Times New Roman" w:cs="Times New Roman"/>
          <w:sz w:val="28"/>
          <w:szCs w:val="28"/>
        </w:rPr>
        <w:t xml:space="preserve"> бюджетов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202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righ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(тыс. рублей)</w: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10563" w:type="dxa"/>
        <w:tblInd w:w="-176" w:type="dxa"/>
        <w:tblLook w:val="04A0" w:firstRow="1" w:lastRow="0" w:firstColumn="1" w:lastColumn="0" w:noHBand="0" w:noVBand="1"/>
      </w:tblPr>
      <w:tblGrid>
        <w:gridCol w:w="5246"/>
        <w:gridCol w:w="1915"/>
        <w:gridCol w:w="576"/>
        <w:gridCol w:w="470"/>
        <w:gridCol w:w="523"/>
        <w:gridCol w:w="1833"/>
      </w:tblGrid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ЦСР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01 4 05 0211 0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1 415,8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01 4 05 0211 0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1 415,8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ЗДРАВООХРАНЕНИЕ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01 4 05 0211 0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1 415,8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Санитарно-эпидемиологическое благополучие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01 4 05 0211 0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1 415,80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 программа «Развитие образования Пестречинского муниципального района Республики Татарстан»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02 0 00 0000 0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2 041 946,3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«Развитие дошкольного образования, включая инклюзивное»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02 1 00 0000 0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491 264,0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02 1 01 0000 0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491 264,0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02 1 01 2537 0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185 130,5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02 1 01 2537 0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185 130,5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02 1 01 2537 0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185 130,5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Дошкольное образование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02 1 01 2537 0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185 130,50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дошкольного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02 1 03 0000 0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306 133,5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дошкольных образовательных организаций за счет местного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02 1 03 4200 0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306 133,5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02 1 03 4200 0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306 133,5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02 1 03 4200 0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306 133,5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Дошкольное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02 1 03 4200 0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306 133,50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«Развитие общего образования в Пестречинском муниципальном районе»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02 2 00 0000 0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1 481 756,9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общего образования в образовательных организациях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02 2 02 0000 0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653 455,8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общеобразовательных организаций, включая школы – детские сады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02 2 02 4210 0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507 696,4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02 2 02 4210 0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156 568,6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02 2 02 4210 0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156 568,6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02 2 02 4210 0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156 568,60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02 2 02 4210 0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351 127,8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02 2 02 4210 0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351 127,8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02 2 02 4210 0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351 127,80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 2 02 S005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145 759,4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 2 02 S005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145 759,40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государственных гарантий реализации прав на получение общедоступного и бесплат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02 2 08 0000 0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787 606,9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государственных гарантий реализации прав на получ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02 2 08 2528 0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703 636,9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02 2 08 2528 0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703 636,9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02 2 08 2528 0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703 636,9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02 2 08 2528 0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703 636,90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функций по информационному обеспечению учреждений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02 2 08 2530 1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11 147,3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02 2 08 2530 1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11 147,3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02 2 08 2530 1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11 147,3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вопросы в области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02 2 08 2530 1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11 147,30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полномочий в области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02 2 08 2530 2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733,5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02 2 08 2530 2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733,5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02 2 08 2530 2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733,5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02 2 08 2530 2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733,50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02 2 09 0000 0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40 694,2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 2 09 L304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40 694,2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 2 09 L304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40 694,2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 2 09 L304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40 694,2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 2 09 L304 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40 694,20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государст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разовательных организациях в части обеспечения выплат ежемесячного денежного вознаграждения за классное руководство педагогическим работникам общеобразовательных организаций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 2 Ю6 5303 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72 089,2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 2 Ю6 5303 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72 089,2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 2 Ю6 5303 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72 089,2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 2 Ю6 5303 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72 089,20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дополнительного образования, включая образование детей-инвалидов, и повышение квалификации работников данной сферы.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02 3 00 0000 0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39 161,2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многопрофильных организаций дополнительного образования, реализующих дополнительные общеобразовательные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02 3 01 4231 0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13 838,6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02 3 01 4231 0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13 838,6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02 3 01 4231 0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13 838,6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Дополнительное образование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02 3 01 4231 0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13 838,60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02 3 01 4232 0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25 322,6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02 3 01 4232 0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25 322,6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02 3 01 4232 0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25 322,6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Дополнительное образование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02 3 01 4232 0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25 322,60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внедрение системы оценки качества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02 5 02 0000 0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29 764,2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для детей и молодежи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02 5 02 4520 0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29 764,2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02 5 02 4520 0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29 764,2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02 5 02 4520 0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29 764,2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вопросы в области образования резерв на повышение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02 5 02 4520 0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29 764,20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адресной социальной защиты населения Пестречинского муниципального района Республики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03 0 00 0000 0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46 989,3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Социальные выплаты в Пестречинском муниципальном районе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03 1 00 0000 0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12 051,2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благоприятных условий для устройства детей-сирот и детей, оставшихся без попечения родителей, на воспитание в семью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03 4 01 0000 0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30 366,1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опекунам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03 4 01 0000 0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28 153,4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Выплаты приемной семье на содержание подопечных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03 4 01 2311 0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7 984,8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Социальное обеспечение и иные выплаты  населению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03 4 01 2311 0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7 984,8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СОЦИАЛЬНАЯ ПОЛИТИКА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03 4 01 2311 0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7 984,8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Охрана семьи и детства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03 4 01 2311 0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7 984,80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Вознаграждение приемного родителя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03 4 01 2312 0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9 954,6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Социальное обеспечение и иные выплаты  населению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03 4 01 2312 0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9 954,6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СОЦИАЛЬНАЯ ПОЛИТИКА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03 4 01 2312 0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9 954,6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Охрана семьи и детства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03 4 01 2312 0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9 954,60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Выплаты семьям опекунов на содержание подопечных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03 4 01 2313 0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10 214,0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Социальное обеспечение и иные выплаты  населению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03 4 01 2313 0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10 214,0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СОЦИАЛЬНАЯ ПОЛИТИКА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03 4 01 2313 0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10 214,0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Охрана семьи и детства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03 4 01 2313 0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10 214,00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«Обеспечение питание обучающихся в профессиональных образовательных организациях»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03 4 03 0000 0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12 051,2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других видов социальной помощи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03 4 03 2551 0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12 051,2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03 4 03 2551 0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12 051,2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СОЦИАЛЬНАЯ ПОЛИТИКА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03 4 03 2551 0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12 051,2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Охрана семьи и детства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03 4 03 2551 0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12 051,20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03 5 01 1320 0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4 572,0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03 5 01 1320 0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4 572,0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Охрана семьи и детства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03 5 01 1320 0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4 572,00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полномочий по деятельности  по опеке и попечительству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03 5 03 2533 0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2 212,7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03 5 03 2533 0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2 155,2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03 5 03 2533 0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2 155,2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общегосударственные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03 5 03 2533 0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2 155,20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03 5 03 2533 0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57,5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03 5 03 2533 0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57,5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общегосударственные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03 5 03 2533 0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57,50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Краткосрочный план реализации Региональной программы капитального ремонта общего имущества в многоквартирных домах, расположенных на территории Пестречинского муниципального  района Республики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04 0 00 0000 0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5 034,4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Социальное обеспечение и иные выплаты населению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 2 05 L497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2 578,4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 2 05 L497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2 578,4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гражданам на приобретение жилья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 2 05 L497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2 578,40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капитальному ремонту многоквартирных домов в Пестречинском муниципальном районе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04 2 07 9601 0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2 456,0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04 2 07 9601 0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2 456,0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Жилищно-коммунальное хозяйство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04 2 07 9601 0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2 456,0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Жилищное хозяйство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04 2 07 9601 0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2 456,00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«Обеспечение общественного порядка и противодействие преступности в Пестречинском муниципальном районе Республики Татарстан»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06 1 01 1099 0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667,1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профилактики правонарушений   в Пестречинском муниципальном районе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06 1 01 1099 0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667,1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06 1 01 1099 0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667,1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Национальная безопасность и правоохранительная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06 1 01 1099 0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667,1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вопросы в области национальной безопасности и правоохранительной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06 1 01 1099 0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667,10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«Пожарная безопасность в Пестречинском муниципальном районе Республики Татарстан»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07 0 00 0000 0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4 645,4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«Снижение рисков и смягчение последствий чрезвычайных ситуаций природного и техногенного характера в Пестречинском муниципальном районе Республики Татарстан»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07 0 00 0000 0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4 645,4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07 0 00 2267 0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4 462,2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Национальная безопасность и правоохранительная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07 0 00 2267 0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4 462,2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Защита населения и территории от чрезвычайных ситуаций природного и техногенного характера, гражданская оборона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07 0 00 2267 0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4 462,20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07 0 00 2267 0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82,3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Национальная безопасность и правоохранительная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07 0 00 2267 0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82,3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Защита населения и территории от чрезвычайных ситуаций природного и техногенного характера, гражданская оборона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07 0 00 2267 0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82,30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организацией и проведением мероприятий в области гражданской обороны и защиты в чрезвычайных ситуациях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07 2 01 2292 0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100,9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07 3 01 2292 0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100,9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Национальная безопасность и правоохранительная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07 3 01 2292 0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100,9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Гражданская оборона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07 3 01 2292 0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«Развитие культуры в Пестречинском муниципальном районе Республики Татарстан »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08 0 00 0000 0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166 565,8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Комплексное развитие музеев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08 1 00 0000 0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8 430,6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музеев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08 1 01 4409 0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8 430,6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08 1 01 4409 0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8 430,6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КУЛЬТУРА, КИНЕМАТОГРАФИЯ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08 1 01 4409 0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8 430,6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08 1 01 4409 0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8 430,60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библиотек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08 3 01 4409 0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33 825,5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08 3 01 4409 0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33 825,5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КУЛЬТУРА, КИНЕМАТОГРАФИЯ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08 3 01 4409 0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33 825,5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08 3 01 4409 0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33 825,50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клубных концертных организаций и исполнительского искусства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08 4 00 0000 0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111 563,5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современного музыкального искусства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08 4 01 0000 0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111 563,5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клубов и культурно-досуговых центров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08 4 01 4409 1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111 563,5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08 4 01 4409 1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17 672,0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КУЛЬТУРА, КИНЕМАТОГРАФИЯ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08 4 01 4409 1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17 672,0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08 4 01 4409 1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17 672,00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08 4 01 4409 1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93 891,5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КУЛЬТУРА, КИНЕМАТОГРАФИЯ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08 4 01 4409 1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93 891,5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08 4 01 4409 1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93 891,50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«Развитие образования в сфере культуры и искусства»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08 6 00 0000 0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4 137,0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прочих мероприятий в области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08 6 01 0000 0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4 137,0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в области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08 6 01 1099 0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4 137,0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08 6 01 1099 0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4 137,0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КУЛЬТУРА, КИНЕМАТОГРАФИЯ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08 6 01 1099 0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4 137,0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08 6 01 1099 0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4 137,00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государственной политики в области архивного дела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08 7 01 0000 0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1 172,0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хранения, учета, комплектования и использования документов архивного фонда Республики Татарстан и других архивных документов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08 7 01 4409 1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1 172,0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08 7 01 4409 1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1 172,0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08 7 01 4409 1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1 172,0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общегосударственные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08 7 01 4409 1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1 172,00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Учебно-методические кабинеты, централизованные бухгалтерии, группы хозяйственного обслуживания учебные фильмотеки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 Ж 01 4520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7 437,2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 Ж 01 4520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7 437,2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КУЛЬТУРА, КИНЕМАТОГРАФИЯ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 Ж 01 4520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7 437,2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вопросы в области культуры и кинематографии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 Ж 01 4520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7 437,20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регулированию качества окружающей среды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09 1 01 7446 0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6 975,0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09 1 01 7446 0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6 975,0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ОХРАНА ОКРУЖАЮЩЕЙ СРЕДЫ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09 1 01 7446 0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6 975,0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Охрана объектов растительного и животного мира и среды их обитания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09 1 01 7446 0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6 975,00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мероприятий «Развитие сельского хозяйства и регулирование рынков сельскохозяйственной продукции, сырья и продовольствия»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14 0 00 0000 0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5 249,8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14 2 16 6313 0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0" w:type="dxa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3 180,5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14 2 16 6313 0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0" w:type="dxa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none" w:color="000000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3 180,5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Жилищно-коммунальное хозяйство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14 2 16 6313 0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3 180,5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14 2 16 6313 0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3 180,50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«Предупреждение болезней животных и защита населения от болезней общих для человека и животных»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14 2 17 2536 0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2 069,3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полномочий в сфере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14 2 17 2536 0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2 069,3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14 2 17 2536 0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2 069,3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НАЦИОНАЛЬНАЯ ЭКОНОМИКА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14 2 17 2536 0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2 069,3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Сельское хозяйство и рыболовство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14 2 17 2536 1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826,40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Сельское хозяйство и рыболовство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14 2 17 2536 2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1 242,90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полномочий по сбору информации от поселений, входящих в муниципальный район необходимых для ведения регистра муниципальных нормативных правовых актов Республики Татарстан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24 1 01 25390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госполномочий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сбору информации от поселений входящих в муниципальный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24 1 01 25390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24 1 01 25390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24 1 01 25390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«Развитие  физической культуры и спорта в Пестречинском муниципальном районе Республики 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рстан»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37 0 00 0000 0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113 656,8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муниципальной политики в области физической культуры и спорта Пестречинском муниципальном районе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37 4 01 0000 0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113 301,0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37  4 01 4822 0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113 301,0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 высших достижений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37 4 01 4822 0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113 301,00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физической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ультуре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спорта в области массового спорта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37  4 02 1287 0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355,8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37  4 02 1287 0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355,8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37  4 02 1287 0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355,8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Массовый спорт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37  4 02 1287 0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355,80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«Реализация  молодежной политики в Пестречинском муниципальном районе Республики Татарстан»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38 0 00 0000 0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27 868,9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Молодежная политика  и оздоровление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38 0 01 0000 0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11 381,4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бюджетам муниципальных районов в целях софинансирования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38 2 01 2232 0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10 080,6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38 2 01 2232 0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10 080,6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38 2 01 2232 0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10 080,6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вопросы в области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38 2 01 2232 0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10 080,60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бюджетам муниципальных районов в целях софинансирования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 местный бюджет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 2 01 S232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 2 01 S232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 2 01 S232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вопросы в области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 2 01 S232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«Дети и молодежь Пестречинского муниципального района Республики Татарстан»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38 2 03 4310 0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1 200,0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38 2 03 4310 0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1 200,0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38 2 03 4310 0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1 200,0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Молодежная политика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38 2 03 4310 0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1 200,00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учреждений молодежной политики резерв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38 4 02 4319 0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14 438,7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38 4 02 4319 0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14 438,7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38 4 02 4319 0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14 438,7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Молодежная политика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38 4 02 4319 0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14 438,70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учреждений молодежной политики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38 4 02 4319 0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2 048,8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38 4 02 4319 0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2 048,8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38 4 02 4319 0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2 048,8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вопросы в области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38 4 02 4319 0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2 048,80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«Дорожные работы на дорогах общего пользования местного значения Пестречинского муниципального района Республики Татарстан за счет средств муниципального дорожного фонда»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Д1 0 00 0000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47 812,7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и управление дорожным хозяйством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Д1 0 00 9Д05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47 812,7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Д1 0 00 9Д05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47 812,7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НАЦИОНАЛЬНАЯ ЭКОНОМИКА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Д1 0 00 9Д05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47 812,7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Дорожное хозяйство (дорожные фонды)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Д1 0 00 9Д05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47 812,70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99 0 00 0000 0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117 199,3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99 0 00 0203 0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3 882,2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99 0 00 0203 0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3 882,2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99 0 00 0203 0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3 882,2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высшего должностного лица субъекта Российской Федерации и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99 0 00 0203 0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3 882,20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99 0 00 0204 0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57 331,6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99 0 00 0204 0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45 904,9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99 0 00 0204 0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45 904,9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99 0 00 0204 0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45 904,9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99 0 00 0204 0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45 904,9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99 0 00 0204 0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13 111,00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99 0 00 0204 0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17 495,50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финансовых, налоговых и таможенных органов и органов финансового (финансово-бюджетного) надзора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99 0 00 0204 0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12 043,40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общегосударственные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99 0 00 0204 0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3 255,00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99 0 00 0204 0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11 311,2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99 0 00 0204 0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11 311,2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99 0 00 0204 0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3 892,80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99 0 00 0204 0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4 299,70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финансовых, налоговых и таможенных органов и органов финансового (финансово-бюджетного) надзора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99 0 00 0204 0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2 303,40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общегосударственные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99 0 00 0204 0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815,30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99 0 00 0204 0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115,5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99 0 00 0204 0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115,5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99 0 00 0204 0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99 0 00 0204 0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53,00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финансовых, налоговых и таможенных органов и органов финансового (финансово-бюджетного) надзора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99 0 00 0204 0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общегосударственные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99 0 00 0204 0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Уплата налога на имущество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99 0 00 0295 0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187,8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99 0 00 0295 0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187,8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99 0 00 0295 0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187,8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общегосударственные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99 0 00 0295 0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187,80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пассажирских перевозок по межмуниципальным маршрутам в пределах муниципального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99 0 000 0318 0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5 599,0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99 0 00 0318 0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5 599,0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НАЦИОНАЛЬНАЯ ЭКОНОМИКА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99 0 00 0318 0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5 599,0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99 0 00 0318 0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5 599,00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Резервный фонд исполнительного комитета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99 0 00 0741 1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3 082,2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99 0 00 0741 1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3 082,2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99 0 00 0741 1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3 082,2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Резервные фонды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99 0 00 0741 1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3 082,20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полномочий в области молодежной политики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99 0 00 2524 0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733,5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99 0 00 2524 0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733,5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99 0 00 2524 0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733,5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99 0 00 2524 0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733,50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99 0 00 2526 0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1 465,2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99 0 00 2526 0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1 421,5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99 0 00 2526 0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1 421,5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общегосударственные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99 0 00 2526 0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1 421,50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99 0 00 2526 0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43,7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99 0 00 2526 0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43,7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общегосударственные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99 0 00 2526 0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полномочий по образованию и организации деятельности административных комиссий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99 0 00 2527 0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745,1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99 0 00 2527 0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649,9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99 0 00 2527 0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649,9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общегосударственные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99 0 00 2527 0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649,90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99 0 00 2527 0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99 0 00 2527 0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общегосударственные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99 0 00 2527 0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полномочий по осуществлению государственного контроля и надзора в области долевого строительства многоквартирных домов и иных объектов недвижимости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99 0 00 2532 0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1 009,9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99 0 00 2532 0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982,3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вопросы в области жилищно-коммунального хозяйства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99 0 00 2532 0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982,30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99 0 00 2532 0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27,6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вопросы в области жилищно-коммунального хозяйства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99 0 00 2532 0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полномочий в области архивного дела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99 0 00 2534 0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112,5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99 0 00 2534 0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112,5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99 0 00 2534 0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112,5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общегосударственные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99 0 00 2534 0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112,50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99 0 00 2535 0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99 0 00 2535 0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99 0 00 2535 0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общегосударственные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99 0 00 2535 0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муниципального казенного учреждения «Централизованная бухгалтерия органов местного самоуправления Пестречинского муниципального района»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99 0 00 2990 0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11 243,2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99 0 00 2990 0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9 663,7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99 0 00 2990 0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9 663,7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общегосударственные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99 0 00 2990 0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9 663,70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99 0 00 2990 0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1 577,5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99 0 00 2990 0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1 577,5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общегосударственные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99 0 00 2990 0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1 577,50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99 0 00 2990 0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99 0 00 2990 0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общегосударственные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99 0 00 2990 0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Доплаты к пенсиям, дополнительное пенсионное обеспечение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99 0 00 4910 0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2 015,2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Социальное обеспечение и иные выплаты  населению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99 0 00 4910 0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2 015,2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99 0 00 4910 0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2 015,2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общегосударственные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99 0 00 4910 0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2 015,20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Дотация на выравнивание бюджетной обеспеченности поселений , источником финансового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99 0 00 8006 0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838,7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99 0 00 8006 0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838,7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ОБЩЕГО ХАРАКТЕРА БЮДЖЕТАМ БЮДЖЕТНОЙ СИСТЕМЫ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99 0 00 8006 0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838,7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Дотации на выравнивание бюджетной обеспеченности субъектов Российской Федерации и муниципальных образований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99 0 00 8006 0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838,70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Водное хозяйство, расходы на содержание и ремонт гидротехнических сооружений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99 0 00 9043 0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2 438,9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99 0 00 9043 0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2 438,9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НАЦИОНАЛЬНАЯ ЭКОНОМИКА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99 0 00 9043 0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2 438,9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Водное хозяйство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99 0 00 9043 0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2 438,90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АТИ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99 0 00 9235 1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389,8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99 0 00 9235 1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309,8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99 0 00 9235 1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309,8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общегосударственные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99 0 00 9235 1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309,80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99 0 00 9235 1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99 0 00 9235 1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общегосударственные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99 0 00 9235 1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Страхование муниципальных служащих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99 0 00 9241 0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276,4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99 0 00 9241 0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276,4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99 0 00 9241 0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276,4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общегосударственные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99 0 00 9241 0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276,40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Диспансеризация муниципальных служащих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99 0 00 9708 0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405,0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99 0 00 9708 0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405,0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99 0 00 9708 0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405,0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общегосударственные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99 0 00 9708 0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405,00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Дотации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S004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17 180,5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S004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17 180,5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ОБЩЕГО ХАРАКТЕРА БЮДЖЕТАМ БЮДЖЕТНОЙ СИСТЕМЫ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S004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17 180,5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Дотации на выравнивание бюджетной обеспеченности субъектов Российской Федерации и муниципальных образований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S004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17 180,50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полномочий по принятию на учет и ведению учета в качестве нуждающихся в жилых помещениях реабилитированных граждан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99 0 01 2529 0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99 0 01 2529 0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99 0 01 2529 0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общегосударственные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99 0 01 2529 0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Мобилизационная и вневойсковая подготовка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99 0 01 5118 0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6 643,7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99 0 01 5118 0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6 643,7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НАЦИОНАЛЬНАЯ ОБОРОНА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99 0 01 5118 0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6 643,7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первичного воинского учета на территориях, где отсутствуют военные комиссариаты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99 0 01 5118 0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6 643,70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99 0 01 5120 0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112,0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99 0 01 5120 0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112,0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99 0 01 5120 0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112,0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Судебная система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99 0 01 5120 0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112,00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регистрация актов гражданского состояния за счет средств федерального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99 0 11 5930 0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1 502,8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99 0 11 5930 0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1 502,8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99 0 11 5930 0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1 502,8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общегосударственные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99 0 11 5930 0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1 502,80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915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83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2 586 033,09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Таблица 2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left="-426"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бюджета Пестречинского муниципальн</w:t>
      </w:r>
      <w:r>
        <w:rPr>
          <w:rFonts w:ascii="Times New Roman" w:hAnsi="Times New Roman" w:cs="Times New Roman"/>
          <w:sz w:val="28"/>
          <w:szCs w:val="28"/>
        </w:rPr>
        <w:t xml:space="preserve">ого района Республики Татарстан по целевым статьям (муниципальным программам Пестречинского 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 бюджетов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плановый период </w:t>
      </w:r>
      <w:r>
        <w:rPr>
          <w:rFonts w:ascii="Times New Roman" w:hAnsi="Times New Roman" w:cs="Times New Roman"/>
          <w:sz w:val="28"/>
          <w:szCs w:val="28"/>
        </w:rPr>
        <w:t xml:space="preserve">202</w:t>
      </w:r>
      <w:r>
        <w:rPr>
          <w:rFonts w:ascii="Times New Roman" w:hAnsi="Times New Roman" w:cs="Times New Roman"/>
          <w:sz w:val="28"/>
          <w:szCs w:val="28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  <w:t xml:space="preserve">-202</w:t>
      </w:r>
      <w:r>
        <w:rPr>
          <w:rFonts w:ascii="Times New Roman" w:hAnsi="Times New Roman" w:cs="Times New Roman"/>
          <w:sz w:val="28"/>
          <w:szCs w:val="28"/>
        </w:rPr>
        <w:t xml:space="preserve">8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ов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(тыс. рублей)</w: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10690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566"/>
        <w:gridCol w:w="1701"/>
        <w:gridCol w:w="576"/>
        <w:gridCol w:w="470"/>
        <w:gridCol w:w="523"/>
        <w:gridCol w:w="1437"/>
        <w:gridCol w:w="1417"/>
      </w:tblGrid>
      <w:tr>
        <w:tblPrEx/>
        <w:trPr>
          <w:trHeight w:val="20"/>
        </w:trPr>
        <w:tc>
          <w:tcPr>
            <w:shd w:val="clear" w:color="auto" w:fill="auto"/>
            <w:tcW w:w="4566" w:type="dxa"/>
            <w:vMerge w:val="restart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ЦСР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W w:w="2854" w:type="dxa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4566" w:type="dxa"/>
            <w:vAlign w:val="center"/>
            <w:vMerge w:val="continue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76" w:type="dxa"/>
            <w:vAlign w:val="center"/>
            <w:vMerge w:val="continue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70" w:type="dxa"/>
            <w:vAlign w:val="center"/>
            <w:vMerge w:val="continue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23" w:type="dxa"/>
            <w:vAlign w:val="center"/>
            <w:vMerge w:val="continue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2027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2028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01 4 05 0211 0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485,30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544,60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01 4 05 0211 0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485,30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544,60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ЗДРАВООХРАНЕНИЕ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01 4 05 0211 0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485,30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544,60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Санитарно-эпидемиологическое благополучие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01 4 05 0211 0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485,30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544,60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 программа «Развитие образования Пестречинского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района Республики Татарстан»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02 0 00 0000 0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2147495,20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2258517,30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«Развитие дошкольного образования, включая инклюзивное»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02 1 00 0000 0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566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716,90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556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906,00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02 1 01 0000 0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566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716,90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556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906,00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02 1 01 2537 0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643,60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008,00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02 1 01 2537 0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643,60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008,00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02 1 01 2537 0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643,60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008,00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Дошкольное образование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02 1 01 2537 0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643,60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008,00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дошкольного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02 1 03 0000 0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073,30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898,00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дошкольных образовательных организаций за счет местного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02 1 03 4200 0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363073,30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332898,00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02 1 03 4200 0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073,30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898,00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02 1 03 4200 0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073,30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898,00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Дошкольное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02 1 03 4200 0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073,30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898,00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«Развитие общего образования в Пестречинском муниципальном районе»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02 2 00 0000 0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1495216,20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1596693,30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общего образования в образовательных организациях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02 2 02 0000 0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054,80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217,60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общеобразовательных организаций, включая школы – детские сады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02 2 02 4210 0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779,50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651,80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02 2 02 4210 0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779,50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651,80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02 2 02 4210 0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779,50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651,80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02 2 02 4210 0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779,50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651,80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 2 02 S005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275,30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565,80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 2 02 S005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275,30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565,80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дополнительного образования детей в муниципальных общеобразовательных организациях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02 2 08 0000 0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857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171,40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577,50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государственных гарантий реализации прав на получ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02 2 08 2528 0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772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150,60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515,60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02 2 08 2528 0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772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150,60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515,60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02 2 08 2528 0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772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150,60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515,60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02 2 08 2528 0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772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150,60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515,60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функций по информационному обеспечению учреждений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02 2 08 2530 1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226,60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406,40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02 2 08 2530 1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226,60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406,40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02 2 08 2530 1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226,60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406,40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вопросы в области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02 2 08 2530 1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226,60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406,40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полномочий в области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02 2 08 2530 2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805,70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885,10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02 2 08 2530 2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805,70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885,10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02 2 08 2530 2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805,70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885,10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02 2 08 2530 2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805,70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885,10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02 2 09 0000 0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898,20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 2 09 L304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898,20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 2 09 L304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898,20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 2 09 L304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898,20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 2 09 L304 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898,20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государст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разовательных организациях в части обеспечения выплат ежемесячного денежного вознаграждения за классное руководство педагогическим работникам общеобразовательных организаций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02 2 Ю6 5303 1</w:t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988,50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770,40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02 2 Ю6 5303 1</w:t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988,50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770,40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02 2 Ю6 5303 1</w:t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988,50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770,40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02 2 Ю6 5303 1</w:t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988,50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770,40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дополнительного образования, включая образование детей-инвалидов, и повышение квалификации работников данной сферы.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02 3 00 0000 0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488,10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039,00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многопрофильных организаций дополнительного образования, реализующих дополнительные общеобразовательные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02 3 01 4231 0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392,10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236,00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02 3 01 4231 0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392,10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236,00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02 3 01 4231 0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392,10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236,00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Дополнительное образование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02 3 01 4231 0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392,10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236,00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02 3 01 4232 0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096,00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803,00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02 3 01 4232 0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096,00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803,00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02 3 01 4232 0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096,00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803,00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Дополнительное образование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02 3 01 4232 0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096,00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803,00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внедрение системы оценки качества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02 5 02 0000 0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074,00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879,00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для детей и молодежи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02 5 02 4520 0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074,00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879,00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02 5 02 4520 0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074,00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879,00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02 5 02 4520 0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074,00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879,00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вопросы в области образования резерв на повышение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02 5 02 4520 0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074,00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879,00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адресной социальной защиты населения Пестречинского муниципального района Республики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03 0 00 0000 0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966,90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770,20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Социальные выплаты в Пестречинском муниципальном районе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03 1 00 0000 0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685,60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079,20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благоприятных условий для устройства детей-сирот и детей, оставшихся без попечения родителей, на воспитание в семью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03 4 01 0000 0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709,30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119,00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опекунам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03 4 01 0000 0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279,70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450,80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Выплаты приемной семье на содержание подопечных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03 4 01 2311 0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304,20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636,40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Социальное обеспечение и иные выплаты  населению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03 4 01 2311 0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304,20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636,40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СОЦИАЛЬНАЯ ПОЛИТИКА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03 4 01 2311 0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304,20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636,40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Охрана семьи и детства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03 4 01 2311 0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304,20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636,40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Вознаграждение приемного родителя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03 4 01 2312 0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352,80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766,90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Социальное обеспечение и иные выплаты  населению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03 4 01 2312 0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352,80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766,90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СОЦИАЛЬНАЯ ПОЛИТИКА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03 4 01 2312 0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352,80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766,90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Охрана семьи и детства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03 4 01 2312 0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352,80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766,90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Выплаты семьям опекунов на содержание подопечных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03 4 01 2313 0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622,70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047,50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Социальное обеспечение и иные выплаты  населению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03 4 01 2313 0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622,70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047,50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СОЦИАЛЬНАЯ ПОЛИТИКА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03 4 01 2313 0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622,70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047,50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Охрана семьи и детства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03 4 01 2313 0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622,70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047,50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«Обеспечение питание обучающихся в профессиональных образовательных организациях»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03 4 03 0000 0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685,60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079,20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других видов социальной помощи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03 4 03 2551 0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685,60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079,20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03 4 03 2551 0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685,60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079,20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СОЦИАЛЬНАЯ ПОЛИТИКА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03 4 03 2551 0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685,60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079,20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Охрана семьи и детства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03 4 03 2551 0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685,60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079,20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03 5 01 1320 0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572,00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572,00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03 5 01 1320 0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572,00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572,00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Охрана семьи и детства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03 5 01 1320 0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572,00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572,00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полномочий по деятельности  по опеке и попечительству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03 5 03 2533 0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429,60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668,20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03 5 03 2533 0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371,60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609,20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03 5 03 2533 0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371,60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609,20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общегосударственные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03 5 03 2533 0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371,60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609,20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03 5 03 2533 0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58,00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59,00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03 5 03 2533 0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58,00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59,00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общегосударственные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03 5 03 2533 0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58,00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59,00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Краткосрочный план реализации Региональной программы капитального ремонта общего имущества в многоквартирных домах, расположенных на территории Пестречинского муниципального  района Республики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04 0 00 0000 0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097,70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101,00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Социальное обеспечение и иные выплаты населению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 2 05 L497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641,70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645,00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Социальные выплаты гражданам, кроме публичных нормативных социальных выплат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 2 05 L497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641,70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645,00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гражданам на приобретение жилья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 2 05 L497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641,70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645,00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капитальному ремонту многоквартирных домов в Пестречинском муниципальном районе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04 2 07 9601 0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456,00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456,00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04 2 07 9601 0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456,00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456,00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Жилищно-коммунальное хозяйство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04 2 07 9601 0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456,00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456,00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Жилищное хозяйство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04 2 07 9601 0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456,00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456,00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«Обеспечение общественного порядка и противодействие преступности в Пестречинском муниципальном районе Республики Татарстан»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06 1 01 1099 0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733,80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807,20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профилактики правонарушений   в Пестречинском муниципальном районе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06 1 01 1099 0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733,80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807,20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органами управления государственными внебюджетными фондами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06 1 01 1099 0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733,80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807,20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Национальная безопасность и правоохранительная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06 1 01 1099 0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733,80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807,20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вопросы в области национальной безопасности и правоохранительной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06 1 01 1099 0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733,80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807,20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«Пожарная безопасность в Пестречинском муниципальном районе Республики Татарстан»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07 0 00 0000 0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098,60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597,20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«Снижение рисков и смягчение последствий чрезвычайных ситуаций природного и техногенного характера в Пестречинском муниципальном районе Республики Татарстан»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07 0 00 0000 0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098,60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597,20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07 0 00 2267 0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914,70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413,30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Национальная безопасность и правоохранительная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07 0 00 2267 0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914,70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413,30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Защита населения и территории от чрезвычайных ситуаций природного и техногенного характера, гражданская оборона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07 0 00 2267 0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914,70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413,30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07 0 00 2267 0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83,00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83,00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Национальная безопасность и правоохранительная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07 0 00 2267 0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83,00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83,00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Защита населения и территории от чрезвычайных ситуаций природного и техногенного характера, гражданская оборона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07 0 00 2267 0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83,00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83,00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организацией и проведением мероприятий в области гражданской обороны и защиты в чрезвычайных ситуациях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07 2 01 2292 0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07 3 01 2292 0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Национальная безопасность и правоохранительная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07 3 01 2292 0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Гражданская оборона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07 3 01 2292 0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«Развитие культуры в Пестречинском муниципальном районе Республики Татарстан »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08 0 00 0000 0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501,90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522,60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Комплексное развитие музеев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08 1 00 0000 0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533,00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619,00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музеев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08 1 01 4409 0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533,00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619,00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08 1 01 4409 0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533,00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619,00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КУЛЬТУРА, КИНЕМАТОГРАФИЯ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08 1 01 4409 0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533,00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619,00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08 1 01 4409 0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533,00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619,00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библиотек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08 3 01 4409 0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815,40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167,00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08 3 01 4409 0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815,40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167,00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КУЛЬТУРА, КИНЕМАТОГРАФИЯ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08 3 01 4409 0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815,40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167,00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08 3 01 4409 0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815,40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167,00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клубных концертных организаций и исполнительского искусства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08 4 00 0000 0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254,50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580,60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современного музыкального искусства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08 4 01 0000 0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254,50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580,60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клубов и культурно-досуговых центров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08 4 01 4409 1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254,50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580,60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08 4 01 4409 1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254,50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580,60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КУЛЬТУРА, КИНЕМАТОГРАФИЯ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08 4 01 4409 1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254,50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580,60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08 4 01 4409 1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254,50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580,60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«Развитие образования в сфере культуры и искусства»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08 6 00 0000 0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188,00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219,00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прочих мероприятий в области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08 6 01 0000 0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188,00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219,00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в области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08 6 01 1099 0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188,00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219,00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08 6 01 1099 0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188,00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219,00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КУЛЬТУРА, КИНЕМАТОГРАФИЯ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08 6 01 1099 0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188,00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219,00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08 6 01 1099 0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188,00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219,00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государственной политики в области архивного дела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08 7 01 0000 0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185,00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308,00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хранения, учета, комплектования и использования документов архивного фонда Республики Татарстан и других архивных документов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08 7 01 4409 1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185,00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308,00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08 7 01 4409 1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185,00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308,00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08 7 01 4409 1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185,00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308,00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общегосударственные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08 7 01 4409 1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185,00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308,00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Учебно-методические кабинеты, централизованные бухгалтерии, группы хозяйственного обслуживания учебные фильмотеки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08 Ж 01 4520 0</w:t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526,00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629,00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08 Ж 01 4520 0</w:t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526,00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629,00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КУЛЬТУРА, КИНЕМАТОГРАФИЯ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08 Ж 01 4520 0</w:t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526,00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629,00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вопросы в области культуры и кинематографии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08 Ж 01 4520 0</w:t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526,00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629,00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регулированию качества окружающей среды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09 1 01 7446 0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975,00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975,00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09 1 01 7446 0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975,00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975,00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ОХРАНА ОКРУЖАЮЩЕЙ СРЕДЫ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09 1 01 7446 0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975,00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975,00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Охрана объектов растительного и животного мира и среды их обитания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09 1 01 7446 0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975,00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975,00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мероприятий «Развитие сельского хозяйства и регулирование рынков сельскохозяйственной продукции, сырья и продовольствия»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14 0 00 0000 0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249,80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249,80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14 2 16 6313 0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180,50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180,50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14 2 16 6313 0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180,50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180,50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Жилищно-коммунальное хозяйство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14 2 16 6313 0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180,50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180,50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14 2 16 6313 0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180,50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180,50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«Предупреждение болезней животных и защита населения от болезней общих для человека и животных»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14 2 17 2536 0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069,30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069,30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полномочий в сфере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14 2 17 2536 0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069,30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069,30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14 2 17 2536 0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069,30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069,30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НАЦИОНАЛЬНАЯ ЭКОНОМИКА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14 2 17 2536 0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069,30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069,30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Сельское хозяйство и рыболовство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14 2 17 2536 1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826,40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826,40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Сельское хозяйство и рыболовство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14 2 17 2536 2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242,90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242,90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полномочий по сбору информации от поселений, входящих в муниципальный район необходимых для ведения регистра муниципальных нормативных правовых актов Республики Татарстан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24 1 01 25390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госполномочий по сбору информации от поселений входящих в муниципальный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24 1 01 25390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24 1 01 25390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24 1 01 25390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«Развитие  физической культуры и спорта в Пестречинском муниципальном районе Республики 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рстан»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37 0 00 0000 0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264,60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614,80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муниципальной политики в области физической культуры и спорта Пестречинском муниципальном районе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37 4 01 0000 0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908,80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259,00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37  4 01 4822 0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908,80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259,00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 высших достижений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37 4 01 4822 0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908,80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259,00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физической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ультуре и спорта в области массового спорта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37  4 02 1287 0</w:t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355,80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355,80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37  4 02 1287 0</w:t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355,80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355,80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37  4 02 1287 0</w:t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355,80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355,80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Массовый спорт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37  4 02 1287 0</w:t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355,80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355,80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«Реализация  молодежной политики в Пестречинском муниципальном районе Республики Татарстан»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38 0 00 0000 0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877,70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808,90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Молодежная политика  и оздоровление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38 0 01 0000 0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856,90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376,80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бюджетам муниципальных районов в целях софинансирования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38 2 01 2232 0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551,30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066,10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38 2 01 2232 0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551,30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066,10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38 2 01 2232 0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551,30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066,10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вопросы в области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38 2 01 2232 0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551,30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066,10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бюджетам муниципальных районов в целях софинансирования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 местный бюджет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 2 01 S232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105,60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110,70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 2 01 S232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105,60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110,70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 2 01 S232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105,60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110,70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вопросы в области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 2 01 S232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105,60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110,70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«Дети и молодежь Пестречинского муниципального района Республики Татарстан»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38 2 03 4310 0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38 2 03 4310 0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38 2 03 4310 0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Молодежная политика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38 2 03 4310 0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учреждений молодежной политики резерв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38 4 02 4319 0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938,80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346,10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38 4 02 4319 0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938,80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346,10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38 4 02 4319 0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938,80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346,10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Молодежная политика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38 4 02 4319 0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938,80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346,10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учреждений молодежной политики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38 4 02 4319 0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082,00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086,00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38 4 02 4319 0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082,00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086,00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38 4 02 4319 0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082,00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086,00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вопросы в области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38 4 02 4319 0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082,00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086,00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«Дорожные работы на дорогах общего пользования местного значения Пестречинского муниципального района Республики Татарстан за счет средств муниципального дорожного фонда»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Д1 0 00 0000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394,70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143,30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и управление дорожным хозяйством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Д1 0 00 9Д05 0</w:t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394,70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143,30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Д1 0 00 9Д05 0</w:t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394,70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143,30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НАЦИОНАЛЬНАЯ ЭКОНОМИКА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Д1 0 00 9Д05 0</w:t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394,70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143,30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Дорожное хозяйство (дорожные фонды)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Д1 0 00 9Д05 0</w:t>
            </w:r>
            <w:r>
              <w:rPr>
                <w:rFonts w:ascii="Times New Roman" w:hAnsi="Times New Roman" w:cs="Times New Roman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394,70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143,30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99 0 00 0000 0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960,90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247,32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99 0 00 0203 0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925,00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968,20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99 0 00 0203 0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925,00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968,20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99 0 00 0203 0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925,00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968,20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высшего должностного лица субъекта Российской Федерации и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99 0 00 0203 0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925,00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968,20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99 0 00 0204 0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927,00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019,90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99 0 00 0204 0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494,40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587,30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99 0 00 0204 0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494,40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587,30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99 0 00 0204 0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494,40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587,30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99 0 00 0204 0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494,40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587,30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99 0 00 0204 0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115,60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122,10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99 0 00 0204 0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984,50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010,50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финансовых, налоговых и таможенных органов и органов финансового (финансово-бюджетного) надзора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99 0 00 0204 0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928,00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975,40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общегосударственные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99 0 00 0204 0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466,30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479,30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99 0 00 0204 0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317,10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317,10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99 0 00 0204 0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317,10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317,10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99 0 00 0204 0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892,80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892,80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99 0 00 0204 0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299,70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299,70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финансовых, налоговых и таможенных органов и органов финансового (финансово-бюджетного) надзора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99 0 00 0204 0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308,60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308,60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общегосударственные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99 0 00 0204 0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816,00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816,00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99 0 00 0204 0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115,50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115,50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99 0 00 0204 0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115,50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115,50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99 0 00 0204 0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99 0 00 0204 0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53,00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53,00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финансовых, налоговых и таможенных органов и органов финансового (финансово-бюджетного) надзора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99 0 00 0204 0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общегосударственные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99 0 00 0204 0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Уплата налога на имущество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99 0 00 0295 0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187,80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187,80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99 0 00 0295 0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187,80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187,80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99 0 00 0295 0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187,80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187,80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общегосударственные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99 0 00 0295 0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187,80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187,80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Резервный фонд исполнительного комитета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99 0 00 0741 1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082,20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082,20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99 0 00 0741 1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082,20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082,20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99 0 00 0741 1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082,20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082,20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Резервные фонды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99 0 00 0741 1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082,20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082,20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полномочий в области молодежной политики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99 0 00 2524 0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805,70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885,10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99 0 00 2524 0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805,70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885,10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99 0 00 2524 0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805,70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885,10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99 0 00 2524 0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805,70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885,10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99 0 00 2526 0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607,50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762,80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99 0 00 2526 0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563,50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717,80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99 0 00 2526 0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563,50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717,80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общегосударственные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99 0 00 2526 0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563,50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717,80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99 0 00 2526 0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44,00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99 0 00 2526 0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44,00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общегосударственные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99 0 00 2526 0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44,00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полномочий по образованию и организации деятельности административных комиссий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99 0 00 2527 0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816,90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895,90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99 0 00 2527 0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720,90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99 0 00 2527 0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720,90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общегосударственные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99 0 00 2527 0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720,90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99 0 00 2527 0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99 0 00 2527 0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общегосударственные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99 0 00 2527 0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95,90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полномочий по осуществлению государственного контроля и надзора в области долевого строительства многоквартирных домов и иных объектов недвижимости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99 0 00 2532 0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108,00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215,60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99 0 00 2532 0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080,00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187,60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вопросы в области жилищно-коммунального хозяйства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99 0 00 2532 0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080,00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187,60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99 0 00 2532 0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вопросы в области жилищно-коммунального хозяйства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99 0 00 2532 0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полномочий в области архивного дела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99 0 00 2534 0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112,50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112,50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99 0 00 2534 0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112,50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112,50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99 0 00 2534 0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112,50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112,50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общегосударственные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99 0 00 2534 0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112,50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112,50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99 0 00 2535 0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1,32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99 0 00 2535 0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1,32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99 0 00 2535 0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1,32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общегосударственные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99 0 00 2535 0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1,32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муниципального казенного учреждения «Централизованная бухгалтерия органов местного самоуправления Пестречинского муниципального района»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99 0 00 2990 0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160,30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141,40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99 0 00 2990 0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578,30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559,40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99 0 00 2990 0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578,30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559,40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общегосударственные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99 0 00 2990 0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578,30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559,40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99 0 00 2990 0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580,00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580,00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99 0 00 2990 0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580,00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580,00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общегосударственные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99 0 00 2990 0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580,00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580,00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99 0 00 2990 0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99 0 00 2990 0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общегосударственные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99 0 00 2990 0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Доплаты к пенсиям, дополнительное пенсионное обеспечение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99 0 00 4910 0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459,00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879,00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Социальное обеспечение и иные выплаты  населению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99 0 00 4910 0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459,00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879,00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99 0 00 4910 0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459,00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879,00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общегосударственные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99 0 00 4910 0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459,00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879,00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Дотация на выравнивание бюджетной обеспеченности поселений , источником финансового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99 0 00 8006 0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863,60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874,40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99 0 00 8006 0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863,60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874,40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ОБЩЕГО ХАРАКТЕРА БЮДЖЕТАМ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БЮДЖЕТНОЙ СИСТЕМЫ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99 0 00 8006 0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863,60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874,40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Дотации на выравнивание бюджетной обеспеченности субъектов Российской Федерации и муниципальных образований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99 0 00 8006 0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863,60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874,40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Водное хозяйство, расходы на содержание и ремонт гидротехнических сооружений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99 0 00 9043 0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438,90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438,90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99 0 00 9043 0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438,90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438,90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НАЦИОНАЛЬНАЯ ЭКОНОМИКА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99 0 00 9043 0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438,90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438,90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Водное хозяйство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99 0 00 9043 0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438,90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438,90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АТИ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99 0 00 9235 1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439,80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487,80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99 0 00 9235 1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359,80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407,80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99 0 00 9235 1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359,80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407,80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общегосударственные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99 0 00 9235 1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359,80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407,80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99 0 00 9235 1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99 0 00 9235 1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общегосударственные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99 0 00 9235 1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Страхование муниципальных служащих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99 0 00 9241 0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276,40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276,40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99 0 00 9241 0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276,40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276,40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99 0 00 9241 0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276,40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276,40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общегосударственные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99 0 00 9241 0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276,40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276,40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Диспансеризация муниципальных служащих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99 0 00 9708 0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405,00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405,00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99 0 00 9708 0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405,00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405,00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99 0 00 9708 0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405,00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405,00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общегосударственные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99 0 00 9708 0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405,00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405,00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Дотации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S004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349,50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511,80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S004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349,50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511,80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 ОБЩЕГО ХАРАКТЕРА БЮДЖЕТАМ БЮДЖЕТНОЙ СИСТЕМЫ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S004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349,50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511,80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Дотации на выравнивание бюджетной обеспеченности субъектов Российской Федерации и муниципальных образований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00 S004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349,50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511,80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государственных полномочий по принятию на учет и ведению учета в качестве нуждающихся в жилых помещениях реабилитированных граждан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99 0 01 2529 0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99 0 01 2529 0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99 0 01 2529 0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общегосударственные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99 0 01 2529 0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Мобилизационная и вневойсковая подготовка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99 0 01 5118 0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417,00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457,80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99 0 01 5118 0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417,00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457,80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НАЦИОНАЛЬНАЯ ОБОРОНА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99 0 01 5118 0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417,00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457,80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первичного воинского учета на территориях, где отсутствуют военные комиссариаты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99 0 01 5118 0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417,00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457,80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99 0 01 5120 0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99 0 01 5120 0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99 0 01 5120 0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Судебная система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99 0 01 5120 0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регистрация актов гражданского состояния за счет средств федерального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99 0 11 5930 0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562,30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629,40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99 0 11 5930 0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562,30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629,40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99 0 11 5930 0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562,30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629,40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общегосударственные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99 0 11 5930 0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562,30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629,40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566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расходов (без условно утвержденных расходов)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70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47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52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3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109,30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877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907,12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ind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521"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521"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521"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521"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521"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521"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521"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521"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521"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521"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</w:t>
      </w:r>
      <w:r>
        <w:rPr>
          <w:rFonts w:ascii="Times New Roman" w:hAnsi="Times New Roman" w:cs="Times New Roman"/>
          <w:bCs/>
          <w:sz w:val="24"/>
          <w:szCs w:val="24"/>
        </w:rPr>
        <w:t xml:space="preserve">риложение </w:t>
      </w:r>
      <w:r>
        <w:rPr>
          <w:rFonts w:ascii="Times New Roman" w:hAnsi="Times New Roman" w:cs="Times New Roman"/>
          <w:bCs/>
          <w:sz w:val="24"/>
          <w:szCs w:val="24"/>
        </w:rPr>
        <w:t xml:space="preserve">6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521"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к </w:t>
      </w:r>
      <w:r>
        <w:rPr>
          <w:rFonts w:ascii="Times New Roman" w:hAnsi="Times New Roman" w:cs="Times New Roman"/>
          <w:bCs/>
          <w:sz w:val="24"/>
          <w:szCs w:val="24"/>
        </w:rPr>
        <w:t xml:space="preserve">р</w:t>
      </w:r>
      <w:r>
        <w:rPr>
          <w:rFonts w:ascii="Times New Roman" w:hAnsi="Times New Roman" w:cs="Times New Roman"/>
          <w:bCs/>
          <w:sz w:val="24"/>
          <w:szCs w:val="24"/>
        </w:rPr>
        <w:t xml:space="preserve">ешению</w:t>
      </w:r>
      <w:r>
        <w:rPr>
          <w:rFonts w:ascii="Times New Roman" w:hAnsi="Times New Roman" w:cs="Times New Roman"/>
          <w:bCs/>
          <w:sz w:val="24"/>
          <w:szCs w:val="24"/>
        </w:rPr>
        <w:t xml:space="preserve"> С</w:t>
      </w:r>
      <w:r>
        <w:rPr>
          <w:rFonts w:ascii="Times New Roman" w:hAnsi="Times New Roman" w:cs="Times New Roman"/>
          <w:bCs/>
          <w:sz w:val="24"/>
          <w:szCs w:val="24"/>
        </w:rPr>
        <w:t xml:space="preserve">овета 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521"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Пестречинского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муниципального района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Республики Татарстан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521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</w:t>
      </w:r>
      <w:r>
        <w:rPr>
          <w:rFonts w:ascii="Times New Roman" w:hAnsi="Times New Roman" w:cs="Times New Roman"/>
          <w:sz w:val="24"/>
          <w:szCs w:val="24"/>
        </w:rPr>
        <w:t xml:space="preserve">т</w:t>
      </w:r>
      <w:r>
        <w:rPr>
          <w:rFonts w:ascii="Times New Roman" w:hAnsi="Times New Roman" w:cs="Times New Roman"/>
          <w:sz w:val="24"/>
          <w:szCs w:val="24"/>
        </w:rPr>
        <w:t xml:space="preserve"> ___.___.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 xml:space="preserve">ода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____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-284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Иные межбюджетные трансферты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получаемые от</w:t>
      </w:r>
      <w:r>
        <w:rPr>
          <w:rFonts w:ascii="Times New Roman" w:hAnsi="Times New Roman" w:cs="Times New Roman"/>
          <w:sz w:val="28"/>
          <w:szCs w:val="28"/>
        </w:rPr>
        <w:t xml:space="preserve"> бюджетов </w:t>
      </w:r>
      <w:r>
        <w:rPr>
          <w:rFonts w:ascii="Times New Roman" w:hAnsi="Times New Roman" w:cs="Times New Roman"/>
          <w:sz w:val="28"/>
          <w:szCs w:val="28"/>
        </w:rPr>
        <w:t xml:space="preserve">поселений в</w:t>
      </w:r>
      <w:r>
        <w:rPr>
          <w:rFonts w:ascii="Times New Roman" w:hAnsi="Times New Roman" w:cs="Times New Roman"/>
          <w:sz w:val="28"/>
          <w:szCs w:val="28"/>
        </w:rPr>
        <w:t xml:space="preserve"> бюджет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202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у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(</w:t>
      </w:r>
      <w:r>
        <w:rPr>
          <w:rFonts w:ascii="Times New Roman" w:hAnsi="Times New Roman" w:cs="Times New Roman"/>
          <w:sz w:val="24"/>
          <w:szCs w:val="24"/>
        </w:rPr>
        <w:t xml:space="preserve">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руб</w:t>
      </w:r>
      <w:r>
        <w:rPr>
          <w:rFonts w:ascii="Times New Roman" w:hAnsi="Times New Roman" w:cs="Times New Roman"/>
          <w:sz w:val="24"/>
          <w:szCs w:val="24"/>
        </w:rPr>
        <w:t xml:space="preserve">лей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10582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2835"/>
        <w:gridCol w:w="3211"/>
      </w:tblGrid>
      <w:tr>
        <w:tblPrEx/>
        <w:trPr/>
        <w:tc>
          <w:tcPr>
            <w:tcBorders>
              <w:right w:val="single" w:color="auto" w:sz="4" w:space="0"/>
            </w:tcBorders>
            <w:tcW w:w="4536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ind w:left="-144" w:right="-9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межбюджетные трансферты в соответствии с заключенными соглашениями по капитальному ремонту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-144" w:right="-9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жилого фонда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3211" w:type="dxa"/>
            <w:textDirection w:val="lrTb"/>
            <w:noWrap w:val="false"/>
          </w:tcPr>
          <w:p>
            <w:pPr>
              <w:ind w:left="-144" w:right="-9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межбюджетные трансферты в соответствии с заключенными соглашениями на исполнение расходных обязательств по содержанию муниципальных учреждений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auto" w:sz="4" w:space="0"/>
            </w:tcBorders>
            <w:tcW w:w="4536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ind w:left="-144" w:right="-9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3211" w:type="dxa"/>
            <w:textDirection w:val="lrTb"/>
            <w:noWrap w:val="false"/>
          </w:tcPr>
          <w:p>
            <w:pPr>
              <w:ind w:left="-144" w:right="-9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auto" w:sz="4" w:space="0"/>
            </w:tcBorders>
            <w:tcW w:w="4536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Богородское сельское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66 442,10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auto" w:sz="4" w:space="0"/>
            </w:tcBorders>
            <w:tcW w:w="4536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Кощаковское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147 900,00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auto" w:sz="4" w:space="0"/>
            </w:tcBorders>
            <w:tcW w:w="4536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Кулаевское сельское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8 415,80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auto" w:sz="4" w:space="0"/>
            </w:tcBorders>
            <w:tcW w:w="4536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Ленино-Кокушкинское сельское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3 117,40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auto" w:sz="4" w:space="0"/>
            </w:tcBorders>
            <w:tcW w:w="4536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Пестречинское сельское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2 456,0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auto" w:sz="4" w:space="0"/>
            </w:tcBorders>
            <w:tcW w:w="4536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Татарско-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Ходяшевское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501,40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auto" w:sz="4" w:space="0"/>
            </w:tcBorders>
            <w:tcW w:w="4536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Шалинское сельское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4 260,30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auto" w:sz="4" w:space="0"/>
            </w:tcBorders>
            <w:tcW w:w="4536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Шигалеевское сельское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3211" w:type="dxa"/>
            <w:vAlign w:val="center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12 318,00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auto" w:sz="4" w:space="0"/>
            </w:tcBorders>
            <w:tcW w:w="453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2 456,0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3211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242 955,00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2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Иные межбюджетные трансферты, получаемые от бюджетов поселений в бюджет Пестречинского муниципального района Республики Татарстан в</w:t>
      </w:r>
      <w:r>
        <w:rPr>
          <w:rFonts w:ascii="Times New Roman" w:hAnsi="Times New Roman" w:cs="Times New Roman"/>
          <w:sz w:val="28"/>
          <w:szCs w:val="28"/>
        </w:rPr>
        <w:t xml:space="preserve"> планов</w:t>
      </w:r>
      <w:r>
        <w:rPr>
          <w:rFonts w:ascii="Times New Roman" w:hAnsi="Times New Roman" w:cs="Times New Roman"/>
          <w:sz w:val="28"/>
          <w:szCs w:val="28"/>
        </w:rPr>
        <w:t xml:space="preserve">ом</w:t>
      </w:r>
      <w:r>
        <w:rPr>
          <w:rFonts w:ascii="Times New Roman" w:hAnsi="Times New Roman" w:cs="Times New Roman"/>
          <w:sz w:val="28"/>
          <w:szCs w:val="28"/>
        </w:rPr>
        <w:t xml:space="preserve"> период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  <w:t xml:space="preserve">-202</w:t>
      </w:r>
      <w:r>
        <w:rPr>
          <w:rFonts w:ascii="Times New Roman" w:hAnsi="Times New Roman" w:cs="Times New Roman"/>
          <w:sz w:val="28"/>
          <w:szCs w:val="28"/>
        </w:rPr>
        <w:t xml:space="preserve">8</w:t>
      </w:r>
      <w:r>
        <w:rPr>
          <w:rFonts w:ascii="Times New Roman" w:hAnsi="Times New Roman" w:cs="Times New Roman"/>
          <w:sz w:val="28"/>
          <w:szCs w:val="28"/>
        </w:rPr>
        <w:t xml:space="preserve"> годов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(тыс.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руб</w:t>
      </w:r>
      <w:r>
        <w:rPr>
          <w:rFonts w:ascii="Times New Roman" w:hAnsi="Times New Roman" w:cs="Times New Roman"/>
          <w:sz w:val="24"/>
          <w:szCs w:val="24"/>
        </w:rPr>
        <w:t xml:space="preserve">лей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1049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1134"/>
        <w:gridCol w:w="1418"/>
        <w:gridCol w:w="1560"/>
        <w:gridCol w:w="1560"/>
        <w:gridCol w:w="6"/>
      </w:tblGrid>
      <w:tr>
        <w:tblPrEx/>
        <w:trPr/>
        <w:tc>
          <w:tcPr>
            <w:tcBorders>
              <w:right w:val="single" w:color="auto" w:sz="4" w:space="0"/>
            </w:tcBorders>
            <w:tcW w:w="482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ind w:left="-144" w:right="-9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межбюджетные трансферты в соответствии с заключенными соглашениями по капитальному ремонту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-144" w:right="-9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жилого фонда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tcBorders>
              <w:right w:val="single" w:color="auto" w:sz="4" w:space="0"/>
            </w:tcBorders>
            <w:tcW w:w="3126" w:type="dxa"/>
            <w:textDirection w:val="lrTb"/>
            <w:noWrap w:val="false"/>
          </w:tcPr>
          <w:p>
            <w:pPr>
              <w:ind w:left="-144" w:right="-9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межбюджетные трансферты в соответствии с заключенными соглашениями на исполнение расходных обязательств по содержанию муниципальных учреждений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right w:val="single" w:color="auto" w:sz="4" w:space="0"/>
            </w:tcBorders>
            <w:tcW w:w="4820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2552" w:type="dxa"/>
            <w:textDirection w:val="lrTb"/>
            <w:noWrap w:val="false"/>
          </w:tcPr>
          <w:p>
            <w:pPr>
              <w:ind w:left="-144" w:right="-9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tcBorders>
              <w:right w:val="single" w:color="auto" w:sz="4" w:space="0"/>
            </w:tcBorders>
            <w:tcW w:w="3126" w:type="dxa"/>
            <w:textDirection w:val="lrTb"/>
            <w:noWrap w:val="false"/>
          </w:tcPr>
          <w:p>
            <w:pPr>
              <w:ind w:left="-144" w:right="-9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347"/>
        </w:trPr>
        <w:tc>
          <w:tcPr>
            <w:tcBorders>
              <w:right w:val="single" w:color="auto" w:sz="4" w:space="0"/>
            </w:tcBorders>
            <w:tcW w:w="4820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tcBorders>
              <w:right w:val="single" w:color="auto" w:sz="4" w:space="0"/>
            </w:tcBorders>
            <w:tcW w:w="482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Богородское сельское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66 382,50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66 360,50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tcBorders>
              <w:right w:val="single" w:color="auto" w:sz="4" w:space="0"/>
            </w:tcBorders>
            <w:tcW w:w="482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Кощаковское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148 474,30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149 076,50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tcBorders>
              <w:right w:val="single" w:color="auto" w:sz="4" w:space="0"/>
            </w:tcBorders>
            <w:tcW w:w="482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Кулаевское сельское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8 279,40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8 117,30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tcBorders>
              <w:right w:val="single" w:color="auto" w:sz="4" w:space="0"/>
            </w:tcBorders>
            <w:tcW w:w="482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Ленино-Кокушкинское сельское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3 124,40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3 155,50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tcBorders>
              <w:right w:val="single" w:color="auto" w:sz="4" w:space="0"/>
            </w:tcBorders>
            <w:tcW w:w="482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Пестречинское сельское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2 456,0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2 456,0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tcBorders>
              <w:right w:val="single" w:color="auto" w:sz="4" w:space="0"/>
            </w:tcBorders>
            <w:tcW w:w="482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Татарско-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Ходяшевское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384,10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261,60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tcBorders>
              <w:right w:val="single" w:color="auto" w:sz="4" w:space="0"/>
            </w:tcBorders>
            <w:tcW w:w="482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Шалинское сельское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4 083,60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3 873,30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tcBorders>
              <w:right w:val="single" w:color="auto" w:sz="4" w:space="0"/>
            </w:tcBorders>
            <w:tcW w:w="482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Шигалеевское сельское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12 127,10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11 941,70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gridAfter w:val="1"/>
        </w:trPr>
        <w:tc>
          <w:tcPr>
            <w:tcBorders>
              <w:right w:val="single" w:color="auto" w:sz="4" w:space="0"/>
            </w:tcBorders>
            <w:tcW w:w="482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2 456,0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2 456,0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242 855,40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242 786,40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ind w:left="6521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521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Приложение</w:t>
      </w:r>
      <w:r>
        <w:rPr>
          <w:rFonts w:ascii="Times New Roman" w:hAnsi="Times New Roman" w:cs="Times New Roman"/>
          <w:bCs/>
          <w:sz w:val="24"/>
          <w:szCs w:val="24"/>
        </w:rPr>
        <w:t xml:space="preserve"> 7 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521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к р</w:t>
      </w:r>
      <w:r>
        <w:rPr>
          <w:rFonts w:ascii="Times New Roman" w:hAnsi="Times New Roman" w:cs="Times New Roman"/>
          <w:bCs/>
          <w:sz w:val="24"/>
          <w:szCs w:val="24"/>
        </w:rPr>
        <w:t xml:space="preserve">ешению Совета Пестречинского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521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муниципального района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521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Республики Татарстан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521" w:firstLine="0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</w:t>
      </w:r>
      <w:r>
        <w:rPr>
          <w:rFonts w:ascii="Times New Roman" w:hAnsi="Times New Roman" w:cs="Times New Roman"/>
          <w:sz w:val="24"/>
          <w:szCs w:val="24"/>
        </w:rPr>
        <w:t xml:space="preserve">т</w:t>
      </w:r>
      <w:r>
        <w:rPr>
          <w:rFonts w:ascii="Times New Roman" w:hAnsi="Times New Roman" w:cs="Times New Roman"/>
          <w:sz w:val="24"/>
          <w:szCs w:val="24"/>
        </w:rPr>
        <w:t xml:space="preserve"> ___.___.</w:t>
      </w:r>
      <w:r>
        <w:rPr>
          <w:rFonts w:ascii="Times New Roman" w:hAnsi="Times New Roman" w:cs="Times New Roman"/>
          <w:sz w:val="24"/>
          <w:szCs w:val="24"/>
        </w:rPr>
        <w:t xml:space="preserve">202</w:t>
      </w:r>
      <w:r>
        <w:rPr>
          <w:rFonts w:ascii="Times New Roman" w:hAnsi="Times New Roman" w:cs="Times New Roman"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 xml:space="preserve">ода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 xml:space="preserve">___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righ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jc w:val="center"/>
        <w:keepNext/>
        <w:widowControl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  <w:t xml:space="preserve">Дотации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бюджетам поселений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 муниципального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keepNext/>
        <w:widowControl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  <w:t xml:space="preserve"> района Республики Татарстан </w:t>
      </w:r>
      <w:r>
        <w:rPr>
          <w:rFonts w:ascii="Times New Roman" w:hAnsi="Times New Roman" w:cs="Times New Roman"/>
          <w:sz w:val="28"/>
          <w:szCs w:val="28"/>
        </w:rPr>
        <w:t xml:space="preserve">на выравнивание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keepNext/>
        <w:widowControl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  <w:t xml:space="preserve">бюджетной обеспеченности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202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righ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(</w:t>
      </w:r>
      <w:r>
        <w:rPr>
          <w:rFonts w:ascii="Times New Roman" w:hAnsi="Times New Roman" w:cs="Times New Roman"/>
          <w:sz w:val="24"/>
          <w:szCs w:val="24"/>
        </w:rPr>
        <w:t xml:space="preserve">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руб</w:t>
      </w:r>
      <w:r>
        <w:rPr>
          <w:rFonts w:ascii="Times New Roman" w:hAnsi="Times New Roman" w:cs="Times New Roman"/>
          <w:sz w:val="24"/>
          <w:szCs w:val="24"/>
        </w:rPr>
        <w:t xml:space="preserve">лей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1063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ook w:val="0000" w:firstRow="0" w:lastRow="0" w:firstColumn="0" w:lastColumn="0" w:noHBand="0" w:noVBand="0"/>
      </w:tblPr>
      <w:tblGrid>
        <w:gridCol w:w="6663"/>
        <w:gridCol w:w="3969"/>
      </w:tblGrid>
      <w:tr>
        <w:tblPrEx/>
        <w:trPr>
          <w:cantSplit/>
          <w:trHeight w:val="31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ind w:firstLine="0"/>
              <w:jc w:val="center"/>
              <w:keepNext/>
              <w:widowControl/>
              <w:rPr>
                <w:rFonts w:ascii="Times New Roman" w:hAnsi="Times New Roman" w:cs="Times New Roman"/>
                <w:sz w:val="24"/>
                <w:szCs w:val="24"/>
              </w:rPr>
              <w:outlineLvl w:val="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поселений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Белкинское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1 331,70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Богородское сельское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393,90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Екатериновское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1 522,80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Кибячинское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1 728,80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Кобяковское сельское поселение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2 065,60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Ковалинское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1 488,60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Конское сельское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480,60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Кряш-Сердинское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1 562,30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Ленино-Кокушкинское сельское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48,80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Надеждинское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858,00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Отар-Дубровское сельское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1 452,20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Пановское сельское поселение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689,20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Пестречинское сельское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412,70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Пимерское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сельское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1 661,10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Татарско-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Ходяшевское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Читинское сельское поселение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1 023,70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Шигалеевское сельское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151,80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Янцеварское сельское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1 137,40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66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18 019,20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ind w:firstLine="0"/>
        <w:jc w:val="left"/>
        <w:widowControl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</w:r>
      <w:r>
        <w:rPr>
          <w:rFonts w:ascii="Times New Roman" w:hAnsi="Times New Roman" w:cs="Times New Roman"/>
          <w:color w:val="ff0000"/>
          <w:sz w:val="24"/>
          <w:szCs w:val="24"/>
        </w:rPr>
      </w:r>
    </w:p>
    <w:p>
      <w:pPr>
        <w:ind w:firstLine="708"/>
        <w:jc w:val="righ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2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right="-1" w:firstLine="0"/>
        <w:jc w:val="center"/>
        <w:keepNext/>
        <w:widowControl/>
        <w:tabs>
          <w:tab w:val="left" w:pos="-360" w:leader="none"/>
          <w:tab w:val="left" w:pos="0" w:leader="none"/>
          <w:tab w:val="left" w:pos="9900" w:leader="none"/>
          <w:tab w:val="left" w:pos="11880" w:leader="none"/>
          <w:tab w:val="left" w:pos="12240" w:leader="none"/>
        </w:tabs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  <w:t xml:space="preserve">Дотации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бюджетам поселений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-1" w:firstLine="0"/>
        <w:jc w:val="center"/>
        <w:keepNext/>
        <w:widowControl/>
        <w:tabs>
          <w:tab w:val="left" w:pos="-360" w:leader="none"/>
          <w:tab w:val="left" w:pos="0" w:leader="none"/>
          <w:tab w:val="left" w:pos="9900" w:leader="none"/>
          <w:tab w:val="left" w:pos="11880" w:leader="none"/>
          <w:tab w:val="left" w:pos="12240" w:leader="none"/>
        </w:tabs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>
        <w:rPr>
          <w:rFonts w:ascii="Times New Roman" w:hAnsi="Times New Roman" w:cs="Times New Roman"/>
          <w:sz w:val="28"/>
          <w:szCs w:val="28"/>
        </w:rPr>
        <w:t xml:space="preserve">на выравнивание бюджетной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обеспеченности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-1" w:firstLine="0"/>
        <w:jc w:val="center"/>
        <w:keepNext/>
        <w:widowControl/>
        <w:tabs>
          <w:tab w:val="left" w:pos="-360" w:leader="none"/>
          <w:tab w:val="left" w:pos="0" w:leader="none"/>
          <w:tab w:val="left" w:pos="9900" w:leader="none"/>
          <w:tab w:val="left" w:pos="11880" w:leader="none"/>
          <w:tab w:val="left" w:pos="12240" w:leader="none"/>
        </w:tabs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sz w:val="28"/>
          <w:szCs w:val="28"/>
        </w:rPr>
        <w:t xml:space="preserve">на плановый пер</w:t>
      </w:r>
      <w:r>
        <w:rPr>
          <w:rFonts w:ascii="Times New Roman" w:hAnsi="Times New Roman" w:cs="Times New Roman"/>
          <w:sz w:val="28"/>
          <w:szCs w:val="28"/>
        </w:rPr>
        <w:t xml:space="preserve">иод 202</w:t>
      </w:r>
      <w:r>
        <w:rPr>
          <w:rFonts w:ascii="Times New Roman" w:hAnsi="Times New Roman" w:cs="Times New Roman"/>
          <w:sz w:val="28"/>
          <w:szCs w:val="28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 xml:space="preserve">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годов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righ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(</w:t>
      </w:r>
      <w:r>
        <w:rPr>
          <w:rFonts w:ascii="Times New Roman" w:hAnsi="Times New Roman" w:cs="Times New Roman"/>
          <w:sz w:val="24"/>
          <w:szCs w:val="24"/>
        </w:rPr>
        <w:t xml:space="preserve">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руб</w:t>
      </w:r>
      <w:r>
        <w:rPr>
          <w:rFonts w:ascii="Times New Roman" w:hAnsi="Times New Roman" w:cs="Times New Roman"/>
          <w:sz w:val="24"/>
          <w:szCs w:val="24"/>
        </w:rPr>
        <w:t xml:space="preserve">лей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10490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5529"/>
        <w:gridCol w:w="2551"/>
        <w:gridCol w:w="2410"/>
      </w:tblGrid>
      <w:tr>
        <w:tblPrEx/>
        <w:trPr>
          <w:cantSplit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5529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keepNext/>
              <w:widowControl/>
              <w:rPr>
                <w:rFonts w:ascii="Times New Roman" w:hAnsi="Times New Roman" w:cs="Times New Roman"/>
                <w:sz w:val="24"/>
                <w:szCs w:val="24"/>
              </w:rPr>
              <w:outlineLvl w:val="1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496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keepNext/>
              <w:widowControl/>
              <w:rPr>
                <w:rFonts w:ascii="Times New Roman" w:hAnsi="Times New Roman" w:cs="Times New Roman"/>
                <w:sz w:val="24"/>
                <w:szCs w:val="24"/>
              </w:rPr>
              <w:outlineLvl w:val="1"/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Белкинское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470,50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410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1 616,20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Богородское сельское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408,52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410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413,60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33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Екатериновское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1 671,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410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1 832,70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Кибячинское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1 884,03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410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2 047,20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Кобяковское сельское поселение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2 210,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410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2 384,80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Ковалинское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1 638,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1 798,70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Конское сельское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637,30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410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802,70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Кряш-Сердинское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1 704,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410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1 857,30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Ленино-Кокушкинское сельское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49,71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Надеждинское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997,60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1 147,20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Отар-Дубровское сельское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1 593,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1 747,70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Пановское сельское поселение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767,85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848,80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Пестречинское сельское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723,81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890,30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Пимерское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сельское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1 810,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1 969,90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Татарско-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Ходяшевское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10,22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Читинское сельское поселение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1 183,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410" w:type="dxa"/>
            <w:vAlign w:val="bottom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1 350,50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Шигалеевское сельское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155,97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157,90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Янцеварское сельское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1 292,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1 460,00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20 213,10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22 386,20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ind w:left="5670" w:firstLine="0"/>
        <w:keepNext/>
        <w:widowControl/>
        <w:rPr>
          <w:rFonts w:ascii="Times New Roman" w:hAnsi="Times New Roman" w:cs="Times New Roman"/>
          <w:bCs/>
          <w:color w:val="ff0000"/>
          <w:sz w:val="24"/>
          <w:szCs w:val="24"/>
        </w:rPr>
        <w:outlineLvl w:val="0"/>
      </w:pPr>
      <w:r>
        <w:rPr>
          <w:rFonts w:ascii="Times New Roman" w:hAnsi="Times New Roman" w:cs="Times New Roman"/>
          <w:bCs/>
          <w:color w:val="ff0000"/>
          <w:sz w:val="24"/>
          <w:szCs w:val="24"/>
        </w:rPr>
      </w:r>
      <w:r>
        <w:rPr>
          <w:rFonts w:ascii="Times New Roman" w:hAnsi="Times New Roman" w:cs="Times New Roman"/>
          <w:bCs/>
          <w:color w:val="ff0000"/>
          <w:sz w:val="24"/>
          <w:szCs w:val="24"/>
        </w:rPr>
      </w:r>
    </w:p>
    <w:p>
      <w:pPr>
        <w:ind w:left="6521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521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521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521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521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521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521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521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521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521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521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521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521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0" w:firstLine="0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0" w:firstLine="0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6521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521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Приложение 8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521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к р</w:t>
      </w:r>
      <w:r>
        <w:rPr>
          <w:rFonts w:ascii="Times New Roman" w:hAnsi="Times New Roman" w:cs="Times New Roman"/>
          <w:bCs/>
          <w:sz w:val="24"/>
          <w:szCs w:val="24"/>
        </w:rPr>
        <w:t xml:space="preserve">ешению Совета Пестречинского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521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муниципального района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521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Республики Татарстан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firstLine="708"/>
        <w:jc w:val="center"/>
        <w:keepNext/>
        <w:widowControl/>
        <w:rPr>
          <w:rFonts w:ascii="Times New Roman" w:hAnsi="Times New Roman" w:cs="Times New Roman"/>
          <w:bCs/>
          <w:color w:val="000000" w:themeColor="text1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от ___.___.</w:t>
      </w:r>
      <w:r>
        <w:rPr>
          <w:rFonts w:ascii="Times New Roman" w:hAnsi="Times New Roman" w:cs="Times New Roman"/>
          <w:sz w:val="24"/>
          <w:szCs w:val="24"/>
        </w:rPr>
        <w:t xml:space="preserve">202</w:t>
      </w:r>
      <w:r>
        <w:rPr>
          <w:rFonts w:ascii="Times New Roman" w:hAnsi="Times New Roman" w:cs="Times New Roman"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 xml:space="preserve">ода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___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</w:r>
    </w:p>
    <w:p>
      <w:pPr>
        <w:ind w:firstLine="708"/>
        <w:jc w:val="right"/>
        <w:widowControl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Таблица 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0"/>
        <w:jc w:val="center"/>
        <w:keepNext/>
        <w:widowControl/>
        <w:rPr>
          <w:rFonts w:ascii="Times New Roman" w:hAnsi="Times New Roman" w:cs="Times New Roman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Субвенции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бюджетам поселений, входящих в состав Пестречинского муниципаль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ного района Республики Татарстан, для осуществления полномочий муниципального района на осуществление первичного воинского учета органами местного самоуправления поселений, на территориях которых отсутствуют структурные подразделения военных комиссариатов,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0"/>
        <w:jc w:val="right"/>
        <w:widowControl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(тыс. рублей)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tbl>
      <w:tblPr>
        <w:tblW w:w="0" w:type="auto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6697"/>
        <w:gridCol w:w="3368"/>
      </w:tblGrid>
      <w:tr>
        <w:tblPrEx/>
        <w:trPr/>
        <w:tc>
          <w:tcPr>
            <w:tcW w:w="669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поселений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36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69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Белкинское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36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145,10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69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Богородское сельское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36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1 294,40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69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Екатериновское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36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145,10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69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Кибячинское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36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145,10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69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Кобяковское сельское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36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145,10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69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Ковалинское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36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162,10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69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Конское сельское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36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209,10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69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Кощаковское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36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690,70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69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Кряш-Сердинское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36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168,10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69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Кулаевское сельское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36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246,80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69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Ленино-Кокушкинское сельское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36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690,70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69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Надеждинское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36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145,10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69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Отар-Дубровское сельское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36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168,10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69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Пановское сельское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36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207,10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69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Пимерское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36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162,10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69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Татарско-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Ходяшевское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36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207,10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69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Читинское сельское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36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203,10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69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Шалинское сельское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36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690,70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69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Шигалеевское сельское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36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690,70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69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Янцеварское сельское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36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127,40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697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36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6 643,70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ind w:firstLine="0"/>
        <w:jc w:val="right"/>
        <w:widowControl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Таблица 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0"/>
        <w:jc w:val="center"/>
        <w:keepNext/>
        <w:widowControl/>
        <w:rPr>
          <w:rFonts w:ascii="Times New Roman" w:hAnsi="Times New Roman" w:cs="Times New Roman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Субвенции бюджетам поселений, входящих в состав Пестречинского муниципального района, для осуществления полномочий муниципального района на осуществление первичного воинского учета органами местного самоуправления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поселений, на территориях которых отсутствуют структурные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подразделения военных комиссариатов на плановый период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ind w:firstLine="0"/>
        <w:jc w:val="righ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(тыс. рублей)</w: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99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6839"/>
        <w:gridCol w:w="1559"/>
        <w:gridCol w:w="1559"/>
      </w:tblGrid>
      <w:tr>
        <w:tblPrEx/>
        <w:trPr/>
        <w:tc>
          <w:tcPr>
            <w:tcW w:w="6839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поселений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311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839" w:type="dxa"/>
            <w:vMerge w:val="continue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83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Белкинское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169,10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197,90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83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Богородское сельское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1 368,20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1 974,60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83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Екатериновское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169,10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197,90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83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Кибячинское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169,10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185,10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83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Кобяковское сельское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169,10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197,90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83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Ковалинское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162,10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206,90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83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Конское сельское поселение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234,10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281,90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83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Кощаковское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792,10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1 009,10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83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Кряш-Сердинское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193,10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225,90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83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Кулаевское сельское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274,70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342,50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83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Ленино-Кокушкинское сельское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792,10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1 027,10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83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Надеждинское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165,10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196,90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83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Отар-Дубровское сельское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193,10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225,90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83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Пановское сельское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232,10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279,90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83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Пимерское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162,10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206,90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83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Татарско-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Ходяшевское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232,10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279,90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83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Читинское сельское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228,10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275,90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83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Шалинское сельское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792,10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1 009,10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83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Шигалеевское сельское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792,10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1 009,10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839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Янцеварское сельское поселение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127,40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127,40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839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7 417,00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9 457,80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ind w:firstLine="0"/>
        <w:jc w:val="right"/>
        <w:widowControl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</w:r>
      <w:r>
        <w:rPr>
          <w:rFonts w:ascii="Times New Roman" w:hAnsi="Times New Roman" w:cs="Times New Roman"/>
          <w:color w:val="ff0000"/>
          <w:sz w:val="28"/>
          <w:szCs w:val="28"/>
        </w:rPr>
      </w:r>
    </w:p>
    <w:p>
      <w:pPr>
        <w:ind w:left="6521" w:firstLine="0"/>
        <w:widowControl/>
        <w:rPr>
          <w:rFonts w:ascii="Times New Roman" w:hAnsi="Times New Roman" w:cs="Times New Roman"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Cs/>
          <w:color w:val="ff0000"/>
          <w:sz w:val="24"/>
          <w:szCs w:val="24"/>
        </w:rPr>
      </w:r>
      <w:r>
        <w:rPr>
          <w:rFonts w:ascii="Times New Roman" w:hAnsi="Times New Roman" w:cs="Times New Roman"/>
          <w:bCs/>
          <w:color w:val="ff0000"/>
          <w:sz w:val="24"/>
          <w:szCs w:val="24"/>
        </w:rPr>
      </w:r>
    </w:p>
    <w:p>
      <w:pPr>
        <w:ind w:left="6521" w:firstLine="0"/>
        <w:widowControl/>
        <w:rPr>
          <w:rFonts w:ascii="Times New Roman" w:hAnsi="Times New Roman" w:cs="Times New Roman"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Cs/>
          <w:color w:val="ff0000"/>
          <w:sz w:val="24"/>
          <w:szCs w:val="24"/>
        </w:rPr>
      </w:r>
      <w:r>
        <w:rPr>
          <w:rFonts w:ascii="Times New Roman" w:hAnsi="Times New Roman" w:cs="Times New Roman"/>
          <w:bCs/>
          <w:color w:val="ff0000"/>
          <w:sz w:val="24"/>
          <w:szCs w:val="24"/>
        </w:rPr>
      </w:r>
    </w:p>
    <w:p>
      <w:pPr>
        <w:ind w:left="6521" w:firstLine="0"/>
        <w:widowControl/>
        <w:rPr>
          <w:rFonts w:ascii="Times New Roman" w:hAnsi="Times New Roman" w:cs="Times New Roman"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Cs/>
          <w:color w:val="ff0000"/>
          <w:sz w:val="24"/>
          <w:szCs w:val="24"/>
        </w:rPr>
      </w:r>
      <w:r>
        <w:rPr>
          <w:rFonts w:ascii="Times New Roman" w:hAnsi="Times New Roman" w:cs="Times New Roman"/>
          <w:bCs/>
          <w:color w:val="ff0000"/>
          <w:sz w:val="24"/>
          <w:szCs w:val="24"/>
        </w:rPr>
      </w:r>
    </w:p>
    <w:p>
      <w:pPr>
        <w:ind w:left="6521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521" w:firstLine="0"/>
        <w:widowControl/>
        <w:rPr>
          <w:rFonts w:ascii="Times New Roman" w:hAnsi="Times New Roman" w:cs="Times New Roman"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Cs/>
          <w:color w:val="ff0000"/>
          <w:sz w:val="24"/>
          <w:szCs w:val="24"/>
        </w:rPr>
      </w:r>
      <w:r>
        <w:rPr>
          <w:rFonts w:ascii="Times New Roman" w:hAnsi="Times New Roman" w:cs="Times New Roman"/>
          <w:bCs/>
          <w:color w:val="ff0000"/>
          <w:sz w:val="24"/>
          <w:szCs w:val="24"/>
        </w:rPr>
      </w:r>
    </w:p>
    <w:p>
      <w:pPr>
        <w:ind w:left="6521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521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521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521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521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521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521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521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521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521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521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521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521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521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521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521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521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521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521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521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521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521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521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521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521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521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521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521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521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521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521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521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521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521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bCs/>
          <w:sz w:val="24"/>
          <w:szCs w:val="24"/>
        </w:rPr>
        <w:t xml:space="preserve">9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521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к р</w:t>
      </w:r>
      <w:r>
        <w:rPr>
          <w:rFonts w:ascii="Times New Roman" w:hAnsi="Times New Roman" w:cs="Times New Roman"/>
          <w:bCs/>
          <w:sz w:val="24"/>
          <w:szCs w:val="24"/>
        </w:rPr>
        <w:t xml:space="preserve">ешению Совета Пестречинского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521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муниципального района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521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Республики Татарстан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521" w:firstLine="0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___.___.</w:t>
      </w:r>
      <w:r>
        <w:rPr>
          <w:rFonts w:ascii="Times New Roman" w:hAnsi="Times New Roman" w:cs="Times New Roman"/>
          <w:sz w:val="24"/>
          <w:szCs w:val="24"/>
        </w:rPr>
        <w:t xml:space="preserve">202</w:t>
      </w:r>
      <w:r>
        <w:rPr>
          <w:rFonts w:ascii="Times New Roman" w:hAnsi="Times New Roman" w:cs="Times New Roman"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 xml:space="preserve">ода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 xml:space="preserve">___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righ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Межбюджетные трансферты,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получаемые от бюджета Республики Татарстан</w:t>
      </w:r>
      <w:r>
        <w:rPr>
          <w:rFonts w:ascii="Times New Roman" w:hAnsi="Times New Roman" w:cs="Times New Roman"/>
          <w:sz w:val="28"/>
          <w:szCs w:val="28"/>
          <w:lang w:val="tt-RU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в 202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6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году</w:t>
      </w:r>
      <w:r>
        <w:rPr>
          <w:rFonts w:ascii="Times New Roman" w:hAnsi="Times New Roman" w:cs="Times New Roman"/>
          <w:sz w:val="28"/>
          <w:szCs w:val="28"/>
          <w:lang w:val="tt-RU"/>
        </w:rPr>
      </w:r>
    </w:p>
    <w:p>
      <w:pPr>
        <w:ind w:left="1134" w:right="140" w:firstLine="0"/>
        <w:jc w:val="righ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(тыс. рублей)</w: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10632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6380"/>
        <w:gridCol w:w="2693"/>
        <w:gridCol w:w="1559"/>
      </w:tblGrid>
      <w:tr>
        <w:tblPrEx/>
        <w:trPr>
          <w:trHeight w:val="20"/>
        </w:trPr>
        <w:tc>
          <w:tcPr>
            <w:shd w:val="clear" w:color="auto" w:fill="auto"/>
            <w:tcW w:w="6380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дохода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дохода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6380" w:type="dxa"/>
            <w:vAlign w:val="center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Безвозмездные поступления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2 00 00000 00 0000 000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1 251 115,59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6380" w:type="dxa"/>
            <w:vAlign w:val="center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Субсидии бюджетам бюджетной системы Российской Федерации (межбюджетные субсидии)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202 20000 00 0000 150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219 301,80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6380" w:type="dxa"/>
            <w:vAlign w:val="center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в целях софинансирования расходных обязательств, возникающих при выполнении полномочий органов местного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самоуправления муниципальных районов по выравниванию уровня бюджетной 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2 02 29999 05 0000 150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17 008,70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6380" w:type="dxa"/>
            <w:vAlign w:val="center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в целях софинансирования расходных обязательств, возникающих при выполнении полномочий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органов местного самоуправления муниципальных районов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вательных организациях, организации предоставления дополнительного образования детей в муниципальных образовательных организациях, созданию условий для осуществления присмотра и ухода за детьми, содержания детей в муниципальных образовательных организациях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2 02 29999 05 0000 150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145 759,40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6380" w:type="dxa"/>
            <w:vAlign w:val="center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в целях софинансирования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2 02 29999 05 0000 150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10 080,60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6380" w:type="dxa"/>
            <w:vAlign w:val="center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на софинансирование расходных обязательств, возникающих при выполнении органами местного самоуправления мун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иципальных районов полномочий по вопросам местного значения в сфере образования в части реализации мероприятий по организации бесплатного горячего питания обучающихся, получающих  начальное общее образование в муниципальных общеобразовательных организациях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2 02 25304 05 0000 150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40 694,20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6380" w:type="dxa"/>
            <w:vAlign w:val="center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в цел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ях софинансирования расходных обязательств органов местного самоуправления муниципальных образований, связанных с реализацией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2 02 29999 05 0000 150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3 180,50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6380" w:type="dxa"/>
            <w:vAlign w:val="center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в целях софинансирования расходных обязательств, возникающих при выполнении полномочий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предоставлению социальных выплат молодым семьям на приобретение ( строительство) жилья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2 02 25497 05 0000 150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2 578,40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6380" w:type="dxa"/>
            <w:vAlign w:val="center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Субвенции бюджетам бюджетной системы Российской Федерации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202 30000 00 0000 150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1 251 115,59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6380" w:type="dxa"/>
            <w:vAlign w:val="center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для осуществления государственных полномочий Республики Татарстан по расчету и предоставлению дотаций бюджетам сельских поселений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2 02 30024 05 0000 150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838,70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6380" w:type="dxa"/>
            <w:vAlign w:val="center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на обеспечение государственных гарантий реализации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 на получение общедоступного и бесплатного начального общего, основного общего, среднего общего образования  в муниципальных общеобразовательных организациях, обеспечение дополнительного образования детей в муниципальных общеобразовательных организациях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2 02 30024 05 0000 150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703 636,90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6380" w:type="dxa"/>
            <w:vAlign w:val="center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 в муниципальных общеобразовате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льных организациях, обеспечение дополнительного образования детей в муниципальных общеобразовательных организациях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2 02 35303 05 0000 150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72 089,20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6380" w:type="dxa"/>
            <w:vAlign w:val="center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2 02 30024 05 0000 150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185 130,50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6380" w:type="dxa"/>
            <w:vAlign w:val="center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для осуществления органами местного самоуправления государственных полномочий Республики Татарстан в области образования: на методическое и информационно-технологическое обеспечение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2 02 30024 05 0000 150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11 147,30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6380" w:type="dxa"/>
            <w:vAlign w:val="center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для осуществления органами местного самоуправления государственных полномочий Республики Татарстан в области образования: на осуществление управленческих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2 02 30024 05 0000 150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733,50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6380" w:type="dxa"/>
            <w:vAlign w:val="center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для осуществления органами местного самоуправления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осударственных полномочий Республики Татарстан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2 02 30024 05 0000 150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12 051,20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6380" w:type="dxa"/>
            <w:vAlign w:val="center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для осуществления органами местного самоуправления государственных полномочий Республики Татарстан по созданию и организации деятельности комиссий по делам несовершеннолетних и защите их прав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2 02 30024 05 0000 150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1 465,20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6380" w:type="dxa"/>
            <w:vAlign w:val="center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для осуществления органами местного самоуправления государственных полномочий Республики Татарстан по созданию и организации деятельности административных комиссий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2 02 30024 05 0000 150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745,10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6380" w:type="dxa"/>
            <w:vAlign w:val="center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для осуществления органами местного самоуправления государственных полномочий Республики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Татарстан в области государственной молодежной политики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2 02 30024 05 0000 150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733,50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6380" w:type="dxa"/>
            <w:vAlign w:val="center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для осуществления органами местного самоуправления государственных полномочий Республики Татарстан в области архивного дела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2 02 30024 05 0000 150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112,50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6380" w:type="dxa"/>
            <w:vAlign w:val="center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для осуществления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органами местного самоуправления государственных полномочий Республики Татарстан по организации и осуществлению деятельности по опеке и попечительству в отношении несовершеннолетних лиц и лиц, признанных судом недееспособными или ограниченно дееспособными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2 02 30024 05 0000 150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2 212,70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6380" w:type="dxa"/>
            <w:vAlign w:val="center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для осуществления органами местного самоуправления государственных полномочий Республики 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арстан в области долевого строительства многоквартирных домов и (или) иных объектов недвижимости, а также в области деятельности жилищно-строительных кооперативов, связанной с привлечением средств членов кооперативов для строительства многоквартирных домов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2 02 30024 05 0000 150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1 009,90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6380" w:type="dxa"/>
            <w:vAlign w:val="center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для осуществления органами местного самоуправления государственных полномочий Республики Татарстан по определению перечня должностных лиц, уполномоченных составлять протоколы об административных правонарушениях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2 02 30024 05 0000 150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6380" w:type="dxa"/>
            <w:vAlign w:val="center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для осуществления органами местного самоуправления государственных полномочий Республики Татарстан в сфере организац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(на содержание сибиреязвенных скотомогильников и биотермических ям)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2 02 30024 05 0000 150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1 242,90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6380" w:type="dxa"/>
            <w:vAlign w:val="center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для осуществления органами местного самоуправления государственных полномочий Республики Татарстан в сфере организации проведения мероприятий по пре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(на организацию мероприятий при осуществлении деятельности по обращению с животными без владельцев)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2 02 30024 05 0000 150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826,40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6380" w:type="dxa"/>
            <w:vAlign w:val="center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для осуществления органами местного самоуправления государственных полномочий Республики Татарстан по организации осуществления мероприятий по проведению дезинфекции, дезинсекции и дератизации, санитарно-противоэпидемических (профи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2 02 30024 05 0000 150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1 415,80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6380" w:type="dxa"/>
            <w:vAlign w:val="center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для осуществления органами местного самоуправления государственных полномочий Республики Татарстан по сбору информации от поселений, входящих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район, необходимой для ведения регистра муниципальных нормативных правовых актов Республики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2 02 30024 05 0000 150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6380" w:type="dxa"/>
            <w:vAlign w:val="center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для осуществления органами местного самоуправления государственных полномочий Республики Татарстан по принятию на учет и ведению учета в качестве нуждающихся в жилых помещениях реабилитированных граждан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2 02 30024 05 0000 150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6380" w:type="dxa"/>
            <w:vAlign w:val="center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для осуществления органами местного самоуправления государственных полномочий Республики Татарстан по назначению и выплат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ежемесячной денежной выплаты на содержание детей-сирот и детей, оставшихся без попечения родителей, переданных под опеку (попечительство), в приемные семьи, и вознаграждения, причитающегося опекунам или попечителям, исполняющим свои обязанности возмездно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2 02 30027 05 0000 150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28 153,40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6380" w:type="dxa"/>
            <w:vAlign w:val="center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для осуществления органами местного самоуправления полномочий на государственную регистрацию актов гражданского состояния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2 02 35930 05 0000 150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1 502,80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6380" w:type="dxa"/>
            <w:vAlign w:val="center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для осуществления государственных полномочий РТ по расчету и предоставлению субвенций бюджетам поселений, вход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ящих в состав муниципального района, для осуществления полномочий Российской Федерации на осуществление первичного воинского учета органами местного самоуправления поселений, на территории которых отсутствуют структурные подразделения военных комиссариатов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2 02 35118 05 0000 150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6 643,70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6380" w:type="dxa"/>
            <w:vAlign w:val="center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для финансового обеспечения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2 02 35120 05 0000 150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55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112,00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ind w:firstLine="0"/>
        <w:jc w:val="righ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jc w:val="righ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Межбюджетные трансферты,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получаемые от бюджета Республики Татарстан</w:t>
      </w:r>
      <w:r>
        <w:rPr>
          <w:rFonts w:ascii="Times New Roman" w:hAnsi="Times New Roman" w:cs="Times New Roman"/>
          <w:sz w:val="28"/>
          <w:szCs w:val="28"/>
          <w:lang w:val="tt-RU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в плановом периоде 202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7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и 202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8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годов</w:t>
      </w:r>
      <w:r>
        <w:rPr>
          <w:rFonts w:ascii="Times New Roman" w:hAnsi="Times New Roman" w:cs="Times New Roman"/>
          <w:sz w:val="28"/>
          <w:szCs w:val="28"/>
          <w:lang w:val="tt-RU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(тыс. рублей)</w: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10490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2693"/>
        <w:gridCol w:w="1418"/>
        <w:gridCol w:w="1417"/>
      </w:tblGrid>
      <w:tr>
        <w:tblPrEx/>
        <w:trPr>
          <w:trHeight w:val="20"/>
        </w:trPr>
        <w:tc>
          <w:tcPr>
            <w:shd w:val="clear" w:color="auto" w:fill="auto"/>
            <w:tcW w:w="4962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дохода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дохода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W w:w="283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962" w:type="dxa"/>
            <w:vAlign w:val="center"/>
            <w:vMerge w:val="continue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2693" w:type="dxa"/>
            <w:vAlign w:val="center"/>
            <w:vMerge w:val="continue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962" w:type="dxa"/>
            <w:vAlign w:val="center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Безвозмездные поступления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2 00 00000 00 0000 000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1 364 273,90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1 474 906,72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962" w:type="dxa"/>
            <w:vAlign w:val="center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Субсидии бюджетам бюджетной системы Российской Федерации (межбюджетные субсидии)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202 20000 00 0000 150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241 192,20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250 652,30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962" w:type="dxa"/>
            <w:vAlign w:val="center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в целях софинансирования расходных обязательств, возникающих при выполнении полномочий органов местного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самоуправления муниципальных районов по выравниванию уровня бюджетной 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2 02 29999 05 0000 150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19 156,00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21 296,70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962" w:type="dxa"/>
            <w:vAlign w:val="center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в целях софинансирования расходных обязательств, возникающих при выполнении полномочий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органов местного самоуправления муниципальных районов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вательных организациях, организации предоставления дополнительного образования детей в муниципальных образовательных организациях, созданию условий для осуществления присмотра и ухода за детьми, содержания детей в муниципальных образовательных организациях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2 02 29999 05 0000 150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169 667,90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181 565,80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962" w:type="dxa"/>
            <w:vAlign w:val="center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в целях софинансирования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2 02 29999 05 0000 150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10 556,10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11 066,10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962" w:type="dxa"/>
            <w:vAlign w:val="center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в целях софинансирования расходных обязательств, возникающих при выполнении полномочий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органов местного самоуправления муниципальных районов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вательных организациях, организации предоставления дополнительного образования детей в муниципальных образовательных организациях, созданию условий для осуществления присмотра и ухода за детьми, содержания детей в муниципальных образовательных организациях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2 02 29999 05 0000 150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35 990,00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30 898,20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962" w:type="dxa"/>
            <w:vAlign w:val="center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в цел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ях софинансирования расходных обязательств органов местного самоуправления муниципальных образований, связанных с реализацией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2 02 29999 05 0000 150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3 180,50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3 180,50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962" w:type="dxa"/>
            <w:vAlign w:val="center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в целях софинансирования расходных обязательств, возникающих при выполнении полномочий по предоставлению социальных выплат молодым семьям на приобретение ( строительство) жилья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2 02 25497 05 0000 150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2 641,70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2 645,00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962" w:type="dxa"/>
            <w:vAlign w:val="center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Субвенции бюджетам бюджетной системы Российской Федерации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202 30000 00 0000 150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1 123 081,70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1 224 254,42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962" w:type="dxa"/>
            <w:vAlign w:val="center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для осуществления государственных полномочий Республики Татарстан по расчету и предоставлению дотаций бюджетам сельских поселений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2 02 30024 05 0000 150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863,60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874,40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962" w:type="dxa"/>
            <w:vAlign w:val="center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на обеспечение государственных гарантий реализации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 на получение общедоступного и бесплатного начального общего, основного общего, среднего общего образования  в муниципальных общеобразовательных организациях, обеспечение дополнительного образования детей в муниципальных общеобразовательных организациях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2 02 30024 05 0000 150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772 150,60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847 515,60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962" w:type="dxa"/>
            <w:vAlign w:val="center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2 02 30024 05 0000 150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203 643,60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224 008,00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962" w:type="dxa"/>
            <w:vAlign w:val="center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 в муниципальных общеобразовате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льных организациях, обеспечение дополнительного образования детей в муниципальных общеобразовательных организациях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2 02 35303 05 0000 150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71 988,50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71 770,40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962" w:type="dxa"/>
            <w:vAlign w:val="center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для осуществления органами местного самоуправления государственных полномочий Республики Татарстан в области образования: на методическое и информационно-технологическое обеспечение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2 02 30024 05 0000 150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12 226,60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13 406,40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962" w:type="dxa"/>
            <w:vAlign w:val="center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для осуществления органами местного самоуправления государственных полномочий Республики Татарстан в области образования: на осуществление управленческих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2 02 30024 05 0000 150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805,70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885,10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962" w:type="dxa"/>
            <w:vAlign w:val="center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для осуществления органами местного самоуправления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осударственных полномочий Республики Татарстан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2 02 30024 05 0000 150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12 685,60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13 079,20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962" w:type="dxa"/>
            <w:vAlign w:val="center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для осуществления органами местного самоуправления государственных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полномочий Республики Татарстан по созданию и организации деятельности комиссий по делам несовершеннолетних и защите их прав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2 02 30024 05 0000 150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1 607,50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1 762,80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962" w:type="dxa"/>
            <w:vAlign w:val="center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для осуществления органами местного самоуправления государственных полномочий Республики Татарстан по созданию и организации деятельности административных комиссий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2 02 30024 05 0000 150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816,90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895,90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962" w:type="dxa"/>
            <w:vAlign w:val="center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для осуществления органами местного самоуправления государственных полномочий Республики Татарстан в области государственной молодежной политики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2 02 30024 05 0000 150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805,70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885,10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962" w:type="dxa"/>
            <w:vAlign w:val="center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для осуществления органами местного самоуправления государственных полномочий Республики Татарстан в области архивного дела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2 02 30024 05 0000 150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112,50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112,50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962" w:type="dxa"/>
            <w:vAlign w:val="center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для осуществления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органами местного самоуправления государственных полномочий Республики Татарстан по организации и осуществлению деятельности по опеке и попечительству в отношении несовершеннолетних лиц и лиц, признанных судом недееспособными или ограниченно дееспособными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2 02 30024 05 0000 150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2 429,60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2 668,20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962" w:type="dxa"/>
            <w:vAlign w:val="center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для осуществления органами местного самоуправления государственных полномочий Республики 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арстан в области долевого строительства многоквартирных домов и (или) иных объектов недвижимости, а также в области деятельности жилищно-строительных кооперативов, связанной с привлечением средств членов кооперативов для строительства многоквартирных домов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2 02 30024 05 0000 150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1 108,00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1 215,60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962" w:type="dxa"/>
            <w:vAlign w:val="center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для осуществления органами местного самоуправления государственных полномочий Республики Татарстан по определению перечня должностных лиц, уполномоченных составлять протоколы об административных правонарушениях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2 02 30024 05 0000 150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1,32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962" w:type="dxa"/>
            <w:vAlign w:val="center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для осуществления органами местного самоуправления государственных полномочий Республики Татарстан в сфере организац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(на содержание сибиреязвенных скотомогильников и биотермических ям)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2 02 30024 05 0000 150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1 242,90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1 242,90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962" w:type="dxa"/>
            <w:vAlign w:val="center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для осуществления органами местного самоуправления государственных полномочий Республики Татарстан в сфере организации проведения мероприятий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(на организацию мероприятий при осуществлении деятельности по обращению с животными без владельцев)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2 02 30024 05 0000 150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826,40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826,40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962" w:type="dxa"/>
            <w:vAlign w:val="center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для осуществления органами местного самоуправления государственных полномочий Республики Татарстан по организации осуществления мероприятий по проведению дезинфекции, дезинсекции и дератизации, санитарно-противоэпидемических (профи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2 02 30024 05 0000 150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1 485,30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1 544,60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962" w:type="dxa"/>
            <w:vAlign w:val="center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осуществления органами местного самоуправления государственных полномочий Республики Татарстан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2 02 30024 05 0000 150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7,20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7,90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962" w:type="dxa"/>
            <w:vAlign w:val="center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для осуществления органами местного самоуправления государственных полномочий Республики Татарстан по принятию на учет и ведению учета в качестве нуждающихся в жилых помещениях реабилитированных граждан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2 02 30024 05 0000 150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962" w:type="dxa"/>
            <w:vAlign w:val="center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для осуществления органами местного самоуправления государственных полномочий Республики Татарстан по назначению и выплат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ежемесячной денежной выплаты на содержание детей-сирот и детей, оставшихся без попечения родителей, переданных под опеку (попечительство), в приемные семьи, и вознаграждения, причитающегося опекунам или попечителям, исполняющим свои обязанности возмездно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2 02 30027 05 0000 150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29 279,70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30 450,80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962" w:type="dxa"/>
            <w:vAlign w:val="center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для осуществления органами местного самоуправления полномочий на государственную регистрацию актов гражданского состояния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2 02 35930 05 0000 150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1 562,30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1 629,40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962" w:type="dxa"/>
            <w:vAlign w:val="center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для осуществления государственных полномочий РТ по расчету и предоставлению субвенций бюджетам поселений, входящих в состав муниципального района, для осуществления полномочий Российской Федерации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первичного воинского учета органами местного самоуправления поселений, на территории которых отсутствуют структурные подразделения военных комиссариатов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2 02 35118 05 0000 150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bookmarkStart w:id="6" w:name="_GoBack"/>
            <w:r/>
            <w:bookmarkEnd w:id="6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417,00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9 457,80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auto"/>
            <w:tcW w:w="4962" w:type="dxa"/>
            <w:vAlign w:val="center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для финансового обеспечения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2693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2 02 35120 05 0000 150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8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12,00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417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10,50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ind w:firstLine="0"/>
        <w:jc w:val="right"/>
        <w:widowControl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</w:r>
      <w:r>
        <w:rPr>
          <w:rFonts w:ascii="Times New Roman" w:hAnsi="Times New Roman" w:cs="Times New Roman"/>
          <w:color w:val="ff0000"/>
          <w:sz w:val="28"/>
          <w:szCs w:val="28"/>
        </w:rPr>
      </w:r>
    </w:p>
    <w:sectPr>
      <w:footnotePr/>
      <w:endnotePr/>
      <w:type w:val="nextPage"/>
      <w:pgSz w:w="11906" w:h="16838" w:orient="portrait"/>
      <w:pgMar w:top="360" w:right="567" w:bottom="709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0030101010101"/>
  </w:font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8"/>
      <w:jc w:val="left"/>
      <w:tabs>
        <w:tab w:val="left" w:pos="7488" w:leader="none"/>
        <w:tab w:val="right" w:pos="10205" w:leader="none"/>
      </w:tabs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ab/>
    </w:r>
    <w:r>
      <w:rPr>
        <w:rFonts w:ascii="Times New Roman" w:hAnsi="Times New Roman"/>
        <w:sz w:val="28"/>
        <w:szCs w:val="28"/>
      </w:rPr>
      <w:tab/>
    </w:r>
    <w:r>
      <w:rPr>
        <w:rFonts w:ascii="Times New Roman" w:hAnsi="Times New Roman"/>
        <w:sz w:val="28"/>
        <w:szCs w:val="28"/>
      </w:rPr>
      <w:tab/>
    </w:r>
    <w:r>
      <w:rPr>
        <w:rFonts w:ascii="Times New Roman" w:hAnsi="Times New Roman"/>
        <w:sz w:val="28"/>
        <w:szCs w:val="28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  <w:tabs>
          <w:tab w:val="num" w:pos="1068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  <w:tabs>
          <w:tab w:val="num" w:pos="1788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  <w:tabs>
          <w:tab w:val="num" w:pos="250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  <w:tabs>
          <w:tab w:val="num" w:pos="322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  <w:tabs>
          <w:tab w:val="num" w:pos="394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  <w:tabs>
          <w:tab w:val="num" w:pos="466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  <w:tabs>
          <w:tab w:val="num" w:pos="538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  <w:tabs>
          <w:tab w:val="num" w:pos="610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  <w:tabs>
          <w:tab w:val="num" w:pos="6828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76"/>
    <w:link w:val="673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76"/>
    <w:link w:val="674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76"/>
    <w:link w:val="675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72"/>
    <w:next w:val="672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76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72"/>
    <w:next w:val="672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76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72"/>
    <w:next w:val="672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76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72"/>
    <w:next w:val="672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76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72"/>
    <w:next w:val="672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76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72"/>
    <w:next w:val="672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76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676"/>
    <w:link w:val="765"/>
    <w:uiPriority w:val="10"/>
    <w:rPr>
      <w:sz w:val="48"/>
      <w:szCs w:val="48"/>
    </w:rPr>
  </w:style>
  <w:style w:type="paragraph" w:styleId="36">
    <w:name w:val="Subtitle"/>
    <w:basedOn w:val="672"/>
    <w:next w:val="672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76"/>
    <w:link w:val="36"/>
    <w:uiPriority w:val="11"/>
    <w:rPr>
      <w:sz w:val="24"/>
      <w:szCs w:val="24"/>
    </w:rPr>
  </w:style>
  <w:style w:type="paragraph" w:styleId="38">
    <w:name w:val="Quote"/>
    <w:basedOn w:val="672"/>
    <w:next w:val="672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72"/>
    <w:next w:val="672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76"/>
    <w:link w:val="688"/>
    <w:uiPriority w:val="99"/>
  </w:style>
  <w:style w:type="character" w:styleId="45">
    <w:name w:val="Footer Char"/>
    <w:basedOn w:val="676"/>
    <w:link w:val="684"/>
    <w:uiPriority w:val="99"/>
  </w:style>
  <w:style w:type="paragraph" w:styleId="46">
    <w:name w:val="Caption"/>
    <w:basedOn w:val="672"/>
    <w:next w:val="672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76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7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7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7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72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76"/>
    <w:uiPriority w:val="99"/>
    <w:unhideWhenUsed/>
    <w:rPr>
      <w:vertAlign w:val="superscript"/>
    </w:rPr>
  </w:style>
  <w:style w:type="paragraph" w:styleId="178">
    <w:name w:val="endnote text"/>
    <w:basedOn w:val="672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76"/>
    <w:uiPriority w:val="99"/>
    <w:semiHidden/>
    <w:unhideWhenUsed/>
    <w:rPr>
      <w:vertAlign w:val="superscript"/>
    </w:rPr>
  </w:style>
  <w:style w:type="paragraph" w:styleId="181">
    <w:name w:val="toc 1"/>
    <w:basedOn w:val="672"/>
    <w:next w:val="672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72"/>
    <w:next w:val="672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72"/>
    <w:next w:val="672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72"/>
    <w:next w:val="672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72"/>
    <w:next w:val="672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72"/>
    <w:next w:val="672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72"/>
    <w:next w:val="672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72"/>
    <w:next w:val="672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72"/>
    <w:next w:val="672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72"/>
    <w:next w:val="672"/>
    <w:uiPriority w:val="99"/>
    <w:unhideWhenUsed/>
    <w:pPr>
      <w:spacing w:after="0" w:afterAutospacing="0"/>
    </w:pPr>
  </w:style>
  <w:style w:type="paragraph" w:styleId="672" w:default="1">
    <w:name w:val="Normal"/>
    <w:qFormat/>
    <w:pPr>
      <w:ind w:firstLine="720"/>
      <w:jc w:val="both"/>
      <w:spacing w:after="0" w:line="240" w:lineRule="auto"/>
      <w:widowControl w:val="off"/>
    </w:pPr>
    <w:rPr>
      <w:rFonts w:ascii="Arial" w:hAnsi="Arial" w:eastAsia="Times New Roman" w:cs="Arial"/>
      <w:lang w:eastAsia="ru-RU"/>
    </w:rPr>
  </w:style>
  <w:style w:type="paragraph" w:styleId="673">
    <w:name w:val="Heading 1"/>
    <w:basedOn w:val="672"/>
    <w:next w:val="672"/>
    <w:link w:val="681"/>
    <w:qFormat/>
    <w:pPr>
      <w:ind w:firstLine="708"/>
      <w:jc w:val="right"/>
      <w:keepNext/>
      <w:widowControl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674">
    <w:name w:val="Heading 2"/>
    <w:basedOn w:val="672"/>
    <w:next w:val="672"/>
    <w:link w:val="682"/>
    <w:qFormat/>
    <w:pPr>
      <w:ind w:firstLine="0"/>
      <w:jc w:val="center"/>
      <w:keepNext/>
      <w:widowControl/>
      <w:outlineLvl w:val="1"/>
    </w:pPr>
    <w:rPr>
      <w:rFonts w:ascii="Times New Roman" w:hAnsi="Times New Roman" w:cs="Times New Roman"/>
      <w:sz w:val="28"/>
      <w:szCs w:val="24"/>
    </w:rPr>
  </w:style>
  <w:style w:type="paragraph" w:styleId="675">
    <w:name w:val="Heading 3"/>
    <w:basedOn w:val="672"/>
    <w:next w:val="672"/>
    <w:link w:val="776"/>
    <w:uiPriority w:val="9"/>
    <w:semiHidden/>
    <w:unhideWhenUsed/>
    <w:qFormat/>
    <w:pPr>
      <w:keepLines/>
      <w:keepNext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676" w:default="1">
    <w:name w:val="Default Paragraph Font"/>
    <w:uiPriority w:val="1"/>
    <w:semiHidden/>
    <w:unhideWhenUsed/>
  </w:style>
  <w:style w:type="table" w:styleId="67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8" w:default="1">
    <w:name w:val="No List"/>
    <w:uiPriority w:val="99"/>
    <w:semiHidden/>
    <w:unhideWhenUsed/>
  </w:style>
  <w:style w:type="character" w:styleId="679" w:customStyle="1">
    <w:name w:val="Цветовое выделение"/>
    <w:rPr>
      <w:b/>
      <w:bCs/>
      <w:color w:val="000080"/>
      <w:sz w:val="22"/>
      <w:szCs w:val="22"/>
    </w:rPr>
  </w:style>
  <w:style w:type="character" w:styleId="680">
    <w:name w:val="Hyperlink"/>
    <w:uiPriority w:val="99"/>
    <w:rPr>
      <w:color w:val="0000ff"/>
      <w:u w:val="single"/>
    </w:rPr>
  </w:style>
  <w:style w:type="character" w:styleId="681" w:customStyle="1">
    <w:name w:val="Заголовок 1 Знак"/>
    <w:basedOn w:val="676"/>
    <w:link w:val="673"/>
    <w:rPr>
      <w:rFonts w:ascii="Times New Roman" w:hAnsi="Times New Roman" w:eastAsia="Times New Roman" w:cs="Times New Roman"/>
      <w:bCs/>
      <w:sz w:val="28"/>
      <w:szCs w:val="28"/>
    </w:rPr>
  </w:style>
  <w:style w:type="character" w:styleId="682" w:customStyle="1">
    <w:name w:val="Заголовок 2 Знак"/>
    <w:basedOn w:val="676"/>
    <w:link w:val="674"/>
    <w:rPr>
      <w:rFonts w:ascii="Times New Roman" w:hAnsi="Times New Roman" w:eastAsia="Times New Roman" w:cs="Times New Roman"/>
      <w:sz w:val="28"/>
      <w:szCs w:val="24"/>
    </w:rPr>
  </w:style>
  <w:style w:type="paragraph" w:styleId="683" w:customStyle="1">
    <w:name w:val="ConsPlusNormal"/>
    <w:pPr>
      <w:ind w:firstLine="720"/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684">
    <w:name w:val="Footer"/>
    <w:basedOn w:val="672"/>
    <w:link w:val="685"/>
    <w:uiPriority w:val="99"/>
    <w:pPr>
      <w:tabs>
        <w:tab w:val="center" w:pos="4677" w:leader="none"/>
        <w:tab w:val="right" w:pos="9355" w:leader="none"/>
      </w:tabs>
    </w:pPr>
    <w:rPr>
      <w:rFonts w:cs="Times New Roman"/>
    </w:rPr>
  </w:style>
  <w:style w:type="character" w:styleId="685" w:customStyle="1">
    <w:name w:val="Нижний колонтитул Знак"/>
    <w:basedOn w:val="676"/>
    <w:link w:val="684"/>
    <w:uiPriority w:val="99"/>
    <w:rPr>
      <w:rFonts w:ascii="Arial" w:hAnsi="Arial" w:eastAsia="Times New Roman" w:cs="Times New Roman"/>
    </w:rPr>
  </w:style>
  <w:style w:type="character" w:styleId="686">
    <w:name w:val="page number"/>
    <w:basedOn w:val="676"/>
  </w:style>
  <w:style w:type="character" w:styleId="687">
    <w:name w:val="FollowedHyperlink"/>
    <w:uiPriority w:val="99"/>
    <w:unhideWhenUsed/>
    <w:rPr>
      <w:color w:val="800080"/>
      <w:u w:val="single"/>
    </w:rPr>
  </w:style>
  <w:style w:type="paragraph" w:styleId="688">
    <w:name w:val="Header"/>
    <w:basedOn w:val="672"/>
    <w:link w:val="689"/>
    <w:uiPriority w:val="99"/>
    <w:pPr>
      <w:tabs>
        <w:tab w:val="center" w:pos="4677" w:leader="none"/>
        <w:tab w:val="right" w:pos="9355" w:leader="none"/>
      </w:tabs>
    </w:pPr>
    <w:rPr>
      <w:rFonts w:cs="Times New Roman"/>
    </w:rPr>
  </w:style>
  <w:style w:type="character" w:styleId="689" w:customStyle="1">
    <w:name w:val="Верхний колонтитул Знак"/>
    <w:basedOn w:val="676"/>
    <w:link w:val="688"/>
    <w:uiPriority w:val="99"/>
    <w:rPr>
      <w:rFonts w:ascii="Arial" w:hAnsi="Arial" w:eastAsia="Times New Roman" w:cs="Times New Roman"/>
    </w:rPr>
  </w:style>
  <w:style w:type="numbering" w:styleId="690" w:customStyle="1">
    <w:name w:val="Нет списка1"/>
    <w:next w:val="678"/>
    <w:uiPriority w:val="99"/>
    <w:semiHidden/>
    <w:unhideWhenUsed/>
  </w:style>
  <w:style w:type="paragraph" w:styleId="691" w:customStyle="1">
    <w:name w:val="font5"/>
    <w:basedOn w:val="672"/>
    <w:pPr>
      <w:ind w:firstLine="0"/>
      <w:jc w:val="left"/>
      <w:spacing w:before="100" w:beforeAutospacing="1" w:after="100" w:afterAutospacing="1"/>
      <w:widowControl/>
    </w:pPr>
    <w:rPr>
      <w:rFonts w:ascii="Times New Roman" w:hAnsi="Times New Roman" w:cs="Times New Roman"/>
      <w:color w:val="000000"/>
      <w:sz w:val="24"/>
      <w:szCs w:val="24"/>
    </w:rPr>
  </w:style>
  <w:style w:type="paragraph" w:styleId="692" w:customStyle="1">
    <w:name w:val="font6"/>
    <w:basedOn w:val="672"/>
    <w:pPr>
      <w:ind w:firstLine="0"/>
      <w:jc w:val="left"/>
      <w:spacing w:before="100" w:beforeAutospacing="1" w:after="100" w:afterAutospacing="1"/>
      <w:widowControl/>
    </w:pPr>
    <w:rPr>
      <w:rFonts w:ascii="Times New Roman" w:hAnsi="Times New Roman" w:cs="Times New Roman"/>
      <w:color w:val="000000"/>
      <w:sz w:val="24"/>
      <w:szCs w:val="24"/>
    </w:rPr>
  </w:style>
  <w:style w:type="paragraph" w:styleId="693" w:customStyle="1">
    <w:name w:val="xl65"/>
    <w:basedOn w:val="672"/>
    <w:pPr>
      <w:ind w:firstLine="0"/>
      <w:jc w:val="left"/>
      <w:spacing w:before="100" w:beforeAutospacing="1" w:after="100" w:afterAutospacing="1"/>
      <w:widowControl/>
    </w:pPr>
    <w:rPr>
      <w:rFonts w:ascii="Times New Roman" w:hAnsi="Times New Roman" w:cs="Times New Roman"/>
      <w:sz w:val="24"/>
      <w:szCs w:val="24"/>
    </w:rPr>
  </w:style>
  <w:style w:type="paragraph" w:styleId="694" w:customStyle="1">
    <w:name w:val="xl66"/>
    <w:basedOn w:val="672"/>
    <w:pPr>
      <w:ind w:firstLine="0"/>
      <w:jc w:val="lef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cs="Times New Roman"/>
      <w:b/>
      <w:bCs/>
      <w:sz w:val="24"/>
      <w:szCs w:val="24"/>
    </w:rPr>
  </w:style>
  <w:style w:type="paragraph" w:styleId="695" w:customStyle="1">
    <w:name w:val="xl67"/>
    <w:basedOn w:val="672"/>
    <w:pPr>
      <w:ind w:firstLine="0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cs="Times New Roman"/>
      <w:b/>
      <w:bCs/>
      <w:sz w:val="24"/>
      <w:szCs w:val="24"/>
    </w:rPr>
  </w:style>
  <w:style w:type="paragraph" w:styleId="696" w:customStyle="1">
    <w:name w:val="xl68"/>
    <w:basedOn w:val="672"/>
    <w:pPr>
      <w:ind w:firstLine="0"/>
      <w:jc w:val="center"/>
      <w:spacing w:before="100" w:beforeAutospacing="1" w:after="100" w:afterAutospacing="1"/>
      <w:widowControl/>
    </w:pPr>
    <w:rPr>
      <w:rFonts w:ascii="Times New Roman" w:hAnsi="Times New Roman" w:cs="Times New Roman"/>
      <w:sz w:val="24"/>
      <w:szCs w:val="24"/>
    </w:rPr>
  </w:style>
  <w:style w:type="paragraph" w:styleId="697" w:customStyle="1">
    <w:name w:val="xl69"/>
    <w:basedOn w:val="672"/>
    <w:pPr>
      <w:ind w:firstLine="0"/>
      <w:jc w:val="center"/>
      <w:spacing w:before="100" w:beforeAutospacing="1" w:after="100" w:afterAutospacing="1"/>
      <w:widowControl/>
    </w:pPr>
    <w:rPr>
      <w:rFonts w:ascii="Times New Roman" w:hAnsi="Times New Roman" w:cs="Times New Roman"/>
      <w:sz w:val="24"/>
      <w:szCs w:val="24"/>
    </w:rPr>
  </w:style>
  <w:style w:type="paragraph" w:styleId="698" w:customStyle="1">
    <w:name w:val="xl70"/>
    <w:basedOn w:val="672"/>
    <w:pPr>
      <w:ind w:firstLine="0"/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cs="Times New Roman"/>
      <w:b/>
      <w:bCs/>
      <w:sz w:val="24"/>
      <w:szCs w:val="24"/>
    </w:rPr>
  </w:style>
  <w:style w:type="paragraph" w:styleId="699" w:customStyle="1">
    <w:name w:val="xl71"/>
    <w:basedOn w:val="672"/>
    <w:pPr>
      <w:ind w:firstLine="0"/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cs="Times New Roman"/>
      <w:b/>
      <w:bCs/>
      <w:sz w:val="24"/>
      <w:szCs w:val="24"/>
    </w:rPr>
  </w:style>
  <w:style w:type="paragraph" w:styleId="700" w:customStyle="1">
    <w:name w:val="xl72"/>
    <w:basedOn w:val="672"/>
    <w:pPr>
      <w:ind w:firstLine="0"/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cs="Times New Roman"/>
      <w:i/>
      <w:iCs/>
      <w:sz w:val="24"/>
      <w:szCs w:val="24"/>
    </w:rPr>
  </w:style>
  <w:style w:type="paragraph" w:styleId="701" w:customStyle="1">
    <w:name w:val="xl73"/>
    <w:basedOn w:val="672"/>
    <w:pPr>
      <w:ind w:firstLine="0"/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cs="Times New Roman"/>
      <w:i/>
      <w:iCs/>
      <w:sz w:val="24"/>
      <w:szCs w:val="24"/>
    </w:rPr>
  </w:style>
  <w:style w:type="paragraph" w:styleId="702" w:customStyle="1">
    <w:name w:val="xl74"/>
    <w:basedOn w:val="672"/>
    <w:pPr>
      <w:ind w:firstLine="0"/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cs="Times New Roman"/>
      <w:b/>
      <w:bCs/>
      <w:i/>
      <w:iCs/>
      <w:sz w:val="24"/>
      <w:szCs w:val="24"/>
    </w:rPr>
  </w:style>
  <w:style w:type="paragraph" w:styleId="703" w:customStyle="1">
    <w:name w:val="xl75"/>
    <w:basedOn w:val="672"/>
    <w:pPr>
      <w:ind w:firstLine="0"/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cs="Times New Roman"/>
      <w:b/>
      <w:bCs/>
      <w:i/>
      <w:iCs/>
      <w:sz w:val="24"/>
      <w:szCs w:val="24"/>
    </w:rPr>
  </w:style>
  <w:style w:type="paragraph" w:styleId="704" w:customStyle="1">
    <w:name w:val="xl76"/>
    <w:basedOn w:val="672"/>
    <w:pPr>
      <w:ind w:firstLine="0"/>
      <w:jc w:val="lef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cs="Times New Roman"/>
      <w:sz w:val="24"/>
      <w:szCs w:val="24"/>
    </w:rPr>
  </w:style>
  <w:style w:type="paragraph" w:styleId="705" w:customStyle="1">
    <w:name w:val="xl77"/>
    <w:basedOn w:val="672"/>
    <w:pPr>
      <w:ind w:firstLine="0"/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cs="Times New Roman"/>
      <w:sz w:val="20"/>
      <w:szCs w:val="20"/>
    </w:rPr>
  </w:style>
  <w:style w:type="paragraph" w:styleId="706" w:customStyle="1">
    <w:name w:val="xl78"/>
    <w:basedOn w:val="672"/>
    <w:pPr>
      <w:ind w:firstLine="0"/>
      <w:jc w:val="lef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cs="Times New Roman"/>
      <w:color w:val="000000"/>
      <w:sz w:val="24"/>
      <w:szCs w:val="24"/>
    </w:rPr>
  </w:style>
  <w:style w:type="paragraph" w:styleId="707" w:customStyle="1">
    <w:name w:val="xl79"/>
    <w:basedOn w:val="672"/>
    <w:pPr>
      <w:ind w:firstLine="0"/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cs="Times New Roman"/>
      <w:sz w:val="24"/>
      <w:szCs w:val="24"/>
    </w:rPr>
  </w:style>
  <w:style w:type="paragraph" w:styleId="708" w:customStyle="1">
    <w:name w:val="xl80"/>
    <w:basedOn w:val="672"/>
    <w:pPr>
      <w:ind w:firstLine="0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cs="Times New Roman"/>
      <w:sz w:val="24"/>
      <w:szCs w:val="24"/>
    </w:rPr>
  </w:style>
  <w:style w:type="paragraph" w:styleId="709" w:customStyle="1">
    <w:name w:val="xl81"/>
    <w:basedOn w:val="672"/>
    <w:pPr>
      <w:ind w:firstLine="0"/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cs="Times New Roman"/>
      <w:sz w:val="24"/>
      <w:szCs w:val="24"/>
    </w:rPr>
  </w:style>
  <w:style w:type="paragraph" w:styleId="710" w:customStyle="1">
    <w:name w:val="xl82"/>
    <w:basedOn w:val="672"/>
    <w:pPr>
      <w:ind w:firstLine="0"/>
      <w:jc w:val="lef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cs="Times New Roman"/>
      <w:sz w:val="24"/>
      <w:szCs w:val="24"/>
    </w:rPr>
  </w:style>
  <w:style w:type="paragraph" w:styleId="711" w:customStyle="1">
    <w:name w:val="xl83"/>
    <w:basedOn w:val="672"/>
    <w:pPr>
      <w:ind w:firstLine="0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cs="Times New Roman"/>
      <w:color w:val="000000"/>
      <w:sz w:val="24"/>
      <w:szCs w:val="24"/>
    </w:rPr>
  </w:style>
  <w:style w:type="paragraph" w:styleId="712" w:customStyle="1">
    <w:name w:val="xl84"/>
    <w:basedOn w:val="672"/>
    <w:pPr>
      <w:ind w:firstLine="0"/>
      <w:jc w:val="lef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cs="Times New Roman"/>
      <w:sz w:val="24"/>
      <w:szCs w:val="24"/>
    </w:rPr>
  </w:style>
  <w:style w:type="paragraph" w:styleId="713" w:customStyle="1">
    <w:name w:val="xl85"/>
    <w:basedOn w:val="672"/>
    <w:pPr>
      <w:ind w:firstLine="0"/>
      <w:jc w:val="lef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cs="Times New Roman"/>
      <w:color w:val="000000"/>
      <w:sz w:val="24"/>
      <w:szCs w:val="24"/>
    </w:rPr>
  </w:style>
  <w:style w:type="paragraph" w:styleId="714" w:customStyle="1">
    <w:name w:val="xl86"/>
    <w:basedOn w:val="672"/>
    <w:pPr>
      <w:ind w:firstLine="0"/>
      <w:jc w:val="center"/>
      <w:spacing w:before="100" w:beforeAutospacing="1" w:after="100" w:afterAutospacing="1"/>
      <w:shd w:val="clear" w:color="000000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cs="Times New Roman"/>
      <w:b/>
      <w:bCs/>
      <w:sz w:val="24"/>
      <w:szCs w:val="24"/>
    </w:rPr>
  </w:style>
  <w:style w:type="paragraph" w:styleId="715" w:customStyle="1">
    <w:name w:val="xl87"/>
    <w:basedOn w:val="672"/>
    <w:pPr>
      <w:ind w:firstLine="0"/>
      <w:jc w:val="center"/>
      <w:spacing w:before="100" w:beforeAutospacing="1" w:after="100" w:afterAutospacing="1"/>
      <w:shd w:val="clear" w:color="000000" w:fill="ffffff"/>
      <w:widowControl/>
    </w:pPr>
    <w:rPr>
      <w:rFonts w:ascii="Times New Roman" w:hAnsi="Times New Roman" w:cs="Times New Roman"/>
      <w:sz w:val="24"/>
      <w:szCs w:val="24"/>
    </w:rPr>
  </w:style>
  <w:style w:type="paragraph" w:styleId="716" w:customStyle="1">
    <w:name w:val="xl88"/>
    <w:basedOn w:val="672"/>
    <w:pPr>
      <w:ind w:firstLine="0"/>
      <w:jc w:val="lef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cs="Times New Roman"/>
      <w:color w:val="000000"/>
      <w:sz w:val="24"/>
      <w:szCs w:val="24"/>
    </w:rPr>
  </w:style>
  <w:style w:type="paragraph" w:styleId="717" w:customStyle="1">
    <w:name w:val="xl89"/>
    <w:basedOn w:val="672"/>
    <w:pPr>
      <w:ind w:firstLine="0"/>
      <w:jc w:val="center"/>
      <w:spacing w:before="100" w:beforeAutospacing="1" w:after="100" w:afterAutospacing="1"/>
      <w:shd w:val="clear" w:color="000000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cs="Times New Roman"/>
      <w:sz w:val="24"/>
      <w:szCs w:val="24"/>
    </w:rPr>
  </w:style>
  <w:style w:type="paragraph" w:styleId="718" w:customStyle="1">
    <w:name w:val="xl90"/>
    <w:basedOn w:val="672"/>
    <w:pPr>
      <w:ind w:firstLine="0"/>
      <w:jc w:val="center"/>
      <w:spacing w:before="100" w:beforeAutospacing="1" w:after="100" w:afterAutospacing="1"/>
      <w:shd w:val="clear" w:color="000000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cs="Times New Roman"/>
      <w:color w:val="ff0000"/>
      <w:sz w:val="24"/>
      <w:szCs w:val="24"/>
    </w:rPr>
  </w:style>
  <w:style w:type="paragraph" w:styleId="719" w:customStyle="1">
    <w:name w:val="xl91"/>
    <w:basedOn w:val="672"/>
    <w:pPr>
      <w:ind w:firstLine="0"/>
      <w:jc w:val="center"/>
      <w:spacing w:before="100" w:beforeAutospacing="1" w:after="100" w:afterAutospacing="1"/>
      <w:shd w:val="clear" w:color="000000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cs="Times New Roman"/>
      <w:b/>
      <w:bCs/>
      <w:sz w:val="24"/>
      <w:szCs w:val="24"/>
    </w:rPr>
  </w:style>
  <w:style w:type="paragraph" w:styleId="720" w:customStyle="1">
    <w:name w:val="xl92"/>
    <w:basedOn w:val="672"/>
    <w:pPr>
      <w:ind w:firstLine="0"/>
      <w:jc w:val="center"/>
      <w:spacing w:before="100" w:beforeAutospacing="1" w:after="100" w:afterAutospacing="1"/>
      <w:shd w:val="clear" w:color="000000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cs="Times New Roman"/>
      <w:sz w:val="24"/>
      <w:szCs w:val="24"/>
    </w:rPr>
  </w:style>
  <w:style w:type="paragraph" w:styleId="721" w:customStyle="1">
    <w:name w:val="xl93"/>
    <w:basedOn w:val="672"/>
    <w:pPr>
      <w:ind w:firstLine="0"/>
      <w:jc w:val="lef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cs="Times New Roman"/>
      <w:b/>
      <w:bCs/>
      <w:sz w:val="28"/>
      <w:szCs w:val="28"/>
    </w:rPr>
  </w:style>
  <w:style w:type="paragraph" w:styleId="722" w:customStyle="1">
    <w:name w:val="xl94"/>
    <w:basedOn w:val="672"/>
    <w:pPr>
      <w:ind w:firstLine="0"/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cs="Times New Roman"/>
      <w:i/>
      <w:iCs/>
      <w:sz w:val="28"/>
      <w:szCs w:val="28"/>
    </w:rPr>
  </w:style>
  <w:style w:type="paragraph" w:styleId="723" w:customStyle="1">
    <w:name w:val="xl95"/>
    <w:basedOn w:val="672"/>
    <w:pPr>
      <w:ind w:firstLine="0"/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cs="Times New Roman"/>
      <w:i/>
      <w:iCs/>
      <w:sz w:val="28"/>
      <w:szCs w:val="28"/>
    </w:rPr>
  </w:style>
  <w:style w:type="paragraph" w:styleId="724" w:customStyle="1">
    <w:name w:val="xl96"/>
    <w:basedOn w:val="672"/>
    <w:pPr>
      <w:ind w:firstLine="0"/>
      <w:jc w:val="center"/>
      <w:spacing w:before="100" w:beforeAutospacing="1" w:after="100" w:afterAutospacing="1"/>
      <w:shd w:val="clear" w:color="000000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cs="Times New Roman"/>
      <w:b/>
      <w:bCs/>
      <w:sz w:val="28"/>
      <w:szCs w:val="28"/>
    </w:rPr>
  </w:style>
  <w:style w:type="paragraph" w:styleId="725" w:customStyle="1">
    <w:name w:val="xl97"/>
    <w:basedOn w:val="672"/>
    <w:pPr>
      <w:ind w:firstLine="0"/>
      <w:jc w:val="left"/>
      <w:spacing w:before="100" w:beforeAutospacing="1" w:after="100" w:afterAutospacing="1"/>
      <w:widowControl/>
    </w:pPr>
    <w:rPr>
      <w:rFonts w:ascii="Times New Roman" w:hAnsi="Times New Roman" w:cs="Times New Roman"/>
      <w:sz w:val="28"/>
      <w:szCs w:val="28"/>
    </w:rPr>
  </w:style>
  <w:style w:type="paragraph" w:styleId="726" w:customStyle="1">
    <w:name w:val="xl98"/>
    <w:basedOn w:val="672"/>
    <w:pPr>
      <w:ind w:firstLine="0"/>
      <w:jc w:val="left"/>
      <w:spacing w:before="100" w:beforeAutospacing="1" w:after="100" w:afterAutospacing="1"/>
      <w:shd w:val="clear" w:color="000000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cs="Times New Roman"/>
      <w:sz w:val="24"/>
      <w:szCs w:val="24"/>
    </w:rPr>
  </w:style>
  <w:style w:type="paragraph" w:styleId="727" w:customStyle="1">
    <w:name w:val="xl99"/>
    <w:basedOn w:val="672"/>
    <w:pPr>
      <w:ind w:firstLine="0"/>
      <w:jc w:val="left"/>
      <w:spacing w:before="100" w:beforeAutospacing="1" w:after="100" w:afterAutospacing="1"/>
      <w:shd w:val="clear" w:color="000000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cs="Times New Roman"/>
      <w:sz w:val="24"/>
      <w:szCs w:val="24"/>
    </w:rPr>
  </w:style>
  <w:style w:type="paragraph" w:styleId="728" w:customStyle="1">
    <w:name w:val="xl100"/>
    <w:basedOn w:val="672"/>
    <w:pPr>
      <w:ind w:firstLine="0"/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cs="Times New Roman"/>
      <w:sz w:val="24"/>
      <w:szCs w:val="24"/>
    </w:rPr>
  </w:style>
  <w:style w:type="paragraph" w:styleId="729" w:customStyle="1">
    <w:name w:val="xl101"/>
    <w:basedOn w:val="672"/>
    <w:pPr>
      <w:ind w:firstLine="0"/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cs="Times New Roman"/>
      <w:sz w:val="24"/>
      <w:szCs w:val="24"/>
    </w:rPr>
  </w:style>
  <w:style w:type="paragraph" w:styleId="730" w:customStyle="1">
    <w:name w:val="xl102"/>
    <w:basedOn w:val="672"/>
    <w:pPr>
      <w:ind w:firstLine="0"/>
      <w:jc w:val="lef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cs="Times New Roman"/>
      <w:sz w:val="24"/>
      <w:szCs w:val="24"/>
    </w:rPr>
  </w:style>
  <w:style w:type="paragraph" w:styleId="731" w:customStyle="1">
    <w:name w:val="xl103"/>
    <w:basedOn w:val="672"/>
    <w:pPr>
      <w:ind w:firstLine="0"/>
      <w:jc w:val="left"/>
      <w:spacing w:before="100" w:beforeAutospacing="1" w:after="100" w:afterAutospacing="1"/>
      <w:widowControl/>
      <w:pBdr>
        <w:left w:val="single" w:color="000000" w:sz="4" w:space="0"/>
        <w:right w:val="single" w:color="000000" w:sz="4" w:space="0"/>
      </w:pBdr>
    </w:pPr>
    <w:rPr>
      <w:rFonts w:ascii="Times New Roman" w:hAnsi="Times New Roman" w:cs="Times New Roman"/>
      <w:sz w:val="24"/>
      <w:szCs w:val="24"/>
    </w:rPr>
  </w:style>
  <w:style w:type="paragraph" w:styleId="732" w:customStyle="1">
    <w:name w:val="xl104"/>
    <w:basedOn w:val="672"/>
    <w:pPr>
      <w:ind w:firstLine="0"/>
      <w:jc w:val="left"/>
      <w:spacing w:before="100" w:beforeAutospacing="1" w:after="100" w:afterAutospacing="1"/>
      <w:widowControl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cs="Times New Roman"/>
      <w:sz w:val="24"/>
      <w:szCs w:val="24"/>
    </w:rPr>
  </w:style>
  <w:style w:type="paragraph" w:styleId="733" w:customStyle="1">
    <w:name w:val="xl105"/>
    <w:basedOn w:val="672"/>
    <w:pPr>
      <w:ind w:firstLine="0"/>
      <w:jc w:val="center"/>
      <w:spacing w:before="100" w:beforeAutospacing="1" w:after="100" w:afterAutospacing="1"/>
      <w:shd w:val="clear" w:color="000000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cs="Times New Roman"/>
      <w:sz w:val="24"/>
      <w:szCs w:val="24"/>
    </w:rPr>
  </w:style>
  <w:style w:type="paragraph" w:styleId="734" w:customStyle="1">
    <w:name w:val="xl106"/>
    <w:basedOn w:val="672"/>
    <w:pPr>
      <w:ind w:firstLine="0"/>
      <w:jc w:val="lef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cs="Times New Roman"/>
      <w:color w:val="000000"/>
      <w:sz w:val="24"/>
      <w:szCs w:val="24"/>
    </w:rPr>
  </w:style>
  <w:style w:type="paragraph" w:styleId="735" w:customStyle="1">
    <w:name w:val="xl107"/>
    <w:basedOn w:val="672"/>
    <w:pPr>
      <w:ind w:firstLine="0"/>
      <w:jc w:val="left"/>
      <w:spacing w:before="100" w:beforeAutospacing="1" w:after="100" w:afterAutospacing="1"/>
      <w:shd w:val="clear" w:color="000000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cs="Times New Roman"/>
      <w:sz w:val="24"/>
      <w:szCs w:val="24"/>
    </w:rPr>
  </w:style>
  <w:style w:type="paragraph" w:styleId="736" w:customStyle="1">
    <w:name w:val="xl108"/>
    <w:basedOn w:val="672"/>
    <w:pPr>
      <w:ind w:firstLine="0"/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cs="Times New Roman"/>
      <w:sz w:val="24"/>
      <w:szCs w:val="24"/>
    </w:rPr>
  </w:style>
  <w:style w:type="paragraph" w:styleId="737" w:customStyle="1">
    <w:name w:val="xl109"/>
    <w:basedOn w:val="672"/>
    <w:pPr>
      <w:ind w:firstLine="0"/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cs="Times New Roman"/>
      <w:sz w:val="24"/>
      <w:szCs w:val="24"/>
    </w:rPr>
  </w:style>
  <w:style w:type="paragraph" w:styleId="738" w:customStyle="1">
    <w:name w:val="xl110"/>
    <w:basedOn w:val="672"/>
    <w:pPr>
      <w:ind w:firstLine="0"/>
      <w:jc w:val="center"/>
      <w:spacing w:before="100" w:beforeAutospacing="1" w:after="100" w:afterAutospacing="1"/>
      <w:shd w:val="clear" w:color="000000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cs="Times New Roman"/>
      <w:color w:val="ff0000"/>
      <w:sz w:val="24"/>
      <w:szCs w:val="24"/>
    </w:rPr>
  </w:style>
  <w:style w:type="numbering" w:styleId="739" w:customStyle="1">
    <w:name w:val="Нет списка2"/>
    <w:next w:val="678"/>
    <w:uiPriority w:val="99"/>
    <w:semiHidden/>
    <w:unhideWhenUsed/>
  </w:style>
  <w:style w:type="numbering" w:styleId="740" w:customStyle="1">
    <w:name w:val="Нет списка3"/>
    <w:next w:val="678"/>
    <w:uiPriority w:val="99"/>
    <w:semiHidden/>
    <w:unhideWhenUsed/>
  </w:style>
  <w:style w:type="paragraph" w:styleId="741">
    <w:name w:val="Balloon Text"/>
    <w:basedOn w:val="672"/>
    <w:link w:val="742"/>
    <w:rPr>
      <w:rFonts w:ascii="Tahoma" w:hAnsi="Tahoma" w:cs="Times New Roman"/>
      <w:sz w:val="16"/>
      <w:szCs w:val="16"/>
    </w:rPr>
  </w:style>
  <w:style w:type="character" w:styleId="742" w:customStyle="1">
    <w:name w:val="Текст выноски Знак"/>
    <w:basedOn w:val="676"/>
    <w:link w:val="741"/>
    <w:rPr>
      <w:rFonts w:ascii="Tahoma" w:hAnsi="Tahoma" w:eastAsia="Times New Roman" w:cs="Times New Roman"/>
      <w:sz w:val="16"/>
      <w:szCs w:val="16"/>
    </w:rPr>
  </w:style>
  <w:style w:type="paragraph" w:styleId="743" w:customStyle="1">
    <w:name w:val="font7"/>
    <w:basedOn w:val="672"/>
    <w:pPr>
      <w:ind w:firstLine="0"/>
      <w:jc w:val="left"/>
      <w:spacing w:before="100" w:beforeAutospacing="1" w:after="100" w:afterAutospacing="1"/>
      <w:widowControl/>
    </w:pPr>
    <w:rPr>
      <w:rFonts w:ascii="Times New Roman" w:hAnsi="Times New Roman" w:cs="Times New Roman"/>
      <w:b/>
      <w:bCs/>
      <w:color w:val="000000"/>
      <w:sz w:val="24"/>
      <w:szCs w:val="24"/>
    </w:rPr>
  </w:style>
  <w:style w:type="paragraph" w:styleId="744" w:customStyle="1">
    <w:name w:val="xl64"/>
    <w:basedOn w:val="672"/>
    <w:pPr>
      <w:ind w:firstLine="0"/>
      <w:jc w:val="left"/>
      <w:spacing w:before="100" w:beforeAutospacing="1" w:after="100" w:afterAutospacing="1"/>
      <w:widowControl/>
    </w:pPr>
    <w:rPr>
      <w:rFonts w:ascii="Times New Roman" w:hAnsi="Times New Roman" w:cs="Times New Roman"/>
      <w:sz w:val="24"/>
      <w:szCs w:val="24"/>
    </w:rPr>
  </w:style>
  <w:style w:type="paragraph" w:styleId="745" w:customStyle="1">
    <w:name w:val="xl111"/>
    <w:basedOn w:val="672"/>
    <w:pPr>
      <w:ind w:firstLine="0"/>
      <w:jc w:val="lef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cs="Times New Roman"/>
      <w:color w:val="000000"/>
      <w:sz w:val="24"/>
      <w:szCs w:val="24"/>
    </w:rPr>
  </w:style>
  <w:style w:type="paragraph" w:styleId="746" w:customStyle="1">
    <w:name w:val="xl112"/>
    <w:basedOn w:val="672"/>
    <w:pPr>
      <w:ind w:firstLine="0"/>
      <w:jc w:val="left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cs="Times New Roman"/>
      <w:sz w:val="24"/>
      <w:szCs w:val="24"/>
    </w:rPr>
  </w:style>
  <w:style w:type="paragraph" w:styleId="747" w:customStyle="1">
    <w:name w:val="xl113"/>
    <w:basedOn w:val="672"/>
    <w:pPr>
      <w:ind w:firstLine="0"/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cs="Times New Roman"/>
      <w:sz w:val="24"/>
      <w:szCs w:val="24"/>
    </w:rPr>
  </w:style>
  <w:style w:type="paragraph" w:styleId="748" w:customStyle="1">
    <w:name w:val="xl114"/>
    <w:basedOn w:val="672"/>
    <w:pPr>
      <w:ind w:firstLine="0"/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cs="Times New Roman"/>
      <w:sz w:val="24"/>
      <w:szCs w:val="24"/>
    </w:rPr>
  </w:style>
  <w:style w:type="paragraph" w:styleId="749" w:customStyle="1">
    <w:name w:val="xl115"/>
    <w:basedOn w:val="672"/>
    <w:pPr>
      <w:ind w:firstLine="0"/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cs="Times New Roman"/>
      <w:sz w:val="24"/>
      <w:szCs w:val="24"/>
    </w:rPr>
  </w:style>
  <w:style w:type="paragraph" w:styleId="750" w:customStyle="1">
    <w:name w:val="xl116"/>
    <w:basedOn w:val="672"/>
    <w:pPr>
      <w:ind w:firstLine="0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cs="Times New Roman"/>
      <w:color w:val="000000"/>
      <w:sz w:val="24"/>
      <w:szCs w:val="24"/>
    </w:rPr>
  </w:style>
  <w:style w:type="paragraph" w:styleId="751" w:customStyle="1">
    <w:name w:val="xl117"/>
    <w:basedOn w:val="672"/>
    <w:pPr>
      <w:ind w:firstLine="0"/>
      <w:spacing w:before="100" w:beforeAutospacing="1" w:after="100" w:afterAutospacing="1"/>
      <w:widowControl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cs="Times New Roman"/>
      <w:color w:val="000000"/>
      <w:sz w:val="24"/>
      <w:szCs w:val="24"/>
    </w:rPr>
  </w:style>
  <w:style w:type="paragraph" w:styleId="752" w:customStyle="1">
    <w:name w:val="xl118"/>
    <w:basedOn w:val="672"/>
    <w:pPr>
      <w:ind w:firstLine="0"/>
      <w:jc w:val="center"/>
      <w:spacing w:before="100" w:beforeAutospacing="1" w:after="100" w:afterAutospacing="1"/>
      <w:shd w:val="clear" w:color="000000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cs="Times New Roman"/>
      <w:color w:val="ff0000"/>
      <w:sz w:val="24"/>
      <w:szCs w:val="24"/>
    </w:rPr>
  </w:style>
  <w:style w:type="paragraph" w:styleId="753" w:customStyle="1">
    <w:name w:val="xl119"/>
    <w:basedOn w:val="672"/>
    <w:pPr>
      <w:ind w:firstLine="0"/>
      <w:jc w:val="center"/>
      <w:spacing w:before="100" w:beforeAutospacing="1" w:after="100" w:afterAutospacing="1"/>
      <w:shd w:val="clear" w:color="000000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cs="Times New Roman"/>
      <w:sz w:val="24"/>
      <w:szCs w:val="24"/>
    </w:rPr>
  </w:style>
  <w:style w:type="paragraph" w:styleId="754" w:customStyle="1">
    <w:name w:val="xl120"/>
    <w:basedOn w:val="672"/>
    <w:pPr>
      <w:ind w:firstLine="0"/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cs="Times New Roman"/>
      <w:sz w:val="24"/>
      <w:szCs w:val="24"/>
    </w:rPr>
  </w:style>
  <w:style w:type="paragraph" w:styleId="755" w:customStyle="1">
    <w:name w:val="xl121"/>
    <w:basedOn w:val="672"/>
    <w:pPr>
      <w:ind w:firstLine="0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cs="Times New Roman"/>
      <w:color w:val="000000"/>
      <w:sz w:val="24"/>
      <w:szCs w:val="24"/>
    </w:rPr>
  </w:style>
  <w:style w:type="paragraph" w:styleId="756" w:customStyle="1">
    <w:name w:val="xl122"/>
    <w:basedOn w:val="672"/>
    <w:pPr>
      <w:ind w:firstLine="0"/>
      <w:spacing w:before="100" w:beforeAutospacing="1" w:after="100" w:afterAutospacing="1"/>
      <w:widowControl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cs="Times New Roman"/>
      <w:color w:val="000000"/>
      <w:sz w:val="24"/>
      <w:szCs w:val="24"/>
    </w:rPr>
  </w:style>
  <w:style w:type="paragraph" w:styleId="757" w:customStyle="1">
    <w:name w:val="xl123"/>
    <w:basedOn w:val="672"/>
    <w:pPr>
      <w:ind w:firstLine="0"/>
      <w:jc w:val="center"/>
      <w:spacing w:before="100" w:beforeAutospacing="1" w:after="100" w:afterAutospacing="1"/>
      <w:shd w:val="clear" w:color="000000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cs="Times New Roman"/>
      <w:color w:val="ff0000"/>
      <w:sz w:val="24"/>
      <w:szCs w:val="24"/>
    </w:rPr>
  </w:style>
  <w:style w:type="paragraph" w:styleId="758" w:customStyle="1">
    <w:name w:val="xl124"/>
    <w:basedOn w:val="672"/>
    <w:pPr>
      <w:ind w:firstLine="0"/>
      <w:jc w:val="center"/>
      <w:spacing w:before="100" w:beforeAutospacing="1" w:after="100" w:afterAutospacing="1"/>
      <w:shd w:val="clear" w:color="000000" w:fill="ffffff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cs="Times New Roman"/>
      <w:sz w:val="24"/>
      <w:szCs w:val="24"/>
    </w:rPr>
  </w:style>
  <w:style w:type="paragraph" w:styleId="759" w:customStyle="1">
    <w:name w:val="xl125"/>
    <w:basedOn w:val="672"/>
    <w:pPr>
      <w:ind w:firstLine="0"/>
      <w:jc w:val="center"/>
      <w:spacing w:before="100" w:beforeAutospacing="1" w:after="100" w:afterAutospacing="1"/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cs="Times New Roman"/>
      <w:sz w:val="24"/>
      <w:szCs w:val="24"/>
    </w:rPr>
  </w:style>
  <w:style w:type="paragraph" w:styleId="760" w:customStyle="1">
    <w:name w:val="xl63"/>
    <w:basedOn w:val="672"/>
    <w:pPr>
      <w:ind w:firstLine="0"/>
      <w:jc w:val="left"/>
      <w:spacing w:before="100" w:beforeAutospacing="1" w:after="100" w:afterAutospacing="1"/>
      <w:shd w:val="clear" w:color="000000" w:fill="ffffff"/>
      <w:widowControl/>
    </w:pPr>
    <w:rPr>
      <w:rFonts w:ascii="Times New Roman" w:hAnsi="Times New Roman" w:cs="Times New Roman"/>
      <w:sz w:val="24"/>
      <w:szCs w:val="24"/>
    </w:rPr>
  </w:style>
  <w:style w:type="paragraph" w:styleId="761">
    <w:name w:val="List Paragraph"/>
    <w:basedOn w:val="672"/>
    <w:uiPriority w:val="34"/>
    <w:qFormat/>
    <w:pPr>
      <w:contextualSpacing/>
      <w:ind w:left="720"/>
    </w:pPr>
  </w:style>
  <w:style w:type="numbering" w:styleId="762" w:customStyle="1">
    <w:name w:val="Нет списка4"/>
    <w:next w:val="678"/>
    <w:uiPriority w:val="99"/>
    <w:semiHidden/>
    <w:unhideWhenUsed/>
  </w:style>
  <w:style w:type="numbering" w:styleId="763" w:customStyle="1">
    <w:name w:val="Нет списка5"/>
    <w:next w:val="678"/>
    <w:uiPriority w:val="99"/>
    <w:semiHidden/>
    <w:unhideWhenUsed/>
  </w:style>
  <w:style w:type="numbering" w:styleId="764" w:customStyle="1">
    <w:name w:val="Нет списка6"/>
    <w:next w:val="678"/>
    <w:uiPriority w:val="99"/>
    <w:semiHidden/>
    <w:unhideWhenUsed/>
  </w:style>
  <w:style w:type="paragraph" w:styleId="765">
    <w:name w:val="Title"/>
    <w:basedOn w:val="672"/>
    <w:link w:val="766"/>
    <w:qFormat/>
    <w:pPr>
      <w:ind w:firstLine="0"/>
      <w:jc w:val="center"/>
      <w:widowControl/>
    </w:pPr>
    <w:rPr>
      <w:rFonts w:ascii="Times New Roman" w:hAnsi="Times New Roman" w:cs="Times New Roman"/>
      <w:sz w:val="28"/>
      <w:szCs w:val="24"/>
    </w:rPr>
  </w:style>
  <w:style w:type="character" w:styleId="766" w:customStyle="1">
    <w:name w:val="Заголовок Знак"/>
    <w:basedOn w:val="676"/>
    <w:link w:val="765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767" w:customStyle="1">
    <w:name w:val="Font Style33"/>
    <w:rPr>
      <w:rFonts w:ascii="Times New Roman" w:hAnsi="Times New Roman" w:cs="Times New Roman"/>
      <w:sz w:val="24"/>
      <w:szCs w:val="24"/>
    </w:rPr>
  </w:style>
  <w:style w:type="paragraph" w:styleId="768" w:customStyle="1">
    <w:name w:val="Style14"/>
    <w:basedOn w:val="672"/>
    <w:pPr>
      <w:ind w:firstLine="626"/>
      <w:spacing w:line="286" w:lineRule="exact"/>
    </w:pPr>
    <w:rPr>
      <w:rFonts w:ascii="Times New Roman" w:hAnsi="Times New Roman" w:cs="Times New Roman"/>
      <w:sz w:val="24"/>
      <w:szCs w:val="24"/>
    </w:rPr>
  </w:style>
  <w:style w:type="paragraph" w:styleId="769" w:customStyle="1">
    <w:name w:val="Обычный + 14 пт"/>
    <w:basedOn w:val="672"/>
    <w:pPr>
      <w:ind w:firstLine="900"/>
      <w:spacing w:line="360" w:lineRule="auto"/>
      <w:widowControl/>
    </w:pPr>
    <w:rPr>
      <w:rFonts w:ascii="Times New Roman" w:hAnsi="Times New Roman" w:cs="Times New Roman"/>
      <w:sz w:val="28"/>
      <w:szCs w:val="28"/>
    </w:rPr>
  </w:style>
  <w:style w:type="paragraph" w:styleId="770" w:customStyle="1">
    <w:name w:val="Ñòèëü1"/>
    <w:basedOn w:val="672"/>
    <w:link w:val="771"/>
    <w:pPr>
      <w:ind w:firstLine="0"/>
      <w:jc w:val="left"/>
      <w:spacing w:line="288" w:lineRule="auto"/>
      <w:widowControl/>
    </w:pPr>
    <w:rPr>
      <w:rFonts w:ascii="Times New Roman" w:hAnsi="Times New Roman" w:cs="Times New Roman"/>
      <w:sz w:val="28"/>
      <w:szCs w:val="24"/>
    </w:rPr>
  </w:style>
  <w:style w:type="character" w:styleId="771" w:customStyle="1">
    <w:name w:val="Ñòèëü1 Знак"/>
    <w:link w:val="770"/>
    <w:rPr>
      <w:rFonts w:ascii="Times New Roman" w:hAnsi="Times New Roman" w:eastAsia="Times New Roman" w:cs="Times New Roman"/>
      <w:sz w:val="28"/>
      <w:szCs w:val="24"/>
    </w:rPr>
  </w:style>
  <w:style w:type="table" w:styleId="772">
    <w:name w:val="Table Grid"/>
    <w:basedOn w:val="677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773">
    <w:name w:val="Strong"/>
    <w:basedOn w:val="676"/>
    <w:qFormat/>
    <w:rPr>
      <w:b/>
      <w:bCs/>
    </w:rPr>
  </w:style>
  <w:style w:type="paragraph" w:styleId="774" w:customStyle="1">
    <w:name w:val="ЭЭГ"/>
    <w:basedOn w:val="672"/>
    <w:pPr>
      <w:spacing w:line="360" w:lineRule="auto"/>
      <w:widowControl/>
    </w:pPr>
    <w:rPr>
      <w:rFonts w:ascii="Times New Roman" w:hAnsi="Times New Roman" w:cs="Times New Roman"/>
      <w:sz w:val="24"/>
      <w:szCs w:val="24"/>
    </w:rPr>
  </w:style>
  <w:style w:type="paragraph" w:styleId="775" w:customStyle="1">
    <w:name w:val="ConsPlusNonforma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776" w:customStyle="1">
    <w:name w:val="Заголовок 3 Знак"/>
    <w:basedOn w:val="676"/>
    <w:link w:val="675"/>
    <w:uiPriority w:val="9"/>
    <w:semiHidden/>
    <w:rPr>
      <w:rFonts w:asciiTheme="majorHAnsi" w:hAnsiTheme="majorHAnsi" w:eastAsiaTheme="majorEastAsia" w:cstheme="majorBidi"/>
      <w:b/>
      <w:bCs/>
      <w:color w:val="4f81bd" w:themeColor="accent1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EC721A-482A-476A-B238-C744CE2DB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DK MFRT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pest-Ilvira</dc:creator>
  <cp:lastModifiedBy>ICL</cp:lastModifiedBy>
  <cp:revision>7</cp:revision>
  <dcterms:created xsi:type="dcterms:W3CDTF">2025-12-02T07:17:00Z</dcterms:created>
  <dcterms:modified xsi:type="dcterms:W3CDTF">2025-12-04T13:40:13Z</dcterms:modified>
</cp:coreProperties>
</file>