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112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4538"/>
        <w:gridCol w:w="2195"/>
        <w:gridCol w:w="3383"/>
        <w:gridCol w:w="1009"/>
      </w:tblGrid>
      <w:tr>
        <w:tblPrEx/>
        <w:trPr>
          <w:trHeight w:val="211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8" w:type="dxa"/>
            <w:textDirection w:val="lrTb"/>
            <w:noWrap w:val="false"/>
          </w:tcPr>
          <w:p>
            <w:pPr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 xml:space="preserve">Республика Татарстан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Исполнительный комитет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Пестречинского</w:t>
            </w:r>
            <w:r>
              <w:rPr>
                <w:b/>
                <w:bCs/>
                <w:sz w:val="32"/>
                <w:szCs w:val="32"/>
                <w:lang w:val="tt-RU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муниципального района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</w:pPr>
            <w:r>
              <w:rPr>
                <w:sz w:val="22"/>
                <w:szCs w:val="22"/>
              </w:rPr>
              <w:t xml:space="preserve">422770, с. Пестрецы, ул. Советская, 18</w:t>
            </w:r>
            <w:r/>
          </w:p>
          <w:p>
            <w:pPr>
              <w:ind w:left="432" w:hanging="432"/>
              <w:jc w:val="center"/>
              <w:spacing w:line="276" w:lineRule="auto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95" w:type="dxa"/>
            <w:vAlign w:val="center"/>
            <w:textDirection w:val="lrTb"/>
            <w:noWrap w:val="false"/>
          </w:tcPr>
          <w:p>
            <w:pPr>
              <w:ind w:left="432" w:hanging="432"/>
              <w:jc w:val="center"/>
              <w:spacing w:line="276" w:lineRule="auto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28700" cy="1085850"/>
                      <wp:effectExtent l="0" t="0" r="0" b="0"/>
                      <wp:docPr id="1" name="_x0000_i102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28700" cy="1085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1.00pt;height:85.5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lang w:eastAsia="zh-CN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2" w:type="dxa"/>
            <w:textDirection w:val="lrTb"/>
            <w:noWrap w:val="false"/>
          </w:tcPr>
          <w:p>
            <w:pPr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 xml:space="preserve">Татарстан Республикасы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Питрәч муни</w:t>
            </w:r>
            <w:r>
              <w:rPr>
                <w:b/>
                <w:bCs/>
                <w:sz w:val="32"/>
                <w:szCs w:val="32"/>
              </w:rPr>
              <w:t xml:space="preserve">ципаль 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районы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башкарма комитеты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jc w:val="center"/>
              <w:spacing w:line="276" w:lineRule="auto"/>
            </w:pPr>
            <w:r>
              <w:rPr>
                <w:sz w:val="22"/>
                <w:szCs w:val="22"/>
              </w:rPr>
              <w:t xml:space="preserve">422770, Питр</w:t>
            </w:r>
            <w:r>
              <w:rPr>
                <w:sz w:val="22"/>
                <w:szCs w:val="22"/>
                <w:lang w:val="tt-RU"/>
              </w:rPr>
              <w:t xml:space="preserve">ә</w:t>
            </w:r>
            <w:r>
              <w:rPr>
                <w:sz w:val="22"/>
                <w:szCs w:val="22"/>
              </w:rPr>
              <w:t xml:space="preserve">ч авылы, Совет урамы, 18</w:t>
            </w:r>
            <w:r/>
          </w:p>
          <w:p>
            <w:pPr>
              <w:ind w:left="432" w:hanging="432"/>
              <w:jc w:val="center"/>
              <w:spacing w:line="276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  <w:r>
              <w:rPr>
                <w:lang w:val="en-US" w:eastAsia="zh-CN"/>
              </w:rPr>
            </w:r>
          </w:p>
        </w:tc>
      </w:tr>
      <w:tr>
        <w:tblPrEx/>
        <w:trPr>
          <w:gridAfter w:val="1"/>
          <w:trHeight w:val="286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16" w:type="dxa"/>
            <w:textDirection w:val="lrTb"/>
            <w:noWrap w:val="false"/>
          </w:tcPr>
          <w:p>
            <w:pPr>
              <w:ind w:right="-1339"/>
              <w:jc w:val="center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тел. +7 (84367) 3-02-02</w:t>
            </w:r>
            <w:r>
              <w:rPr>
                <w:sz w:val="20"/>
              </w:rPr>
              <w:t xml:space="preserve"> факс: (84367) 3-02-01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 xml:space="preserve">E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  <w:lang w:val="en-US"/>
              </w:rPr>
              <w:t xml:space="preserve">mail</w:t>
            </w:r>
            <w:r>
              <w:rPr>
                <w:sz w:val="20"/>
                <w:szCs w:val="20"/>
              </w:rPr>
              <w:t xml:space="preserve">: </w:t>
            </w:r>
            <w:r>
              <w:t xml:space="preserve">pitriash@tatar.r</w:t>
            </w:r>
            <w:r>
              <w:rPr>
                <w:lang w:val="en-US"/>
              </w:rPr>
              <w:t xml:space="preserve">u</w:t>
            </w:r>
            <w:r>
              <w:rPr>
                <w:rFonts w:ascii="Verdana" w:hAnsi="Verdana" w:cs="Arial"/>
                <w:bCs/>
              </w:rPr>
              <w:t xml:space="preserve">                                                     </w:t>
            </w:r>
            <w:r>
              <w:rPr>
                <w:sz w:val="20"/>
                <w:szCs w:val="20"/>
                <w:lang w:val="en-US"/>
              </w:rPr>
            </w:r>
          </w:p>
        </w:tc>
      </w:tr>
    </w:tbl>
    <w:p>
      <w:pPr>
        <w:ind w:left="-360"/>
        <w:jc w:val="center"/>
        <w:rPr>
          <w:b/>
          <w:sz w:val="16"/>
          <w:szCs w:val="16"/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-468629</wp:posOffset>
                </wp:positionH>
                <wp:positionV relativeFrom="paragraph">
                  <wp:posOffset>7620</wp:posOffset>
                </wp:positionV>
                <wp:extent cx="7117080" cy="0"/>
                <wp:effectExtent l="0" t="0" r="0" b="0"/>
                <wp:wrapNone/>
                <wp:docPr id="2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44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0;mso-wrap-distance-left:9.00pt;mso-wrap-distance-top:0.00pt;mso-wrap-distance-right:9.00pt;mso-wrap-distance-bottom:0.00pt;visibility:visible;" from="-36.9pt,0.6pt" to="523.5pt,0.6pt" fillcolor="#FFFFFF" strokecolor="#000000" strokeweight="3.50pt"/>
            </w:pict>
          </mc:Fallback>
        </mc:AlternateContent>
      </w:r>
      <w:r>
        <w:rPr>
          <w:b/>
          <w:sz w:val="32"/>
          <w:szCs w:val="32"/>
          <w:lang w:val="en-US"/>
        </w:rPr>
        <w:t xml:space="preserve">  </w:t>
      </w:r>
      <w:r>
        <w:rPr>
          <w:b/>
          <w:sz w:val="16"/>
          <w:szCs w:val="16"/>
          <w:lang w:val="en-US"/>
        </w:rPr>
      </w:r>
    </w:p>
    <w:p>
      <w:pPr>
        <w:ind w:left="-360"/>
        <w:jc w:val="center"/>
        <w:rPr>
          <w:b/>
          <w:sz w:val="32"/>
          <w:szCs w:val="32"/>
          <w:lang w:val="en-US" w:eastAsia="zh-CN"/>
        </w:rPr>
      </w:pPr>
      <w:r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 xml:space="preserve">ПОСТАНОВЛЕНИЕ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КАРАР</w:t>
      </w:r>
      <w:r>
        <w:rPr>
          <w:b/>
          <w:sz w:val="32"/>
          <w:szCs w:val="32"/>
          <w:lang w:val="en-US" w:eastAsia="zh-CN"/>
        </w:rPr>
      </w:r>
    </w:p>
    <w:p>
      <w:pPr>
        <w:ind w:left="-360"/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«____»____________20__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№______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right="5385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Об утверждении нормативных затрат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и порядка обеспечения бесплатным горячим питанием обучающихся с ограниченными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возможностями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здоровья и детей – инвалидов в муниципальных общеобразовательных </w:t>
      </w:r>
      <w:r>
        <w:rPr>
          <w:sz w:val="28"/>
          <w:szCs w:val="28"/>
          <w:lang w:eastAsia="en-US"/>
        </w:rPr>
        <w:t xml:space="preserve">учреждениях </w:t>
      </w:r>
      <w:r>
        <w:rPr>
          <w:sz w:val="28"/>
          <w:szCs w:val="28"/>
          <w:lang w:eastAsia="en-US"/>
        </w:rPr>
        <w:t xml:space="preserve">Пестречинского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муниципального района Республики Татарстан на 2026 год</w:t>
      </w:r>
      <w:r>
        <w:rPr>
          <w:sz w:val="28"/>
          <w:szCs w:val="28"/>
          <w:lang w:eastAsia="en-US"/>
        </w:rPr>
      </w:r>
    </w:p>
    <w:p>
      <w:pPr>
        <w:ind w:right="5385"/>
        <w:jc w:val="both"/>
        <w:rPr>
          <w:sz w:val="28"/>
          <w:szCs w:val="28"/>
          <w:highlight w:val="yellow"/>
          <w:lang w:eastAsia="en-US"/>
        </w:rPr>
      </w:pPr>
      <w:r>
        <w:rPr>
          <w:sz w:val="28"/>
          <w:szCs w:val="28"/>
          <w:highlight w:val="yellow"/>
          <w:lang w:eastAsia="en-US"/>
        </w:rPr>
      </w:r>
      <w:r>
        <w:rPr>
          <w:sz w:val="28"/>
          <w:szCs w:val="28"/>
          <w:highlight w:val="yellow"/>
          <w:lang w:eastAsia="en-US"/>
        </w:rPr>
      </w:r>
    </w:p>
    <w:p>
      <w:pPr>
        <w:ind w:right="-1" w:firstLine="567"/>
        <w:jc w:val="both"/>
        <w:widowControl w:val="off"/>
        <w:rPr>
          <w:bCs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целях социальной защиты детей, охраны их здоровья, обеспечения выполнения норм сбалансированного горячего питания в общеобразовательных организациях Пестречинского муниципального района, в соответствии с Феде</w:t>
      </w:r>
      <w:r>
        <w:rPr>
          <w:sz w:val="28"/>
          <w:szCs w:val="28"/>
          <w:lang w:eastAsia="en-US"/>
        </w:rPr>
        <w:t xml:space="preserve">ральным Законом от 29.12.2012 года </w:t>
      </w:r>
      <w:r>
        <w:rPr>
          <w:sz w:val="28"/>
          <w:szCs w:val="28"/>
          <w:lang w:eastAsia="en-US"/>
        </w:rPr>
        <w:t xml:space="preserve">№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273-ФЗ «Об образовании в Российской Федерации»</w:t>
      </w:r>
      <w:r>
        <w:rPr>
          <w:sz w:val="28"/>
          <w:szCs w:val="28"/>
          <w:lang w:eastAsia="en-US"/>
        </w:rPr>
        <w:t xml:space="preserve"> (далее по тексту –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Федеральный закон)</w:t>
      </w:r>
      <w:r>
        <w:rPr>
          <w:sz w:val="28"/>
          <w:szCs w:val="28"/>
          <w:lang w:eastAsia="en-US"/>
        </w:rPr>
        <w:t xml:space="preserve"> и </w:t>
      </w:r>
      <w:r>
        <w:rPr>
          <w:sz w:val="28"/>
          <w:szCs w:val="28"/>
          <w:lang w:eastAsia="en-US"/>
        </w:rPr>
        <w:t xml:space="preserve">Постановлениями </w:t>
      </w:r>
      <w:r>
        <w:rPr>
          <w:sz w:val="28"/>
          <w:szCs w:val="28"/>
          <w:lang w:eastAsia="en-US"/>
        </w:rPr>
        <w:t xml:space="preserve">Кабинета Министров Республики Татарстан </w:t>
      </w:r>
      <w:r>
        <w:rPr>
          <w:sz w:val="28"/>
          <w:szCs w:val="28"/>
          <w:lang w:eastAsia="en-US"/>
        </w:rPr>
        <w:t xml:space="preserve">от 22.09.2025 </w:t>
      </w:r>
      <w:r>
        <w:rPr>
          <w:sz w:val="28"/>
          <w:szCs w:val="28"/>
          <w:lang w:eastAsia="en-US"/>
        </w:rPr>
        <w:t xml:space="preserve">года </w:t>
      </w:r>
      <w:r>
        <w:rPr>
          <w:sz w:val="28"/>
          <w:szCs w:val="28"/>
          <w:lang w:eastAsia="en-US"/>
        </w:rPr>
        <w:t xml:space="preserve">№ 726 « Об утверждении нормативных затрат на организацию и обеспечение бесплатным горячим питанием обуча</w:t>
      </w:r>
      <w:r>
        <w:rPr>
          <w:sz w:val="28"/>
          <w:szCs w:val="28"/>
          <w:lang w:eastAsia="en-US"/>
        </w:rPr>
        <w:t xml:space="preserve">ющихся по образовательным программам начального общего образования  в государственных образовательных организациях и средней стоимости горячего питания обучающихся по программам начального общего образования на 2026 год и плановый период 2027 и 2028 годов»</w:t>
      </w:r>
      <w:r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  <w:lang w:eastAsia="en-US"/>
        </w:rPr>
        <w:t xml:space="preserve">от 03.10.2025</w:t>
      </w:r>
      <w:r>
        <w:rPr>
          <w:sz w:val="28"/>
          <w:szCs w:val="28"/>
          <w:lang w:eastAsia="en-US"/>
        </w:rPr>
        <w:t xml:space="preserve"> года</w:t>
      </w:r>
      <w:r>
        <w:rPr>
          <w:sz w:val="28"/>
          <w:szCs w:val="28"/>
          <w:lang w:eastAsia="en-US"/>
        </w:rPr>
        <w:t xml:space="preserve"> № 787 «Об утверждении норматива стоимости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 на 2026 год и на плановый период 2027 и 2028 годов</w:t>
      </w:r>
      <w:r>
        <w:rPr>
          <w:sz w:val="28"/>
          <w:szCs w:val="28"/>
          <w:lang w:eastAsia="en-US"/>
        </w:rPr>
        <w:t xml:space="preserve">»,</w:t>
      </w:r>
      <w:r>
        <w:rPr>
          <w:sz w:val="28"/>
          <w:szCs w:val="28"/>
          <w:lang w:eastAsia="en-US"/>
        </w:rPr>
        <w:t xml:space="preserve">  Исполнительный комитет Пестречинского муниципального района Республики Татарстан </w:t>
      </w:r>
      <w:r>
        <w:rPr>
          <w:bCs/>
          <w:sz w:val="28"/>
          <w:szCs w:val="28"/>
          <w:lang w:eastAsia="en-US"/>
        </w:rPr>
        <w:t xml:space="preserve">постановляет:</w:t>
      </w:r>
      <w:r>
        <w:rPr>
          <w:bCs/>
          <w:sz w:val="28"/>
          <w:szCs w:val="28"/>
          <w:lang w:eastAsia="en-US"/>
        </w:rPr>
      </w:r>
    </w:p>
    <w:p>
      <w:pPr>
        <w:ind w:right="-1" w:firstLine="567"/>
        <w:jc w:val="both"/>
        <w:widowControl w:val="off"/>
        <w:rPr>
          <w:bCs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 Рекомендовать руководителям общеобразовательных организаций:</w:t>
      </w:r>
      <w:r>
        <w:rPr>
          <w:bCs/>
          <w:sz w:val="28"/>
          <w:szCs w:val="28"/>
          <w:lang w:eastAsia="en-US"/>
        </w:rPr>
      </w:r>
    </w:p>
    <w:p>
      <w:pPr>
        <w:ind w:right="-1" w:firstLine="567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1.1. Утвердить нормативные затраты на организацию и обеспечение бесплатным го</w:t>
      </w:r>
      <w:r>
        <w:rPr>
          <w:sz w:val="28"/>
          <w:szCs w:val="28"/>
          <w:lang w:eastAsia="en-US"/>
        </w:rPr>
        <w:t xml:space="preserve">рячим питанием обучающихся с </w:t>
      </w:r>
      <w:r>
        <w:rPr>
          <w:sz w:val="28"/>
          <w:szCs w:val="28"/>
          <w:lang w:eastAsia="en-US"/>
        </w:rPr>
        <w:t xml:space="preserve">ограниченными возможностями здоровья</w:t>
      </w:r>
      <w:r>
        <w:rPr>
          <w:sz w:val="28"/>
          <w:szCs w:val="28"/>
          <w:lang w:eastAsia="en-US"/>
        </w:rPr>
        <w:t xml:space="preserve"> и </w:t>
      </w:r>
      <w:r>
        <w:rPr>
          <w:sz w:val="28"/>
          <w:szCs w:val="28"/>
          <w:lang w:eastAsia="en-US"/>
        </w:rPr>
        <w:t xml:space="preserve">детей-</w:t>
      </w:r>
      <w:r>
        <w:rPr>
          <w:sz w:val="28"/>
          <w:szCs w:val="28"/>
          <w:lang w:eastAsia="en-US"/>
        </w:rPr>
        <w:t xml:space="preserve">инвалидов.</w:t>
      </w:r>
      <w:r>
        <w:rPr>
          <w:sz w:val="28"/>
          <w:szCs w:val="28"/>
          <w:lang w:eastAsia="en-US"/>
        </w:rPr>
      </w:r>
    </w:p>
    <w:p>
      <w:pPr>
        <w:ind w:right="-1" w:firstLine="567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1.2. Утвердить порядок предоставления бесплатного горячего питания обучающихся с ограниченными возможностями здоровья и детей - инвалидов в муниципальных общеобразовательных учреждениях Пестречинского </w:t>
      </w:r>
      <w:r>
        <w:rPr>
          <w:sz w:val="28"/>
          <w:szCs w:val="28"/>
          <w:lang w:eastAsia="en-US"/>
        </w:rPr>
        <w:t xml:space="preserve">муниципального района Республики Татарстан. </w:t>
      </w:r>
      <w:r>
        <w:rPr>
          <w:sz w:val="28"/>
          <w:szCs w:val="28"/>
          <w:lang w:eastAsia="en-US"/>
        </w:rPr>
      </w:r>
    </w:p>
    <w:p>
      <w:pPr>
        <w:ind w:right="-1" w:firstLine="567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образования, не проживающих в государственных и муниципальных образовательных организациях, учитывать </w:t>
      </w:r>
      <w:r>
        <w:rPr>
          <w:sz w:val="28"/>
          <w:szCs w:val="28"/>
        </w:rPr>
        <w:t xml:space="preserve">положение </w:t>
      </w:r>
      <w:hyperlink r:id="rId11" w:tooltip="https://www.consultant.ru/document/cons_doc_LAW_450594/e5372d6d5b4babeec9319080838dea4cf2f7661e/#dst394" w:anchor="dst394" w:history="1">
        <w:r>
          <w:rPr>
            <w:sz w:val="28"/>
            <w:szCs w:val="28"/>
          </w:rPr>
          <w:t xml:space="preserve">части 2.1 статьи 37</w:t>
        </w:r>
      </w:hyperlink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Федерального закона.</w:t>
      </w:r>
      <w:r>
        <w:rPr>
          <w:color w:val="000000"/>
          <w:sz w:val="28"/>
          <w:szCs w:val="28"/>
        </w:rPr>
      </w:r>
    </w:p>
    <w:p>
      <w:pPr>
        <w:ind w:right="-1" w:firstLine="567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1.4. Обеспечить предоставление бесплатного горячего </w:t>
      </w:r>
      <w:r>
        <w:rPr>
          <w:sz w:val="28"/>
          <w:szCs w:val="28"/>
          <w:lang w:eastAsia="en-US"/>
        </w:rPr>
        <w:t xml:space="preserve">питания</w:t>
      </w:r>
      <w:r>
        <w:rPr>
          <w:sz w:val="28"/>
          <w:szCs w:val="28"/>
          <w:lang w:eastAsia="en-US"/>
        </w:rPr>
        <w:t xml:space="preserve"> обучающимся с ограниченными возможностями здоровья и детям-инвалидам в муниципальных общеобразовательных учреждениях Пестречинского муниципального района Республики Татарстан в соответствии с утвержденным порядком.</w:t>
      </w:r>
      <w:r>
        <w:rPr>
          <w:sz w:val="28"/>
          <w:szCs w:val="28"/>
          <w:lang w:eastAsia="en-US"/>
        </w:rPr>
      </w:r>
    </w:p>
    <w:p>
      <w:pPr>
        <w:ind w:right="-1" w:firstLine="567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1.5. Обеспечить учащихся, обучающихся на дому, сухим пайком согласно суммы в день на одного ребенка.</w:t>
      </w:r>
      <w:r>
        <w:rPr>
          <w:sz w:val="28"/>
          <w:szCs w:val="28"/>
          <w:lang w:eastAsia="en-US"/>
        </w:rPr>
      </w:r>
    </w:p>
    <w:p>
      <w:pPr>
        <w:ind w:right="-1" w:firstLine="567"/>
        <w:jc w:val="both"/>
        <w:widowControl w:val="off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1.6. Утвердить </w:t>
      </w:r>
      <w:hyperlink r:id="rId12" w:tooltip="https://www.consultant.ru/document/cons_doc_LAW_140174/708566b2fd52d51c70e2f0c8e02abb2d81a6c22e/" w:history="1">
        <w:r>
          <w:rPr>
            <w:color w:val="000000"/>
            <w:sz w:val="28"/>
            <w:szCs w:val="28"/>
          </w:rPr>
          <w:t xml:space="preserve">порядок</w:t>
        </w:r>
      </w:hyperlink>
      <w:r>
        <w:rPr>
          <w:color w:val="000000"/>
          <w:sz w:val="28"/>
          <w:szCs w:val="28"/>
        </w:rPr>
        <w:t xml:space="preserve"> обеспечения бесплатным дву</w:t>
      </w:r>
      <w:r>
        <w:rPr>
          <w:color w:val="000000"/>
          <w:sz w:val="28"/>
          <w:szCs w:val="28"/>
        </w:rPr>
        <w:t xml:space="preserve">хразовым питанием обучающихся с ограниченными возможностями здоровья, обучение которых организовано федеральными государственными образовательными организациями на дому, в том числе возможность замены бесплатного двухразового питания денежной компенсацией.</w:t>
      </w:r>
      <w:r>
        <w:rPr>
          <w:b/>
          <w:color w:val="000000"/>
          <w:sz w:val="28"/>
          <w:szCs w:val="28"/>
        </w:rPr>
      </w:r>
    </w:p>
    <w:p>
      <w:pPr>
        <w:ind w:right="-1" w:firstLine="567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1.7. Организовать сбалансированное по содержанию основных питательных веществ, горячее питание в общеобразовательных организациях, а также представление утвержденного набора продуктов питания учащимся, согласно СанПин 2.4.5.2409-08.</w:t>
      </w:r>
      <w:r>
        <w:rPr>
          <w:sz w:val="28"/>
          <w:szCs w:val="28"/>
          <w:lang w:eastAsia="en-US"/>
        </w:rPr>
      </w:r>
    </w:p>
    <w:p>
      <w:pPr>
        <w:ind w:right="-1" w:firstLine="567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Направить на финансирование расходов по питанию обучающихся </w:t>
      </w:r>
      <w:r>
        <w:rPr>
          <w:sz w:val="28"/>
          <w:szCs w:val="28"/>
          <w:lang w:eastAsia="en-US"/>
        </w:rPr>
        <w:t xml:space="preserve">с ограниченными возможностями здоровья</w:t>
      </w:r>
      <w:r>
        <w:rPr>
          <w:sz w:val="28"/>
          <w:szCs w:val="28"/>
          <w:lang w:eastAsia="en-US"/>
        </w:rPr>
        <w:t xml:space="preserve"> и детей – инвалидов в муниципальных общеобразовательных организациях:</w:t>
      </w:r>
      <w:r>
        <w:rPr>
          <w:sz w:val="28"/>
          <w:szCs w:val="28"/>
          <w:lang w:eastAsia="en-US"/>
        </w:rPr>
      </w:r>
    </w:p>
    <w:p>
      <w:pPr>
        <w:ind w:firstLine="567"/>
        <w:jc w:val="both"/>
        <w:widowControl w:val="off"/>
        <w:tabs>
          <w:tab w:val="left" w:pos="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- для учащихся с 1 по 4 класс субсидии на питание в размере до 77,76 рублей в день на одного обучающегося;</w:t>
      </w:r>
      <w:r>
        <w:rPr>
          <w:sz w:val="28"/>
          <w:szCs w:val="28"/>
          <w:lang w:eastAsia="en-US"/>
        </w:rPr>
      </w:r>
    </w:p>
    <w:p>
      <w:pPr>
        <w:ind w:firstLine="567"/>
        <w:jc w:val="both"/>
        <w:widowControl w:val="off"/>
        <w:tabs>
          <w:tab w:val="left" w:pos="851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для учащихся с 5 по 11 класс субсидии на питание в размере до 67,06 рублей в день на одного обучающегося;</w:t>
      </w:r>
      <w:r>
        <w:rPr>
          <w:sz w:val="28"/>
          <w:szCs w:val="28"/>
          <w:lang w:eastAsia="en-US"/>
        </w:rPr>
      </w:r>
    </w:p>
    <w:p>
      <w:pPr>
        <w:ind w:firstLine="567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для учащихся с 5 по 11 классы в учреждениях образования, имеющие статус «лицей» субсидии на питание в размере до 6</w:t>
      </w:r>
      <w:r>
        <w:rPr>
          <w:sz w:val="28"/>
          <w:szCs w:val="28"/>
          <w:lang w:eastAsia="en-US"/>
        </w:rPr>
        <w:t xml:space="preserve">6</w:t>
      </w:r>
      <w:bookmarkStart w:id="0" w:name="_GoBack"/>
      <w:r/>
      <w:bookmarkEnd w:id="0"/>
      <w:r>
        <w:rPr>
          <w:sz w:val="28"/>
          <w:szCs w:val="28"/>
          <w:lang w:eastAsia="en-US"/>
        </w:rPr>
        <w:t xml:space="preserve">,00 рубля в день на одного обучающегося;</w:t>
      </w:r>
      <w:r>
        <w:rPr>
          <w:sz w:val="28"/>
          <w:szCs w:val="28"/>
          <w:lang w:eastAsia="en-US"/>
        </w:rPr>
      </w:r>
    </w:p>
    <w:p>
      <w:pPr>
        <w:ind w:firstLine="567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продукцию, выращенную на пришкольном участке и соответствующую нормам</w:t>
      </w:r>
      <w:r>
        <w:rPr>
          <w:spacing w:val="4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СанПин 2.4.5.2409-08.</w:t>
      </w:r>
      <w:r>
        <w:rPr>
          <w:sz w:val="28"/>
          <w:szCs w:val="28"/>
          <w:lang w:eastAsia="en-US"/>
        </w:rPr>
      </w:r>
    </w:p>
    <w:p>
      <w:pPr>
        <w:ind w:firstLine="567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Финансово-бюджетной палате Пестречинского муниципального района Республики Татарстан обеспечить финансировани</w:t>
      </w:r>
      <w:r>
        <w:rPr>
          <w:sz w:val="28"/>
          <w:szCs w:val="28"/>
          <w:lang w:eastAsia="en-US"/>
        </w:rPr>
        <w:t xml:space="preserve">е расходов на питание обучающихся с ограниченными возможностями здоровья и детей-инвалидов в муниципальных общеобразовательных учреждениях, в пределах средств, предусмотренных на эти цели в бюджете Пестречинского муниципального района Республики Татарстан.</w:t>
      </w:r>
      <w:r>
        <w:rPr>
          <w:sz w:val="28"/>
          <w:szCs w:val="28"/>
          <w:lang w:eastAsia="en-US"/>
        </w:rPr>
      </w:r>
    </w:p>
    <w:p>
      <w:pPr>
        <w:ind w:firstLine="567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 Рекомендовать МБУ «Отдел образования» Пестречинского муниципального района</w:t>
      </w:r>
      <w:r>
        <w:rPr>
          <w:sz w:val="28"/>
          <w:szCs w:val="28"/>
          <w:lang w:eastAsia="en-US"/>
        </w:rPr>
        <w:t xml:space="preserve"> Республики Татарстан</w:t>
      </w:r>
      <w:r>
        <w:rPr>
          <w:sz w:val="28"/>
          <w:szCs w:val="28"/>
          <w:lang w:eastAsia="en-US"/>
        </w:rPr>
        <w:t xml:space="preserve">:</w:t>
      </w:r>
      <w:r>
        <w:rPr>
          <w:sz w:val="28"/>
          <w:szCs w:val="28"/>
          <w:lang w:eastAsia="en-US"/>
        </w:rPr>
      </w:r>
    </w:p>
    <w:p>
      <w:pPr>
        <w:ind w:firstLine="567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4.1. Обеспечить учет и контроль за соблюдением норм и качества питания, сбалансированных по содержанию основных питательных веществ, обогащенных витаминами, микроэлементами.</w:t>
      </w:r>
      <w:r>
        <w:rPr>
          <w:sz w:val="28"/>
          <w:szCs w:val="28"/>
          <w:lang w:eastAsia="en-US"/>
        </w:rPr>
      </w:r>
    </w:p>
    <w:p>
      <w:pPr>
        <w:ind w:firstLine="567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4.2. Обеспечить контроль над целевым использованием и учетом средств, выделенных на организацию горячего питания обучающихся</w:t>
      </w:r>
      <w:r>
        <w:rPr>
          <w:sz w:val="28"/>
          <w:szCs w:val="28"/>
          <w:lang w:eastAsia="en-US"/>
        </w:rPr>
        <w:t xml:space="preserve"> с ограниченными возможностями здоровья</w:t>
      </w:r>
      <w:r>
        <w:rPr>
          <w:sz w:val="28"/>
          <w:szCs w:val="28"/>
          <w:lang w:eastAsia="en-US"/>
        </w:rPr>
        <w:t xml:space="preserve"> и детей – инвалидов, усилить работу по обогащению </w:t>
      </w:r>
      <w:r>
        <w:rPr>
          <w:sz w:val="28"/>
          <w:szCs w:val="28"/>
          <w:lang w:eastAsia="en-US"/>
        </w:rPr>
        <w:t xml:space="preserve">ассортимента школьных обедов за счет продукции пришкольных </w:t>
      </w:r>
      <w:r>
        <w:rPr>
          <w:spacing w:val="-2"/>
          <w:sz w:val="28"/>
          <w:szCs w:val="28"/>
          <w:lang w:eastAsia="en-US"/>
        </w:rPr>
        <w:t xml:space="preserve">участков.</w:t>
      </w:r>
      <w:r>
        <w:rPr>
          <w:sz w:val="28"/>
          <w:szCs w:val="28"/>
          <w:lang w:eastAsia="en-US"/>
        </w:rPr>
      </w:r>
    </w:p>
    <w:p>
      <w:pPr>
        <w:ind w:firstLine="567"/>
        <w:jc w:val="both"/>
        <w:widowControl w:val="off"/>
        <w:rPr>
          <w:sz w:val="28"/>
          <w:szCs w:val="28"/>
          <w:lang w:eastAsia="en-US"/>
        </w:rPr>
      </w:pPr>
      <w:r>
        <w:rPr>
          <w:rFonts w:eastAsia="SimSun"/>
          <w:sz w:val="28"/>
          <w:szCs w:val="28"/>
          <w:lang w:eastAsia="zh-CN"/>
        </w:rPr>
        <w:t xml:space="preserve">5. Опубликовать (обнародовать) настоящее постановление путем размещения на официальном сайте Пестречинского муниципального района Республики Татарстан в информационно-телекоммуникационной сети Интернет: </w:t>
      </w:r>
      <w:hyperlink r:id="rId13" w:tooltip="http://pestreci.tatarstan.ru" w:history="1">
        <w:r>
          <w:rPr>
            <w:rFonts w:eastAsia="SimSun"/>
            <w:sz w:val="28"/>
            <w:szCs w:val="28"/>
            <w:lang w:eastAsia="zh-CN"/>
          </w:rPr>
          <w:t xml:space="preserve">http://pestreci.tatarstan.</w:t>
        </w:r>
        <w:r>
          <w:rPr>
            <w:rFonts w:eastAsia="SimSun"/>
            <w:sz w:val="28"/>
            <w:szCs w:val="28"/>
            <w:lang w:val="en-US" w:eastAsia="zh-CN"/>
          </w:rPr>
          <w:t xml:space="preserve">ru</w:t>
        </w:r>
      </w:hyperlink>
      <w:r>
        <w:rPr>
          <w:rFonts w:eastAsia="SimSun"/>
          <w:sz w:val="28"/>
          <w:szCs w:val="28"/>
          <w:lang w:eastAsia="zh-CN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Интернет: </w:t>
      </w:r>
      <w:hyperlink r:id="rId14" w:tooltip="http://pravo.tatarstan.ru" w:history="1">
        <w:r>
          <w:rPr>
            <w:rFonts w:eastAsia="SimSun"/>
            <w:sz w:val="28"/>
            <w:szCs w:val="28"/>
            <w:lang w:eastAsia="zh-CN"/>
          </w:rPr>
          <w:t xml:space="preserve">http://pravo.tatarstan.ru</w:t>
        </w:r>
      </w:hyperlink>
      <w:r>
        <w:rPr>
          <w:rFonts w:eastAsia="SimSun"/>
          <w:sz w:val="28"/>
          <w:szCs w:val="28"/>
          <w:lang w:eastAsia="zh-CN"/>
        </w:rPr>
        <w:t xml:space="preserve">.</w:t>
      </w:r>
      <w:r>
        <w:rPr>
          <w:sz w:val="28"/>
          <w:szCs w:val="28"/>
          <w:lang w:eastAsia="en-US"/>
        </w:rPr>
      </w:r>
    </w:p>
    <w:p>
      <w:pPr>
        <w:ind w:firstLine="567"/>
        <w:jc w:val="both"/>
        <w:widowControl w:val="off"/>
        <w:rPr>
          <w:sz w:val="28"/>
          <w:szCs w:val="28"/>
          <w:lang w:eastAsia="en-US"/>
        </w:rPr>
      </w:pPr>
      <w:r>
        <w:rPr>
          <w:rFonts w:eastAsia="SimSun"/>
          <w:bCs/>
          <w:sz w:val="28"/>
          <w:szCs w:val="28"/>
          <w:lang w:eastAsia="zh-CN"/>
        </w:rPr>
        <w:t xml:space="preserve">6. Контроль за исполнением настоящего постановления возложи</w:t>
      </w:r>
      <w:r>
        <w:rPr>
          <w:rFonts w:eastAsia="SimSun"/>
          <w:bCs/>
          <w:sz w:val="28"/>
          <w:szCs w:val="28"/>
          <w:lang w:eastAsia="zh-CN"/>
        </w:rPr>
        <w:t xml:space="preserve">ть на заместителя руководителя И</w:t>
      </w:r>
      <w:r>
        <w:rPr>
          <w:rFonts w:eastAsia="SimSun"/>
          <w:bCs/>
          <w:sz w:val="28"/>
          <w:szCs w:val="28"/>
          <w:lang w:eastAsia="zh-CN"/>
        </w:rPr>
        <w:t xml:space="preserve">сполнительного комитета Пестречинского муниципального района</w:t>
      </w:r>
      <w:r>
        <w:rPr>
          <w:rFonts w:eastAsia="SimSun"/>
          <w:bCs/>
          <w:sz w:val="28"/>
          <w:szCs w:val="28"/>
          <w:lang w:eastAsia="zh-CN"/>
        </w:rPr>
        <w:t xml:space="preserve"> Республики Татарстан</w:t>
      </w:r>
      <w:r>
        <w:rPr>
          <w:rFonts w:eastAsia="SimSun"/>
          <w:bCs/>
          <w:sz w:val="28"/>
          <w:szCs w:val="28"/>
          <w:lang w:eastAsia="zh-CN"/>
        </w:rPr>
        <w:t xml:space="preserve"> Харитонову</w:t>
      </w:r>
      <w:r>
        <w:rPr>
          <w:rFonts w:eastAsia="SimSun"/>
          <w:bCs/>
          <w:sz w:val="28"/>
          <w:szCs w:val="28"/>
          <w:lang w:eastAsia="zh-CN"/>
        </w:rPr>
        <w:t xml:space="preserve"> </w:t>
      </w:r>
      <w:r>
        <w:rPr>
          <w:rFonts w:eastAsia="SimSun"/>
          <w:bCs/>
          <w:sz w:val="28"/>
          <w:szCs w:val="28"/>
          <w:lang w:eastAsia="zh-CN"/>
        </w:rPr>
        <w:t xml:space="preserve">М.А.</w:t>
      </w:r>
      <w:r>
        <w:rPr>
          <w:sz w:val="28"/>
          <w:szCs w:val="28"/>
          <w:lang w:eastAsia="en-US"/>
        </w:rPr>
      </w:r>
    </w:p>
    <w:p>
      <w:pPr>
        <w:pStyle w:val="882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Исполнительного комитета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И.Р. Давлетханов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imSun">
    <w:panose1 w:val="02010600030101010101"/>
  </w:font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7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797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5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87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23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95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677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03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757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77" w:hanging="1110"/>
      </w:pPr>
    </w:lvl>
    <w:lvl w:ilvl="1">
      <w:start w:val="5"/>
      <w:numFmt w:val="decimal"/>
      <w:isLgl w:val="false"/>
      <w:suff w:val="tab"/>
      <w:lvlText w:val="%1.%2."/>
      <w:lvlJc w:val="left"/>
      <w:pPr>
        <w:ind w:left="128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8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4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47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007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367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67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727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77" w:hanging="1110"/>
      </w:pPr>
    </w:lvl>
    <w:lvl w:ilvl="1">
      <w:start w:val="5"/>
      <w:numFmt w:val="decimal"/>
      <w:isLgl w:val="false"/>
      <w:suff w:val="tab"/>
      <w:lvlText w:val="%1.%2."/>
      <w:lvlJc w:val="left"/>
      <w:pPr>
        <w:ind w:left="128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8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4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47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007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367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67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727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7" w:hanging="1128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8"/>
  </w:num>
  <w:num w:numId="5">
    <w:abstractNumId w:val="7"/>
  </w:num>
  <w:num w:numId="6">
    <w:abstractNumId w:val="4"/>
  </w:num>
  <w:num w:numId="7">
    <w:abstractNumId w:val="3"/>
  </w:num>
  <w:num w:numId="8">
    <w:abstractNumId w:val="5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50">
    <w:name w:val="Plain Table 1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75" w:default="1">
    <w:name w:val="Normal"/>
    <w:qFormat/>
    <w:rPr>
      <w:sz w:val="24"/>
      <w:szCs w:val="24"/>
    </w:rPr>
  </w:style>
  <w:style w:type="paragraph" w:styleId="676">
    <w:name w:val="Heading 1"/>
    <w:basedOn w:val="675"/>
    <w:next w:val="675"/>
    <w:link w:val="70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7">
    <w:name w:val="Heading 2"/>
    <w:basedOn w:val="675"/>
    <w:next w:val="675"/>
    <w:link w:val="70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8">
    <w:name w:val="Heading 3"/>
    <w:basedOn w:val="675"/>
    <w:next w:val="675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9">
    <w:name w:val="Heading 4"/>
    <w:basedOn w:val="675"/>
    <w:next w:val="675"/>
    <w:link w:val="70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675"/>
    <w:next w:val="675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1">
    <w:name w:val="Heading 6"/>
    <w:basedOn w:val="675"/>
    <w:next w:val="675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675"/>
    <w:next w:val="675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675"/>
    <w:next w:val="675"/>
    <w:link w:val="7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675"/>
    <w:next w:val="675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character" w:styleId="688" w:customStyle="1">
    <w:name w:val="Heading 1 Char"/>
    <w:basedOn w:val="685"/>
    <w:uiPriority w:val="9"/>
    <w:rPr>
      <w:rFonts w:ascii="Arial" w:hAnsi="Arial" w:eastAsia="Arial" w:cs="Arial"/>
      <w:sz w:val="40"/>
      <w:szCs w:val="40"/>
    </w:rPr>
  </w:style>
  <w:style w:type="character" w:styleId="689" w:customStyle="1">
    <w:name w:val="Heading 2 Char"/>
    <w:basedOn w:val="685"/>
    <w:uiPriority w:val="9"/>
    <w:rPr>
      <w:rFonts w:ascii="Arial" w:hAnsi="Arial" w:eastAsia="Arial" w:cs="Arial"/>
      <w:sz w:val="34"/>
    </w:rPr>
  </w:style>
  <w:style w:type="character" w:styleId="690" w:customStyle="1">
    <w:name w:val="Heading 3 Char"/>
    <w:basedOn w:val="685"/>
    <w:uiPriority w:val="9"/>
    <w:rPr>
      <w:rFonts w:ascii="Arial" w:hAnsi="Arial" w:eastAsia="Arial" w:cs="Arial"/>
      <w:sz w:val="30"/>
      <w:szCs w:val="30"/>
    </w:rPr>
  </w:style>
  <w:style w:type="character" w:styleId="691" w:customStyle="1">
    <w:name w:val="Heading 4 Char"/>
    <w:basedOn w:val="685"/>
    <w:uiPriority w:val="9"/>
    <w:rPr>
      <w:rFonts w:ascii="Arial" w:hAnsi="Arial" w:eastAsia="Arial" w:cs="Arial"/>
      <w:b/>
      <w:bCs/>
      <w:sz w:val="26"/>
      <w:szCs w:val="26"/>
    </w:rPr>
  </w:style>
  <w:style w:type="character" w:styleId="692" w:customStyle="1">
    <w:name w:val="Heading 5 Char"/>
    <w:basedOn w:val="685"/>
    <w:uiPriority w:val="9"/>
    <w:rPr>
      <w:rFonts w:ascii="Arial" w:hAnsi="Arial" w:eastAsia="Arial" w:cs="Arial"/>
      <w:b/>
      <w:bCs/>
      <w:sz w:val="24"/>
      <w:szCs w:val="24"/>
    </w:rPr>
  </w:style>
  <w:style w:type="character" w:styleId="693" w:customStyle="1">
    <w:name w:val="Heading 6 Char"/>
    <w:basedOn w:val="685"/>
    <w:uiPriority w:val="9"/>
    <w:rPr>
      <w:rFonts w:ascii="Arial" w:hAnsi="Arial" w:eastAsia="Arial" w:cs="Arial"/>
      <w:b/>
      <w:bCs/>
      <w:sz w:val="22"/>
      <w:szCs w:val="22"/>
    </w:rPr>
  </w:style>
  <w:style w:type="character" w:styleId="694" w:customStyle="1">
    <w:name w:val="Heading 7 Char"/>
    <w:basedOn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 w:customStyle="1">
    <w:name w:val="Heading 8 Char"/>
    <w:basedOn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96" w:customStyle="1">
    <w:name w:val="Heading 9 Char"/>
    <w:basedOn w:val="685"/>
    <w:uiPriority w:val="9"/>
    <w:rPr>
      <w:rFonts w:ascii="Arial" w:hAnsi="Arial" w:eastAsia="Arial" w:cs="Arial"/>
      <w:i/>
      <w:iCs/>
      <w:sz w:val="21"/>
      <w:szCs w:val="21"/>
    </w:rPr>
  </w:style>
  <w:style w:type="character" w:styleId="697" w:customStyle="1">
    <w:name w:val="Title Char"/>
    <w:basedOn w:val="685"/>
    <w:uiPriority w:val="10"/>
    <w:rPr>
      <w:sz w:val="48"/>
      <w:szCs w:val="48"/>
    </w:rPr>
  </w:style>
  <w:style w:type="character" w:styleId="698" w:customStyle="1">
    <w:name w:val="Subtitle Char"/>
    <w:basedOn w:val="685"/>
    <w:uiPriority w:val="11"/>
    <w:rPr>
      <w:sz w:val="24"/>
      <w:szCs w:val="24"/>
    </w:rPr>
  </w:style>
  <w:style w:type="character" w:styleId="699" w:customStyle="1">
    <w:name w:val="Quote Char"/>
    <w:uiPriority w:val="29"/>
    <w:rPr>
      <w:i/>
    </w:rPr>
  </w:style>
  <w:style w:type="character" w:styleId="700" w:customStyle="1">
    <w:name w:val="Intense Quote Char"/>
    <w:uiPriority w:val="30"/>
    <w:rPr>
      <w:i/>
    </w:rPr>
  </w:style>
  <w:style w:type="character" w:styleId="701" w:customStyle="1">
    <w:name w:val="Header Char"/>
    <w:basedOn w:val="685"/>
    <w:uiPriority w:val="99"/>
  </w:style>
  <w:style w:type="character" w:styleId="702" w:customStyle="1">
    <w:name w:val="Footer Char"/>
    <w:basedOn w:val="685"/>
    <w:uiPriority w:val="99"/>
  </w:style>
  <w:style w:type="character" w:styleId="703" w:customStyle="1">
    <w:name w:val="Caption Char"/>
    <w:basedOn w:val="685"/>
    <w:uiPriority w:val="35"/>
    <w:rPr>
      <w:b/>
      <w:bCs/>
      <w:color w:val="4f81bd" w:themeColor="accent1"/>
      <w:sz w:val="18"/>
      <w:szCs w:val="18"/>
    </w:rPr>
  </w:style>
  <w:style w:type="character" w:styleId="704" w:customStyle="1">
    <w:name w:val="Endnote Text Char"/>
    <w:uiPriority w:val="99"/>
    <w:rPr>
      <w:sz w:val="20"/>
    </w:rPr>
  </w:style>
  <w:style w:type="character" w:styleId="705" w:customStyle="1">
    <w:name w:val="Заголовок 1 Знак"/>
    <w:link w:val="676"/>
    <w:uiPriority w:val="9"/>
    <w:rPr>
      <w:rFonts w:ascii="Arial" w:hAnsi="Arial" w:eastAsia="Arial" w:cs="Arial"/>
      <w:sz w:val="40"/>
      <w:szCs w:val="40"/>
    </w:rPr>
  </w:style>
  <w:style w:type="character" w:styleId="706" w:customStyle="1">
    <w:name w:val="Заголовок 2 Знак"/>
    <w:link w:val="677"/>
    <w:uiPriority w:val="9"/>
    <w:rPr>
      <w:rFonts w:ascii="Arial" w:hAnsi="Arial" w:eastAsia="Arial" w:cs="Arial"/>
      <w:sz w:val="34"/>
    </w:rPr>
  </w:style>
  <w:style w:type="character" w:styleId="707" w:customStyle="1">
    <w:name w:val="Заголовок 3 Знак"/>
    <w:link w:val="678"/>
    <w:uiPriority w:val="9"/>
    <w:rPr>
      <w:rFonts w:ascii="Arial" w:hAnsi="Arial" w:eastAsia="Arial" w:cs="Arial"/>
      <w:sz w:val="30"/>
      <w:szCs w:val="30"/>
    </w:rPr>
  </w:style>
  <w:style w:type="character" w:styleId="708" w:customStyle="1">
    <w:name w:val="Заголовок 4 Знак"/>
    <w:link w:val="679"/>
    <w:uiPriority w:val="9"/>
    <w:rPr>
      <w:rFonts w:ascii="Arial" w:hAnsi="Arial" w:eastAsia="Arial" w:cs="Arial"/>
      <w:b/>
      <w:bCs/>
      <w:sz w:val="26"/>
      <w:szCs w:val="26"/>
    </w:rPr>
  </w:style>
  <w:style w:type="character" w:styleId="709" w:customStyle="1">
    <w:name w:val="Заголовок 5 Знак"/>
    <w:link w:val="680"/>
    <w:uiPriority w:val="9"/>
    <w:rPr>
      <w:rFonts w:ascii="Arial" w:hAnsi="Arial" w:eastAsia="Arial" w:cs="Arial"/>
      <w:b/>
      <w:bCs/>
      <w:sz w:val="24"/>
      <w:szCs w:val="24"/>
    </w:rPr>
  </w:style>
  <w:style w:type="character" w:styleId="710" w:customStyle="1">
    <w:name w:val="Заголовок 6 Знак"/>
    <w:link w:val="681"/>
    <w:uiPriority w:val="9"/>
    <w:rPr>
      <w:rFonts w:ascii="Arial" w:hAnsi="Arial" w:eastAsia="Arial" w:cs="Arial"/>
      <w:b/>
      <w:bCs/>
      <w:sz w:val="22"/>
      <w:szCs w:val="22"/>
    </w:rPr>
  </w:style>
  <w:style w:type="character" w:styleId="711" w:customStyle="1">
    <w:name w:val="Заголовок 7 Знак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2" w:customStyle="1">
    <w:name w:val="Заголовок 8 Знак"/>
    <w:link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713" w:customStyle="1">
    <w:name w:val="Заголовок 9 Знак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675"/>
    <w:link w:val="877"/>
    <w:uiPriority w:val="34"/>
    <w:qFormat/>
    <w:pPr>
      <w:contextualSpacing/>
      <w:ind w:left="720" w:firstLine="113"/>
      <w:jc w:val="both"/>
    </w:pPr>
    <w:rPr>
      <w:rFonts w:ascii="Calibri" w:hAnsi="Calibri" w:eastAsia="Calibri"/>
      <w:lang w:val="en-US" w:eastAsia="en-US" w:bidi="en-US"/>
    </w:rPr>
  </w:style>
  <w:style w:type="paragraph" w:styleId="715">
    <w:name w:val="No Spacing"/>
    <w:uiPriority w:val="1"/>
    <w:qFormat/>
    <w:rPr>
      <w:lang w:eastAsia="zh-CN"/>
    </w:rPr>
  </w:style>
  <w:style w:type="paragraph" w:styleId="716">
    <w:name w:val="Title"/>
    <w:basedOn w:val="675"/>
    <w:next w:val="675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 w:customStyle="1">
    <w:name w:val="Заголовок Знак"/>
    <w:link w:val="716"/>
    <w:uiPriority w:val="10"/>
    <w:rPr>
      <w:sz w:val="48"/>
      <w:szCs w:val="48"/>
    </w:rPr>
  </w:style>
  <w:style w:type="paragraph" w:styleId="718">
    <w:name w:val="Subtitle"/>
    <w:basedOn w:val="675"/>
    <w:next w:val="675"/>
    <w:link w:val="719"/>
    <w:uiPriority w:val="11"/>
    <w:qFormat/>
    <w:pPr>
      <w:spacing w:before="200" w:after="200"/>
    </w:pPr>
  </w:style>
  <w:style w:type="character" w:styleId="719" w:customStyle="1">
    <w:name w:val="Подзаголовок Знак"/>
    <w:link w:val="718"/>
    <w:uiPriority w:val="11"/>
    <w:rPr>
      <w:sz w:val="24"/>
      <w:szCs w:val="24"/>
    </w:rPr>
  </w:style>
  <w:style w:type="paragraph" w:styleId="720">
    <w:name w:val="Quote"/>
    <w:basedOn w:val="675"/>
    <w:next w:val="675"/>
    <w:link w:val="721"/>
    <w:uiPriority w:val="29"/>
    <w:qFormat/>
    <w:pPr>
      <w:ind w:left="720" w:right="720"/>
    </w:pPr>
    <w:rPr>
      <w:i/>
    </w:rPr>
  </w:style>
  <w:style w:type="character" w:styleId="721" w:customStyle="1">
    <w:name w:val="Цитата 2 Знак"/>
    <w:link w:val="720"/>
    <w:uiPriority w:val="29"/>
    <w:rPr>
      <w:i/>
    </w:rPr>
  </w:style>
  <w:style w:type="paragraph" w:styleId="722">
    <w:name w:val="Intense Quote"/>
    <w:basedOn w:val="675"/>
    <w:next w:val="675"/>
    <w:link w:val="72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 w:customStyle="1">
    <w:name w:val="Выделенная цитата Знак"/>
    <w:link w:val="722"/>
    <w:uiPriority w:val="30"/>
    <w:rPr>
      <w:i/>
    </w:rPr>
  </w:style>
  <w:style w:type="paragraph" w:styleId="724">
    <w:name w:val="Header"/>
    <w:basedOn w:val="675"/>
    <w:link w:val="72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5" w:customStyle="1">
    <w:name w:val="Верхний колонтитул Знак"/>
    <w:link w:val="724"/>
    <w:uiPriority w:val="99"/>
  </w:style>
  <w:style w:type="paragraph" w:styleId="726">
    <w:name w:val="Footer"/>
    <w:basedOn w:val="675"/>
    <w:link w:val="72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7" w:customStyle="1">
    <w:name w:val="Нижний колонтитул Знак"/>
    <w:link w:val="726"/>
    <w:uiPriority w:val="99"/>
  </w:style>
  <w:style w:type="paragraph" w:styleId="728">
    <w:name w:val="Caption"/>
    <w:basedOn w:val="675"/>
    <w:next w:val="675"/>
    <w:link w:val="729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29" w:customStyle="1">
    <w:name w:val="Название объекта Знак"/>
    <w:link w:val="728"/>
    <w:uiPriority w:val="35"/>
    <w:rPr>
      <w:b/>
      <w:bCs/>
      <w:color w:val="4f81bd"/>
      <w:sz w:val="18"/>
      <w:szCs w:val="18"/>
    </w:rPr>
  </w:style>
  <w:style w:type="table" w:styleId="730">
    <w:name w:val="Table Grid"/>
    <w:basedOn w:val="686"/>
    <w:uiPriority w:val="59"/>
    <w:tblPr/>
  </w:style>
  <w:style w:type="table" w:styleId="731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 w:customStyle="1">
    <w:name w:val="Таблица простая 1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 w:customStyle="1">
    <w:name w:val="Таблица простая 21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 w:customStyle="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56">
    <w:name w:val="Hyperlink"/>
    <w:uiPriority w:val="99"/>
    <w:rPr>
      <w:color w:val="0000ff"/>
      <w:u w:val="single"/>
    </w:rPr>
  </w:style>
  <w:style w:type="paragraph" w:styleId="857">
    <w:name w:val="footnote text"/>
    <w:basedOn w:val="675"/>
    <w:link w:val="878"/>
    <w:unhideWhenUsed/>
    <w:rPr>
      <w:sz w:val="20"/>
      <w:szCs w:val="20"/>
    </w:rPr>
  </w:style>
  <w:style w:type="character" w:styleId="858" w:customStyle="1">
    <w:name w:val="Footnote Text Char"/>
    <w:uiPriority w:val="99"/>
    <w:rPr>
      <w:sz w:val="18"/>
    </w:rPr>
  </w:style>
  <w:style w:type="character" w:styleId="859">
    <w:name w:val="footnote reference"/>
    <w:unhideWhenUsed/>
    <w:rPr>
      <w:vertAlign w:val="superscript"/>
    </w:rPr>
  </w:style>
  <w:style w:type="paragraph" w:styleId="860">
    <w:name w:val="endnote text"/>
    <w:basedOn w:val="675"/>
    <w:link w:val="861"/>
    <w:uiPriority w:val="99"/>
    <w:semiHidden/>
    <w:unhideWhenUsed/>
    <w:rPr>
      <w:sz w:val="20"/>
    </w:rPr>
  </w:style>
  <w:style w:type="character" w:styleId="861" w:customStyle="1">
    <w:name w:val="Текст концевой сноски Знак"/>
    <w:link w:val="860"/>
    <w:uiPriority w:val="99"/>
    <w:rPr>
      <w:sz w:val="20"/>
    </w:rPr>
  </w:style>
  <w:style w:type="character" w:styleId="862">
    <w:name w:val="endnote reference"/>
    <w:uiPriority w:val="99"/>
    <w:semiHidden/>
    <w:unhideWhenUsed/>
    <w:rPr>
      <w:vertAlign w:val="superscript"/>
    </w:rPr>
  </w:style>
  <w:style w:type="paragraph" w:styleId="863">
    <w:name w:val="toc 1"/>
    <w:basedOn w:val="675"/>
    <w:next w:val="675"/>
    <w:uiPriority w:val="39"/>
    <w:unhideWhenUsed/>
    <w:pPr>
      <w:spacing w:after="57"/>
    </w:pPr>
  </w:style>
  <w:style w:type="paragraph" w:styleId="864">
    <w:name w:val="toc 2"/>
    <w:basedOn w:val="675"/>
    <w:next w:val="675"/>
    <w:uiPriority w:val="39"/>
    <w:unhideWhenUsed/>
    <w:pPr>
      <w:ind w:left="283"/>
      <w:spacing w:after="57"/>
    </w:pPr>
  </w:style>
  <w:style w:type="paragraph" w:styleId="865">
    <w:name w:val="toc 3"/>
    <w:basedOn w:val="675"/>
    <w:next w:val="675"/>
    <w:uiPriority w:val="39"/>
    <w:unhideWhenUsed/>
    <w:pPr>
      <w:ind w:left="567"/>
      <w:spacing w:after="57"/>
    </w:pPr>
  </w:style>
  <w:style w:type="paragraph" w:styleId="866">
    <w:name w:val="toc 4"/>
    <w:basedOn w:val="675"/>
    <w:next w:val="675"/>
    <w:uiPriority w:val="39"/>
    <w:unhideWhenUsed/>
    <w:pPr>
      <w:ind w:left="850"/>
      <w:spacing w:after="57"/>
    </w:pPr>
  </w:style>
  <w:style w:type="paragraph" w:styleId="867">
    <w:name w:val="toc 5"/>
    <w:basedOn w:val="675"/>
    <w:next w:val="675"/>
    <w:uiPriority w:val="39"/>
    <w:unhideWhenUsed/>
    <w:pPr>
      <w:ind w:left="1134"/>
      <w:spacing w:after="57"/>
    </w:pPr>
  </w:style>
  <w:style w:type="paragraph" w:styleId="868">
    <w:name w:val="toc 6"/>
    <w:basedOn w:val="675"/>
    <w:next w:val="675"/>
    <w:uiPriority w:val="39"/>
    <w:unhideWhenUsed/>
    <w:pPr>
      <w:ind w:left="1417"/>
      <w:spacing w:after="57"/>
    </w:pPr>
  </w:style>
  <w:style w:type="paragraph" w:styleId="869">
    <w:name w:val="toc 7"/>
    <w:basedOn w:val="675"/>
    <w:next w:val="675"/>
    <w:uiPriority w:val="39"/>
    <w:unhideWhenUsed/>
    <w:pPr>
      <w:ind w:left="1701"/>
      <w:spacing w:after="57"/>
    </w:pPr>
  </w:style>
  <w:style w:type="paragraph" w:styleId="870">
    <w:name w:val="toc 8"/>
    <w:basedOn w:val="675"/>
    <w:next w:val="675"/>
    <w:uiPriority w:val="39"/>
    <w:unhideWhenUsed/>
    <w:pPr>
      <w:ind w:left="1984"/>
      <w:spacing w:after="57"/>
    </w:pPr>
  </w:style>
  <w:style w:type="paragraph" w:styleId="871">
    <w:name w:val="toc 9"/>
    <w:basedOn w:val="675"/>
    <w:next w:val="675"/>
    <w:uiPriority w:val="39"/>
    <w:unhideWhenUsed/>
    <w:pPr>
      <w:ind w:left="2268"/>
      <w:spacing w:after="57"/>
    </w:pPr>
  </w:style>
  <w:style w:type="paragraph" w:styleId="872">
    <w:name w:val="TOC Heading"/>
    <w:uiPriority w:val="39"/>
    <w:unhideWhenUsed/>
    <w:rPr>
      <w:lang w:eastAsia="zh-CN"/>
    </w:rPr>
  </w:style>
  <w:style w:type="paragraph" w:styleId="873">
    <w:name w:val="table of figures"/>
    <w:basedOn w:val="675"/>
    <w:next w:val="675"/>
    <w:uiPriority w:val="99"/>
    <w:unhideWhenUsed/>
  </w:style>
  <w:style w:type="paragraph" w:styleId="874" w:customStyle="1">
    <w:name w:val="Знак"/>
    <w:basedOn w:val="675"/>
    <w:pPr>
      <w:spacing w:before="100" w:beforeAutospacing="1" w:after="100" w:afterAutospacing="1"/>
      <w:widowControl w:val="off"/>
    </w:pPr>
    <w:rPr>
      <w:rFonts w:ascii="Tahoma" w:hAnsi="Tahoma"/>
      <w:sz w:val="20"/>
      <w:szCs w:val="20"/>
      <w:lang w:val="en-US" w:eastAsia="en-US"/>
    </w:rPr>
  </w:style>
  <w:style w:type="paragraph" w:styleId="875">
    <w:name w:val="Balloon Text"/>
    <w:basedOn w:val="675"/>
    <w:link w:val="876"/>
    <w:rPr>
      <w:rFonts w:ascii="Tahoma" w:hAnsi="Tahoma"/>
      <w:sz w:val="16"/>
      <w:szCs w:val="16"/>
      <w:lang w:val="en-US" w:eastAsia="en-US"/>
    </w:rPr>
  </w:style>
  <w:style w:type="character" w:styleId="876" w:customStyle="1">
    <w:name w:val="Текст выноски Знак"/>
    <w:link w:val="875"/>
    <w:rPr>
      <w:rFonts w:ascii="Tahoma" w:hAnsi="Tahoma" w:cs="Tahoma"/>
      <w:sz w:val="16"/>
      <w:szCs w:val="16"/>
    </w:rPr>
  </w:style>
  <w:style w:type="character" w:styleId="877" w:customStyle="1">
    <w:name w:val="Абзац списка Знак"/>
    <w:link w:val="714"/>
    <w:uiPriority w:val="34"/>
    <w:rPr>
      <w:rFonts w:ascii="Calibri" w:hAnsi="Calibri" w:eastAsia="Calibri"/>
      <w:sz w:val="24"/>
      <w:szCs w:val="24"/>
      <w:lang w:val="en-US" w:eastAsia="en-US" w:bidi="en-US"/>
    </w:rPr>
  </w:style>
  <w:style w:type="character" w:styleId="878" w:customStyle="1">
    <w:name w:val="Текст сноски Знак"/>
    <w:basedOn w:val="685"/>
    <w:link w:val="857"/>
  </w:style>
  <w:style w:type="paragraph" w:styleId="879" w:customStyle="1">
    <w:name w:val="formattext"/>
    <w:basedOn w:val="675"/>
    <w:pPr>
      <w:spacing w:before="100" w:beforeAutospacing="1" w:after="100" w:afterAutospacing="1"/>
    </w:pPr>
  </w:style>
  <w:style w:type="paragraph" w:styleId="880" w:customStyle="1">
    <w:name w:val="headertext"/>
    <w:basedOn w:val="675"/>
    <w:pPr>
      <w:spacing w:before="100" w:beforeAutospacing="1" w:after="100" w:afterAutospacing="1"/>
    </w:pPr>
  </w:style>
  <w:style w:type="paragraph" w:styleId="881" w:customStyle="1">
    <w:name w:val="ConsPlusTitle"/>
    <w:uiPriority w:val="99"/>
    <w:qFormat/>
    <w:pPr>
      <w:widowControl w:val="off"/>
    </w:pPr>
    <w:rPr>
      <w:rFonts w:ascii="Arial" w:hAnsi="Arial" w:cs="Arial"/>
      <w:b/>
      <w:bCs/>
    </w:rPr>
  </w:style>
  <w:style w:type="paragraph" w:styleId="882" w:customStyle="1">
    <w:name w:val="ConsPlusNonformat"/>
    <w:rPr>
      <w:rFonts w:ascii="Courier New" w:hAnsi="Courier New" w:eastAsia="Calibri" w:cs="Courier New"/>
    </w:rPr>
  </w:style>
  <w:style w:type="paragraph" w:styleId="883" w:customStyle="1">
    <w:name w:val="docdata;docy;v5;254181;bqiaagaaeyqcaaagiaiaaanm4amabvrgawaaaaaaaaaaaaaaaaaaaaaaaaaaaaaaaaaaaaaaaaaaaaaaaaaaaaaaaaaaaaaaaaaaaaaaaaaaaaaaaaaaaaaaaaaaaaaaaaaaaaaaaaaaaaaaaaaaaaaaaaaaaaaaaaaaaaaaaaaaaaaaaaaaaaaaaaaaaaaaaaaaaaaaaaaaaaaaaaaaaaaaaaaaaaaaaaaaaa"/>
    <w:basedOn w:val="675"/>
    <w:pPr>
      <w:spacing w:before="100" w:beforeAutospacing="1" w:after="100" w:afterAutospacing="1"/>
    </w:pPr>
  </w:style>
  <w:style w:type="paragraph" w:styleId="884">
    <w:name w:val="Normal (Web)"/>
    <w:basedOn w:val="675"/>
    <w:uiPriority w:val="99"/>
    <w:unhideWhenUsed/>
    <w:pPr>
      <w:spacing w:before="100" w:beforeAutospacing="1" w:after="100" w:afterAutospacing="1"/>
    </w:pPr>
  </w:style>
  <w:style w:type="paragraph" w:styleId="885" w:customStyle="1">
    <w:name w:val="Название1"/>
    <w:qFormat/>
    <w:pPr>
      <w:ind w:right="220"/>
      <w:jc w:val="center"/>
      <w:spacing w:line="320" w:lineRule="exact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b/>
      <w:sz w:val="3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hyperlink" Target="https://www.consultant.ru/document/cons_doc_LAW_450594/e5372d6d5b4babeec9319080838dea4cf2f7661e/" TargetMode="External"/><Relationship Id="rId12" Type="http://schemas.openxmlformats.org/officeDocument/2006/relationships/hyperlink" Target="https://www.consultant.ru/document/cons_doc_LAW_140174/708566b2fd52d51c70e2f0c8e02abb2d81a6c22e/" TargetMode="External"/><Relationship Id="rId13" Type="http://schemas.openxmlformats.org/officeDocument/2006/relationships/hyperlink" Target="http://pestreci.tatarstan.ru" TargetMode="External"/><Relationship Id="rId14" Type="http://schemas.openxmlformats.org/officeDocument/2006/relationships/hyperlink" Target="http://pravo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1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внесение изменений в состав административной</dc:title>
  <dc:creator>1</dc:creator>
  <cp:lastModifiedBy>ICL</cp:lastModifiedBy>
  <cp:revision>7</cp:revision>
  <dcterms:created xsi:type="dcterms:W3CDTF">2025-11-12T12:11:00Z</dcterms:created>
  <dcterms:modified xsi:type="dcterms:W3CDTF">2025-12-15T11:34:12Z</dcterms:modified>
  <cp:version>917504</cp:version>
</cp:coreProperties>
</file>