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Кибячинского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Кибячинского сельского поселения Пестречинского муниципального района 10 декабря 2024 года № 10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</w:t>
      </w:r>
      <w:r>
        <w:rPr>
          <w:rFonts w:ascii="Times New Roman" w:hAnsi="Times New Roman" w:cs="Times New Roman"/>
          <w:sz w:val="28"/>
          <w:szCs w:val="28"/>
        </w:rPr>
        <w:t xml:space="preserve">го 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10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на 2025 год и на плановый период 2026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5448,7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632,7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 xml:space="preserve">5449,6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993,7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</w:t>
      </w:r>
      <w:r>
        <w:rPr>
          <w:rFonts w:ascii="Times New Roman" w:hAnsi="Times New Roman" w:cs="Times New Roman"/>
          <w:sz w:val="28"/>
          <w:szCs w:val="28"/>
        </w:rPr>
        <w:t xml:space="preserve">джета равен </w:t>
      </w:r>
      <w:r>
        <w:rPr>
          <w:rFonts w:ascii="Times New Roman" w:hAnsi="Times New Roman" w:cs="Times New Roman"/>
          <w:sz w:val="28"/>
          <w:szCs w:val="28"/>
        </w:rPr>
        <w:t xml:space="preserve">0,9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 сумме </w:t>
      </w:r>
      <w:r>
        <w:rPr>
          <w:rFonts w:ascii="Times New Roman" w:hAnsi="Times New Roman" w:cs="Times New Roman"/>
          <w:sz w:val="28"/>
          <w:szCs w:val="28"/>
        </w:rPr>
        <w:t xml:space="preserve">361,0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692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484,7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392,0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5148,0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3693,2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5632,7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1029"/>
        <w:gridCol w:w="708"/>
        <w:gridCol w:w="709"/>
        <w:gridCol w:w="1559"/>
        <w:gridCol w:w="709"/>
        <w:gridCol w:w="113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2" w:name="_Hlk2171327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Кибячинского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Кибячинского 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4739,1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5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993,7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264"/>
        <w:gridCol w:w="567"/>
        <w:gridCol w:w="567"/>
        <w:gridCol w:w="1701"/>
        <w:gridCol w:w="708"/>
        <w:gridCol w:w="1276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Кибячинского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исполнительной 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территориях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 уличного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5993,7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2024 г. №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Кибячинского сельского поселения Пестр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Кибячинского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100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122"/>
        <w:gridCol w:w="1984"/>
        <w:gridCol w:w="709"/>
        <w:gridCol w:w="1985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Кибячинского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1254,6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исполнительной 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территориях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 уличного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5993,7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на официальном портале правовой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 xml:space="preserve">Раимов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6075-C444-4554-A6A0-C0D3C3F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dcterms:created xsi:type="dcterms:W3CDTF">2025-12-29T06:27:00Z</dcterms:created>
  <dcterms:modified xsi:type="dcterms:W3CDTF">2026-01-12T11:01:23Z</dcterms:modified>
</cp:coreProperties>
</file>