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Четвертое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3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от 12 декабря 2024 года № 102 «О бюджете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2024 год и на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Надежди</w:t>
      </w:r>
      <w:r>
        <w:rPr>
          <w:rFonts w:ascii="Times New Roman" w:hAnsi="Times New Roman" w:cs="Times New Roman"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Надежди</w:t>
      </w:r>
      <w:r>
        <w:rPr>
          <w:rFonts w:ascii="Times New Roman" w:hAnsi="Times New Roman" w:cs="Times New Roman"/>
          <w:bCs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sz w:val="28"/>
          <w:szCs w:val="28"/>
        </w:rPr>
        <w:t xml:space="preserve">она от 12 декабря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Надежди</w:t>
      </w:r>
      <w:r>
        <w:rPr>
          <w:rFonts w:ascii="Times New Roman" w:hAnsi="Times New Roman" w:cs="Times New Roman"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</w:t>
      </w:r>
      <w:r>
        <w:rPr>
          <w:rFonts w:ascii="Times New Roman" w:hAnsi="Times New Roman" w:cs="Times New Roman"/>
          <w:sz w:val="28"/>
          <w:szCs w:val="28"/>
        </w:rPr>
        <w:t xml:space="preserve">4 год и на плановый период 2025 и 2026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7653.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8785,8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8306.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9484,3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652.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698,5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Надежди</w:t>
      </w:r>
      <w:r>
        <w:rPr>
          <w:rFonts w:ascii="Times New Roman" w:hAnsi="Times New Roman" w:cs="Times New Roman"/>
          <w:bCs/>
          <w:sz w:val="24"/>
          <w:szCs w:val="24"/>
        </w:rPr>
        <w:t xml:space="preserve">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102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698,5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-8785,8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-8785,8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-8785,8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-8785,8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9484,3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9484,3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9484,3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9484,3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Надеждинского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12 декабря 2024 г. №102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Объемы прогнозируемых доходов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 xml:space="preserve">Наде</w:t>
      </w:r>
      <w:r>
        <w:rPr>
          <w:rFonts w:ascii="Times New Roman" w:hAnsi="Times New Roman" w:cs="Times New Roman"/>
          <w:sz w:val="24"/>
          <w:szCs w:val="24"/>
        </w:rPr>
        <w:t xml:space="preserve">жди</w:t>
      </w:r>
      <w:r>
        <w:rPr>
          <w:rFonts w:ascii="Times New Roman" w:hAnsi="Times New Roman" w:cs="Times New Roman"/>
          <w:sz w:val="24"/>
          <w:szCs w:val="24"/>
        </w:rPr>
        <w:t xml:space="preserve">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8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79"/>
        <w:gridCol w:w="2834"/>
        <w:gridCol w:w="1475"/>
      </w:tblGrid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1084,8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83,8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813,0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611,0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средства от продажи права на заключение договоров аренды на земли ,находящиеся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1 11 05025 00 0000 120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поступающие в порядке возмещения расходов , понесенных в связи с эксплуатацией имущества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1 13 02065 00 0000 130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7701,0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6798,4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8785,8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Надеждинского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12 декабря 2024 г. №102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Надежди</w:t>
      </w:r>
      <w:r>
        <w:rPr>
          <w:rFonts w:ascii="Times New Roman" w:hAnsi="Times New Roman" w:cs="Times New Roman"/>
          <w:bCs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5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464"/>
        <w:gridCol w:w="697"/>
        <w:gridCol w:w="1358"/>
      </w:tblGrid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Надеждинского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Надеждинского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8198,7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874,1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433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1663,8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5102,9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5102,9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9900025400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9484,3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Надеждинского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12 декабря 2024 г. №102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видам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Надежди</w:t>
      </w:r>
      <w:r>
        <w:rPr>
          <w:rFonts w:ascii="Times New Roman" w:hAnsi="Times New Roman" w:cs="Times New Roman"/>
          <w:bCs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1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567"/>
        <w:gridCol w:w="1464"/>
        <w:gridCol w:w="697"/>
        <w:gridCol w:w="1541"/>
      </w:tblGrid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Надеждинского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874,1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433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1663,8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5102,9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5102,9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9900025400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9484,3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Надеждинского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12 декабря 2024 г. №102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Распределение бюджетных ассигнований 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целевым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8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701"/>
        <w:gridCol w:w="708"/>
        <w:gridCol w:w="1843"/>
      </w:tblGrid>
      <w:tr>
        <w:tblPrEx/>
        <w:trPr>
          <w:cantSplit/>
          <w:trHeight w:val="336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Надеждинского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874,1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433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1663,8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5102,9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5102,9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9900025400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65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9484,3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/>
      <w:bookmarkStart w:id="1" w:name="_GoBack"/>
      <w:r/>
      <w:bookmarkEnd w:id="1"/>
      <w:r/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адежди</w:t>
      </w:r>
      <w:r>
        <w:rPr>
          <w:rFonts w:ascii="Times New Roman" w:hAnsi="Times New Roman" w:cs="Times New Roman"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Галяутдинов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1D2B-5F6F-4EC1-AD5B-8BEBD336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dcterms:created xsi:type="dcterms:W3CDTF">2025-12-29T06:23:00Z</dcterms:created>
  <dcterms:modified xsi:type="dcterms:W3CDTF">2026-01-12T12:23:22Z</dcterms:modified>
</cp:coreProperties>
</file>