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Четвертое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Надеждинского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</w:t>
      </w:r>
      <w:r>
        <w:rPr>
          <w:sz w:val="28"/>
          <w:szCs w:val="28"/>
        </w:rPr>
        <w:t xml:space="preserve">Татарстан</w:t>
      </w:r>
      <w:r>
        <w:rPr>
          <w:sz w:val="28"/>
          <w:szCs w:val="28"/>
        </w:rPr>
        <w:t xml:space="preserve"> от 28 октября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2019 года №136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Надеждинского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  <w:lang w:val="tt-RU"/>
        </w:rPr>
        <w:t xml:space="preserve">Наде</w:t>
      </w:r>
      <w:r>
        <w:rPr>
          <w:sz w:val="28"/>
          <w:szCs w:val="28"/>
        </w:rPr>
        <w:t xml:space="preserve">ж</w:t>
      </w:r>
      <w:r>
        <w:rPr>
          <w:sz w:val="28"/>
          <w:szCs w:val="28"/>
          <w:lang w:val="tt-RU"/>
        </w:rPr>
        <w:t xml:space="preserve">динского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Татарстан</w:t>
      </w:r>
      <w:r>
        <w:rPr>
          <w:sz w:val="28"/>
          <w:szCs w:val="28"/>
        </w:rPr>
        <w:t xml:space="preserve"> от 28 октября 2019 года №136</w:t>
      </w:r>
      <w:r>
        <w:rPr>
          <w:rStyle w:val="630"/>
          <w:sz w:val="28"/>
          <w:szCs w:val="28"/>
        </w:rPr>
        <w:t xml:space="preserve"> 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редакции решений Совета от 22 марта 2021 года № 17, от 25 октября 2024 № 97</w:t>
      </w:r>
      <w:r>
        <w:rPr>
          <w:rStyle w:val="630"/>
          <w:sz w:val="28"/>
          <w:szCs w:val="28"/>
        </w:rPr>
        <w:t xml:space="preserve">)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машин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</w:t>
      </w:r>
      <w:r>
        <w:rPr>
          <w:color w:val="000000"/>
          <w:spacing w:val="5"/>
          <w:sz w:val="28"/>
          <w:szCs w:val="28"/>
        </w:rPr>
        <w:t xml:space="preserve">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</w:r>
      <w:r>
        <w:rPr>
          <w:rStyle w:val="633"/>
          <w:sz w:val="28"/>
          <w:szCs w:val="28"/>
        </w:rPr>
      </w:r>
    </w:p>
    <w:p>
      <w:pPr>
        <w:rPr>
          <w:spacing w:val="-8"/>
          <w:sz w:val="28"/>
          <w:szCs w:val="28"/>
        </w:rPr>
      </w:pPr>
      <w:r>
        <w:t xml:space="preserve">  </w:t>
      </w: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</w:rPr>
        <w:t xml:space="preserve">Надеждинского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</w:t>
      </w:r>
      <w:r>
        <w:rPr>
          <w:spacing w:val="-8"/>
          <w:sz w:val="28"/>
          <w:szCs w:val="28"/>
        </w:rPr>
        <w:t xml:space="preserve">        </w:t>
      </w:r>
      <w:r>
        <w:rPr>
          <w:spacing w:val="-8"/>
          <w:sz w:val="28"/>
          <w:szCs w:val="28"/>
        </w:rPr>
        <w:t xml:space="preserve">И.З. Галяутдинов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5B27-D077-4D61-81E9-22A48C7D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2026-01-06T11:03:00Z</dcterms:created>
  <dcterms:modified xsi:type="dcterms:W3CDTF">2026-01-12T12:23:43Z</dcterms:modified>
</cp:coreProperties>
</file>