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 заседание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          </w:t>
      </w:r>
      <w:r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bookmarkStart w:id="0" w:name="_GoBack"/>
      <w:r/>
      <w:bookmarkEnd w:id="0"/>
      <w:r/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Екатериновск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bCs/>
          <w:sz w:val="28"/>
          <w:szCs w:val="28"/>
        </w:rPr>
        <w:t xml:space="preserve">Екатериновского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</w:t>
      </w:r>
      <w:r>
        <w:rPr>
          <w:sz w:val="28"/>
          <w:szCs w:val="28"/>
        </w:rPr>
        <w:t xml:space="preserve"> 10 октября 2022 года №46,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декабря 2022 года №</w:t>
      </w:r>
      <w:r>
        <w:rPr>
          <w:sz w:val="28"/>
          <w:szCs w:val="28"/>
        </w:rPr>
        <w:t xml:space="preserve">56,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 июня 2024 года № 91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31 января 2025 года №107, 23 мая 2025 №109 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21 091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01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«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0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Екатериновского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П.И. Егоров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7</cp:revision>
  <dcterms:created xsi:type="dcterms:W3CDTF">2025-12-09T12:40:00Z</dcterms:created>
  <dcterms:modified xsi:type="dcterms:W3CDTF">2026-01-12T10:59:13Z</dcterms:modified>
</cp:coreProperties>
</file>