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Четвертое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Надеждинского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</w:t>
      </w:r>
      <w:r>
        <w:rPr>
          <w:sz w:val="28"/>
          <w:szCs w:val="28"/>
        </w:rPr>
        <w:t xml:space="preserve">с изм</w:t>
      </w:r>
      <w:r>
        <w:rPr>
          <w:sz w:val="28"/>
          <w:szCs w:val="28"/>
        </w:rPr>
        <w:t xml:space="preserve">енениями, утверждёнными решениями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октября 2022 года № 47</w:t>
      </w:r>
      <w:r>
        <w:rPr>
          <w:sz w:val="28"/>
          <w:szCs w:val="28"/>
        </w:rPr>
        <w:t xml:space="preserve">, 29 декабря 2022 года № 57, </w:t>
      </w:r>
      <w:r>
        <w:rPr>
          <w:sz w:val="28"/>
          <w:szCs w:val="28"/>
        </w:rPr>
        <w:t xml:space="preserve">29 мая 2024 года № 90, от 31</w:t>
      </w:r>
      <w:r>
        <w:rPr>
          <w:sz w:val="28"/>
          <w:szCs w:val="28"/>
        </w:rPr>
        <w:t xml:space="preserve"> января 2025 года №</w:t>
      </w:r>
      <w:r>
        <w:rPr>
          <w:sz w:val="28"/>
          <w:szCs w:val="28"/>
        </w:rPr>
        <w:t xml:space="preserve">106, от 23 мая 2025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№111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Галяутдинов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12</cp:revision>
  <dcterms:created xsi:type="dcterms:W3CDTF">2025-12-10T06:11:00Z</dcterms:created>
  <dcterms:modified xsi:type="dcterms:W3CDTF">2026-01-12T12:24:05Z</dcterms:modified>
</cp:coreProperties>
</file>