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63" w:rsidRDefault="00B11563" w:rsidP="00B74E41">
      <w:pPr>
        <w:widowControl w:val="0"/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</w:p>
    <w:p w:rsidR="00B11563" w:rsidRDefault="00B11563" w:rsidP="00B74E41">
      <w:pPr>
        <w:widowControl w:val="0"/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</w:pPr>
    </w:p>
    <w:p w:rsidR="00CB6E4A" w:rsidRPr="00CB6E4A" w:rsidRDefault="00CB6E4A" w:rsidP="00CB6E4A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Седьмое заседание Совета Пестречинского муниципального района </w:t>
      </w:r>
    </w:p>
    <w:p w:rsidR="00CB6E4A" w:rsidRPr="00CB6E4A" w:rsidRDefault="00CB6E4A" w:rsidP="00CB6E4A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пятого созыва</w:t>
      </w:r>
    </w:p>
    <w:p w:rsidR="00CB6E4A" w:rsidRPr="00CB6E4A" w:rsidRDefault="00CB6E4A" w:rsidP="00CB6E4A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E4A" w:rsidRPr="00CB6E4A" w:rsidRDefault="00CB6E4A" w:rsidP="00CB6E4A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B6E4A" w:rsidRPr="00CB6E4A" w:rsidRDefault="00CB6E4A" w:rsidP="00CB6E4A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Пестречинского муниципального района </w:t>
      </w:r>
    </w:p>
    <w:p w:rsidR="00CB6E4A" w:rsidRPr="00CB6E4A" w:rsidRDefault="00CB6E4A" w:rsidP="00CB6E4A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CB6E4A" w:rsidRPr="00CB6E4A" w:rsidRDefault="00CB6E4A" w:rsidP="00CB6E4A">
      <w:pPr>
        <w:tabs>
          <w:tab w:val="left" w:pos="4772"/>
          <w:tab w:val="left" w:pos="81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E4A" w:rsidRPr="00CB6E4A" w:rsidRDefault="00CB6E4A" w:rsidP="00CB6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26 марта 2026 года                                                                                                 №  </w:t>
      </w:r>
    </w:p>
    <w:p w:rsidR="00CB6E4A" w:rsidRPr="00CB6E4A" w:rsidRDefault="00CB6E4A" w:rsidP="00CB6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CB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Пестрецы</w:t>
      </w:r>
      <w:proofErr w:type="spellEnd"/>
    </w:p>
    <w:p w:rsidR="00BD2FBA" w:rsidRPr="00584E26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2FBA" w:rsidRPr="00584E26" w:rsidRDefault="00411BD4" w:rsidP="00B74E41">
      <w:pPr>
        <w:tabs>
          <w:tab w:val="left" w:pos="5670"/>
        </w:tabs>
        <w:spacing w:after="0" w:line="240" w:lineRule="auto"/>
        <w:ind w:right="41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BD4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Положение о муниципальном жилищном контроле на территории Пестречинского муниципального района Республики Татарстан</w:t>
      </w:r>
    </w:p>
    <w:p w:rsidR="005861F3" w:rsidRPr="00584E26" w:rsidRDefault="005861F3" w:rsidP="00BD2FBA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2FBA" w:rsidRPr="00584E26" w:rsidRDefault="00BD2FBA" w:rsidP="00BD2FBA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1E1ADA"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</w:t>
      </w:r>
      <w:r w:rsidR="009F1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20</w:t>
      </w:r>
      <w:r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1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 2026</w:t>
      </w:r>
      <w:r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9F1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-ФЗ «</w:t>
      </w:r>
      <w:r w:rsidR="009F14C5" w:rsidRPr="009F1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отдельные законодательные акты Российской Федерации и признании утратившим силу подпункта "д" пункта 29 части 2</w:t>
      </w:r>
      <w:r w:rsidR="009F1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32 Федерального закона «</w:t>
      </w:r>
      <w:r w:rsidR="009F14C5" w:rsidRPr="009F1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9F1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единой системе публичной власти</w:t>
      </w:r>
      <w:r w:rsidR="006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E1ADA" w:rsidRPr="00584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4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Пестречинского муниципального района Республики Татарстан решил:</w:t>
      </w:r>
    </w:p>
    <w:p w:rsidR="00293A6F" w:rsidRPr="001D0336" w:rsidRDefault="00411BD4" w:rsidP="00293A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BD2FB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Положение о муниципальном жилищном контроле на территории Пестречинского муниципального района Республики Татарстан, утвержденное решением Совета Пестречинского муниципального района Республики Татарстан от 27 октября 2021 года №</w:t>
      </w:r>
      <w:r w:rsidR="00AD47F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FB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107 </w:t>
      </w:r>
      <w:r w:rsidR="00AD47F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утвержденными решениями Совета Пестр</w:t>
      </w:r>
      <w:r w:rsidR="00584E26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ечинского муниципального района </w:t>
      </w:r>
      <w:r w:rsidR="00FE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AD47F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от 28 февраля 2022 года № 141, от 23 ноября 2023 год</w:t>
      </w:r>
      <w:r w:rsidR="00FE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№ 278, от 7 декабря 2023 года </w:t>
      </w:r>
      <w:r w:rsidR="00AD47FA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№ 295</w:t>
      </w:r>
      <w:r w:rsidR="00336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6 марта </w:t>
      </w:r>
      <w:r w:rsidR="00046D42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 306</w:t>
      </w:r>
      <w:r w:rsidR="00651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1F0A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от 15 октября 2024 года № 356</w:t>
      </w:r>
      <w:r w:rsidR="00FA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2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FA21D5">
        <w:rPr>
          <w:rFonts w:ascii="Times New Roman" w:hAnsi="Times New Roman" w:cs="Times New Roman"/>
          <w:color w:val="000000" w:themeColor="text1"/>
          <w:sz w:val="28"/>
          <w:szCs w:val="28"/>
        </w:rPr>
        <w:t>от 26 февраля 2025 года № 392</w:t>
      </w:r>
      <w:r w:rsidR="00046D42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46D42"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D42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следую</w:t>
      </w:r>
      <w:bookmarkStart w:id="0" w:name="_GoBack"/>
      <w:bookmarkEnd w:id="0"/>
      <w:r w:rsidR="00046D42" w:rsidRPr="001D0336">
        <w:rPr>
          <w:rFonts w:ascii="Times New Roman" w:hAnsi="Times New Roman" w:cs="Times New Roman"/>
          <w:color w:val="000000" w:themeColor="text1"/>
          <w:sz w:val="28"/>
          <w:szCs w:val="28"/>
        </w:rPr>
        <w:t>щие изменения:</w:t>
      </w:r>
    </w:p>
    <w:p w:rsidR="00651F0A" w:rsidRDefault="00FA21D5" w:rsidP="00FA21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подпункт 9 пункта 1.2. изложить в следующей редакции:</w:t>
      </w:r>
    </w:p>
    <w:p w:rsidR="00FA21D5" w:rsidRPr="00FA21D5" w:rsidRDefault="00FA21D5" w:rsidP="00FA21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«9) </w:t>
      </w:r>
      <w:r w:rsidRPr="00FA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к порядку размещения информации в системе жилищно-коммунального хозяйства </w:t>
      </w:r>
      <w:proofErr w:type="spellStart"/>
      <w:r w:rsidRPr="00FA21D5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ресурсоснабжающими</w:t>
      </w:r>
      <w:proofErr w:type="spellEnd"/>
      <w:r w:rsidRPr="00FA2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D2FBA" w:rsidRDefault="00BD2FBA" w:rsidP="00584E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(обнародовать)  настоящее решение на официальном портале правовой информации Республики Татарстан (www.pravo.tatarstan.ru)  и на </w:t>
      </w:r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7" w:history="1">
        <w:r w:rsidRPr="00584E26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www.pestreci.tatarstan.ru</w:t>
        </w:r>
      </w:hyperlink>
      <w:r w:rsidRPr="00584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CB6E4A" w:rsidRPr="00584E26" w:rsidRDefault="00CB6E4A" w:rsidP="00584E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CB6E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официального опубликования (обнародования).</w:t>
      </w:r>
    </w:p>
    <w:p w:rsidR="005861F3" w:rsidRPr="00584E26" w:rsidRDefault="005861F3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E8F" w:rsidRPr="00584E26" w:rsidRDefault="00B36E8F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7BC" w:rsidRPr="005767BC" w:rsidRDefault="005767BC" w:rsidP="005767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Пестречинского </w:t>
      </w:r>
    </w:p>
    <w:p w:rsidR="00123A7B" w:rsidRPr="00584E26" w:rsidRDefault="005767BC" w:rsidP="005767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                                     </w:t>
      </w:r>
      <w:r w:rsidR="002853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76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B11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5767BC">
        <w:rPr>
          <w:rFonts w:ascii="Times New Roman" w:hAnsi="Times New Roman" w:cs="Times New Roman"/>
          <w:color w:val="000000" w:themeColor="text1"/>
          <w:sz w:val="28"/>
          <w:szCs w:val="28"/>
        </w:rPr>
        <w:t>Р.А. Сулейманов</w:t>
      </w:r>
    </w:p>
    <w:p w:rsidR="00B36E8F" w:rsidRPr="00584E26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B36E8F" w:rsidRPr="00584E26" w:rsidRDefault="00B36E8F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E8F" w:rsidRPr="00584E26" w:rsidRDefault="00B36E8F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FBA" w:rsidRPr="00584E26" w:rsidRDefault="00BD2FBA" w:rsidP="00BD2FBA">
      <w:pPr>
        <w:rPr>
          <w:rFonts w:ascii="Times New Roman" w:hAnsi="Times New Roman" w:cs="Times New Roman"/>
          <w:sz w:val="28"/>
          <w:szCs w:val="28"/>
        </w:rPr>
      </w:pPr>
    </w:p>
    <w:sectPr w:rsidR="00BD2FBA" w:rsidRPr="00584E26" w:rsidSect="000F2DB8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96" w:rsidRDefault="009C6D96" w:rsidP="005861F3">
      <w:pPr>
        <w:spacing w:after="0" w:line="240" w:lineRule="auto"/>
      </w:pPr>
      <w:r>
        <w:separator/>
      </w:r>
    </w:p>
  </w:endnote>
  <w:endnote w:type="continuationSeparator" w:id="0">
    <w:p w:rsidR="009C6D96" w:rsidRDefault="009C6D96" w:rsidP="005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96" w:rsidRDefault="009C6D96" w:rsidP="005861F3">
      <w:pPr>
        <w:spacing w:after="0" w:line="240" w:lineRule="auto"/>
      </w:pPr>
      <w:r>
        <w:separator/>
      </w:r>
    </w:p>
  </w:footnote>
  <w:footnote w:type="continuationSeparator" w:id="0">
    <w:p w:rsidR="009C6D96" w:rsidRDefault="009C6D96" w:rsidP="0058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F3" w:rsidRPr="0029320F" w:rsidRDefault="00CB6E4A" w:rsidP="005861F3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12B8"/>
    <w:multiLevelType w:val="multilevel"/>
    <w:tmpl w:val="C67657DC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3B"/>
    <w:rsid w:val="000237B4"/>
    <w:rsid w:val="00046D42"/>
    <w:rsid w:val="000E6CF9"/>
    <w:rsid w:val="000F2DB8"/>
    <w:rsid w:val="00123A7B"/>
    <w:rsid w:val="00154C44"/>
    <w:rsid w:val="001D0336"/>
    <w:rsid w:val="001E1ADA"/>
    <w:rsid w:val="002251FC"/>
    <w:rsid w:val="00250D14"/>
    <w:rsid w:val="00285337"/>
    <w:rsid w:val="00287057"/>
    <w:rsid w:val="0029320F"/>
    <w:rsid w:val="00293A6F"/>
    <w:rsid w:val="002A1EE7"/>
    <w:rsid w:val="002C71D5"/>
    <w:rsid w:val="002D6F05"/>
    <w:rsid w:val="00305DDD"/>
    <w:rsid w:val="0033610A"/>
    <w:rsid w:val="00384178"/>
    <w:rsid w:val="003A1D6F"/>
    <w:rsid w:val="003A3A41"/>
    <w:rsid w:val="00405BDA"/>
    <w:rsid w:val="00411BD4"/>
    <w:rsid w:val="0046683A"/>
    <w:rsid w:val="004B5E84"/>
    <w:rsid w:val="004E429A"/>
    <w:rsid w:val="004E77D6"/>
    <w:rsid w:val="00521C4A"/>
    <w:rsid w:val="0054555E"/>
    <w:rsid w:val="005767BC"/>
    <w:rsid w:val="00584E26"/>
    <w:rsid w:val="005861F3"/>
    <w:rsid w:val="00651F0A"/>
    <w:rsid w:val="00663497"/>
    <w:rsid w:val="006B27DC"/>
    <w:rsid w:val="006B40C0"/>
    <w:rsid w:val="006C55DA"/>
    <w:rsid w:val="006E1438"/>
    <w:rsid w:val="00777A1F"/>
    <w:rsid w:val="007F1107"/>
    <w:rsid w:val="007F44F4"/>
    <w:rsid w:val="00842680"/>
    <w:rsid w:val="00874EB7"/>
    <w:rsid w:val="008A17C6"/>
    <w:rsid w:val="00901442"/>
    <w:rsid w:val="009428BE"/>
    <w:rsid w:val="00981156"/>
    <w:rsid w:val="0098403B"/>
    <w:rsid w:val="009A473E"/>
    <w:rsid w:val="009C6D96"/>
    <w:rsid w:val="009D23F5"/>
    <w:rsid w:val="009D4760"/>
    <w:rsid w:val="009F14C5"/>
    <w:rsid w:val="00A57334"/>
    <w:rsid w:val="00AC28E8"/>
    <w:rsid w:val="00AD47FA"/>
    <w:rsid w:val="00B11563"/>
    <w:rsid w:val="00B36E8F"/>
    <w:rsid w:val="00B74E41"/>
    <w:rsid w:val="00B83852"/>
    <w:rsid w:val="00B84C4F"/>
    <w:rsid w:val="00BA6664"/>
    <w:rsid w:val="00BD2FBA"/>
    <w:rsid w:val="00BE0D37"/>
    <w:rsid w:val="00C174E8"/>
    <w:rsid w:val="00C209A7"/>
    <w:rsid w:val="00CB6E4A"/>
    <w:rsid w:val="00D1179D"/>
    <w:rsid w:val="00D901CB"/>
    <w:rsid w:val="00DD6480"/>
    <w:rsid w:val="00E62AE6"/>
    <w:rsid w:val="00FA21D5"/>
    <w:rsid w:val="00FC510F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13EA"/>
  <w15:docId w15:val="{881F2A71-3582-4C52-B6B8-489D20C8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1F3"/>
  </w:style>
  <w:style w:type="paragraph" w:styleId="a6">
    <w:name w:val="footer"/>
    <w:basedOn w:val="a"/>
    <w:link w:val="a7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1F3"/>
  </w:style>
  <w:style w:type="paragraph" w:styleId="a8">
    <w:name w:val="Balloon Text"/>
    <w:basedOn w:val="a"/>
    <w:link w:val="a9"/>
    <w:uiPriority w:val="99"/>
    <w:semiHidden/>
    <w:unhideWhenUsed/>
    <w:rsid w:val="0058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61F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65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5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6</cp:revision>
  <cp:lastPrinted>2025-02-13T10:34:00Z</cp:lastPrinted>
  <dcterms:created xsi:type="dcterms:W3CDTF">2026-01-27T12:15:00Z</dcterms:created>
  <dcterms:modified xsi:type="dcterms:W3CDTF">2026-03-19T06:43:00Z</dcterms:modified>
</cp:coreProperties>
</file>