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2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F0321D" w:rsidRPr="00F0321D" w:rsidTr="00257161">
        <w:trPr>
          <w:trHeight w:val="2113"/>
        </w:trPr>
        <w:tc>
          <w:tcPr>
            <w:tcW w:w="4538" w:type="dxa"/>
            <w:gridSpan w:val="2"/>
          </w:tcPr>
          <w:p w:rsidR="00F0321D" w:rsidRPr="00F0321D" w:rsidRDefault="00F0321D" w:rsidP="00F0321D">
            <w:pPr>
              <w:spacing w:after="0" w:line="276" w:lineRule="auto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F0321D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  <w:t>Республика Татарстан</w:t>
            </w:r>
          </w:p>
          <w:p w:rsidR="00F0321D" w:rsidRPr="00F0321D" w:rsidRDefault="00F0321D" w:rsidP="00F0321D">
            <w:pPr>
              <w:spacing w:after="0" w:line="276" w:lineRule="auto"/>
              <w:ind w:left="432" w:hanging="432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F0321D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  <w:t>Исполнительный комитет</w:t>
            </w:r>
          </w:p>
          <w:p w:rsidR="00F0321D" w:rsidRPr="00F0321D" w:rsidRDefault="00F0321D" w:rsidP="00F0321D">
            <w:pPr>
              <w:spacing w:after="0" w:line="276" w:lineRule="auto"/>
              <w:ind w:left="432" w:hanging="432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val="tt-RU" w:eastAsia="ru-RU"/>
              </w:rPr>
            </w:pPr>
            <w:r w:rsidRPr="00F0321D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val="tt-RU" w:eastAsia="ru-RU"/>
              </w:rPr>
              <w:t>Пестречинского</w:t>
            </w:r>
          </w:p>
          <w:p w:rsidR="00F0321D" w:rsidRPr="00F0321D" w:rsidRDefault="00F0321D" w:rsidP="00F0321D">
            <w:pPr>
              <w:spacing w:after="0" w:line="276" w:lineRule="auto"/>
              <w:ind w:left="432" w:hanging="432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F0321D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  <w:t>муниципального района</w:t>
            </w:r>
          </w:p>
          <w:p w:rsidR="00F0321D" w:rsidRPr="00F0321D" w:rsidRDefault="00F0321D" w:rsidP="00F0321D">
            <w:pPr>
              <w:spacing w:after="0" w:line="276" w:lineRule="auto"/>
              <w:ind w:left="432" w:hanging="4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321D">
              <w:rPr>
                <w:rFonts w:ascii="Times New Roman" w:eastAsia="Calibri" w:hAnsi="Times New Roman" w:cs="Times New Roman"/>
                <w:lang w:eastAsia="ru-RU"/>
              </w:rPr>
              <w:t xml:space="preserve">422770, с. </w:t>
            </w:r>
            <w:proofErr w:type="spellStart"/>
            <w:r w:rsidRPr="00F0321D">
              <w:rPr>
                <w:rFonts w:ascii="Times New Roman" w:eastAsia="Calibri" w:hAnsi="Times New Roman" w:cs="Times New Roman"/>
                <w:lang w:eastAsia="ru-RU"/>
              </w:rPr>
              <w:t>Пестрецы</w:t>
            </w:r>
            <w:proofErr w:type="spellEnd"/>
            <w:r w:rsidRPr="00F0321D">
              <w:rPr>
                <w:rFonts w:ascii="Times New Roman" w:eastAsia="Calibri" w:hAnsi="Times New Roman" w:cs="Times New Roman"/>
                <w:lang w:eastAsia="ru-RU"/>
              </w:rPr>
              <w:t>, ул. Советская, 18</w:t>
            </w:r>
          </w:p>
          <w:p w:rsidR="00F0321D" w:rsidRPr="00F0321D" w:rsidRDefault="00F0321D" w:rsidP="00F0321D">
            <w:pPr>
              <w:spacing w:after="0" w:line="276" w:lineRule="auto"/>
              <w:ind w:left="432" w:hanging="43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F0321D" w:rsidRPr="00F0321D" w:rsidRDefault="00F0321D" w:rsidP="00F0321D">
            <w:pPr>
              <w:spacing w:after="0" w:line="276" w:lineRule="auto"/>
              <w:ind w:left="432" w:hanging="432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zh-CN"/>
              </w:rPr>
            </w:pPr>
            <w:r w:rsidRPr="00F0321D">
              <w:rPr>
                <w:rFonts w:ascii="Arial" w:eastAsia="Calibri" w:hAnsi="Arial" w:cs="Arial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A367C1" wp14:editId="3DD04FF9">
                  <wp:extent cx="1028700" cy="1085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F0321D" w:rsidRPr="00F0321D" w:rsidRDefault="00F0321D" w:rsidP="00F0321D">
            <w:pPr>
              <w:spacing w:after="0" w:line="276" w:lineRule="auto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F0321D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Татарстан </w:t>
            </w:r>
            <w:proofErr w:type="spellStart"/>
            <w:r w:rsidRPr="00F0321D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  <w:t>Республикасы</w:t>
            </w:r>
            <w:proofErr w:type="spellEnd"/>
          </w:p>
          <w:p w:rsidR="00F0321D" w:rsidRPr="00F0321D" w:rsidRDefault="00F0321D" w:rsidP="00F0321D">
            <w:pPr>
              <w:spacing w:after="0" w:line="276" w:lineRule="auto"/>
              <w:ind w:left="432" w:hanging="432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F0321D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val="tt-RU" w:eastAsia="ru-RU"/>
              </w:rPr>
              <w:t>Питрәч муни</w:t>
            </w:r>
            <w:proofErr w:type="spellStart"/>
            <w:r w:rsidRPr="00F0321D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  <w:t>ципаль</w:t>
            </w:r>
            <w:proofErr w:type="spellEnd"/>
            <w:r w:rsidRPr="00F0321D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</w:p>
          <w:p w:rsidR="00F0321D" w:rsidRPr="00F0321D" w:rsidRDefault="00F0321D" w:rsidP="00F0321D">
            <w:pPr>
              <w:spacing w:after="0" w:line="276" w:lineRule="auto"/>
              <w:ind w:left="432" w:hanging="432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F0321D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  <w:t>районы</w:t>
            </w:r>
          </w:p>
          <w:p w:rsidR="00F0321D" w:rsidRPr="00F0321D" w:rsidRDefault="00F0321D" w:rsidP="00F0321D">
            <w:pPr>
              <w:spacing w:after="0" w:line="276" w:lineRule="auto"/>
              <w:ind w:left="432" w:hanging="432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spellStart"/>
            <w:r w:rsidRPr="00F0321D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  <w:t>башкарма</w:t>
            </w:r>
            <w:proofErr w:type="spellEnd"/>
            <w:r w:rsidRPr="00F0321D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комитеты</w:t>
            </w:r>
          </w:p>
          <w:p w:rsidR="00F0321D" w:rsidRPr="00F0321D" w:rsidRDefault="00F0321D" w:rsidP="00F0321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321D">
              <w:rPr>
                <w:rFonts w:ascii="Times New Roman" w:eastAsia="Calibri" w:hAnsi="Times New Roman" w:cs="Times New Roman"/>
                <w:lang w:eastAsia="ru-RU"/>
              </w:rPr>
              <w:t xml:space="preserve">422770, </w:t>
            </w:r>
            <w:proofErr w:type="spellStart"/>
            <w:r w:rsidRPr="00F0321D">
              <w:rPr>
                <w:rFonts w:ascii="Times New Roman" w:eastAsia="Calibri" w:hAnsi="Times New Roman" w:cs="Times New Roman"/>
                <w:lang w:eastAsia="ru-RU"/>
              </w:rPr>
              <w:t>Питр</w:t>
            </w:r>
            <w:proofErr w:type="spellEnd"/>
            <w:r w:rsidRPr="00F0321D">
              <w:rPr>
                <w:rFonts w:ascii="Times New Roman" w:eastAsia="Calibri" w:hAnsi="Times New Roman" w:cs="Times New Roman"/>
                <w:lang w:val="tt-RU" w:eastAsia="ru-RU"/>
              </w:rPr>
              <w:t>ә</w:t>
            </w:r>
            <w:r w:rsidRPr="00F0321D">
              <w:rPr>
                <w:rFonts w:ascii="Times New Roman" w:eastAsia="Calibri" w:hAnsi="Times New Roman" w:cs="Times New Roman"/>
                <w:lang w:eastAsia="ru-RU"/>
              </w:rPr>
              <w:t xml:space="preserve">ч </w:t>
            </w:r>
            <w:proofErr w:type="spellStart"/>
            <w:r w:rsidRPr="00F0321D">
              <w:rPr>
                <w:rFonts w:ascii="Times New Roman" w:eastAsia="Calibri" w:hAnsi="Times New Roman" w:cs="Times New Roman"/>
                <w:lang w:eastAsia="ru-RU"/>
              </w:rPr>
              <w:t>авылы</w:t>
            </w:r>
            <w:proofErr w:type="spellEnd"/>
            <w:r w:rsidRPr="00F0321D">
              <w:rPr>
                <w:rFonts w:ascii="Times New Roman" w:eastAsia="Calibri" w:hAnsi="Times New Roman" w:cs="Times New Roman"/>
                <w:lang w:eastAsia="ru-RU"/>
              </w:rPr>
              <w:t xml:space="preserve">, Совет </w:t>
            </w:r>
            <w:proofErr w:type="spellStart"/>
            <w:r w:rsidRPr="00F0321D">
              <w:rPr>
                <w:rFonts w:ascii="Times New Roman" w:eastAsia="Calibri" w:hAnsi="Times New Roman" w:cs="Times New Roman"/>
                <w:lang w:eastAsia="ru-RU"/>
              </w:rPr>
              <w:t>урамы</w:t>
            </w:r>
            <w:proofErr w:type="spellEnd"/>
            <w:r w:rsidRPr="00F0321D">
              <w:rPr>
                <w:rFonts w:ascii="Times New Roman" w:eastAsia="Calibri" w:hAnsi="Times New Roman" w:cs="Times New Roman"/>
                <w:lang w:eastAsia="ru-RU"/>
              </w:rPr>
              <w:t>, 18</w:t>
            </w:r>
          </w:p>
          <w:p w:rsidR="00F0321D" w:rsidRPr="00F0321D" w:rsidRDefault="00F0321D" w:rsidP="00F0321D">
            <w:pPr>
              <w:spacing w:after="0" w:line="276" w:lineRule="auto"/>
              <w:ind w:left="432" w:hanging="4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F0321D" w:rsidRPr="00F0321D" w:rsidTr="00257161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F0321D" w:rsidRPr="00F0321D" w:rsidRDefault="00F0321D" w:rsidP="00F0321D">
            <w:pPr>
              <w:spacing w:after="0" w:line="276" w:lineRule="auto"/>
              <w:ind w:right="-1339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F0321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тел. +7 (84367) 3-02-02</w:t>
            </w:r>
            <w:r w:rsidRPr="00F0321D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факс: (84367) 3-02-01</w:t>
            </w:r>
            <w:r w:rsidRPr="00F0321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F032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F0321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 w:rsidRPr="00F032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F0321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F03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pitriash@tatar.r</w:t>
            </w:r>
            <w:proofErr w:type="spellEnd"/>
            <w:r w:rsidRPr="00F0321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u</w:t>
            </w:r>
            <w:r w:rsidRPr="00F0321D">
              <w:rPr>
                <w:rFonts w:ascii="Verdana" w:eastAsia="Calibri" w:hAnsi="Verdana" w:cs="Arial"/>
                <w:bCs/>
                <w:sz w:val="24"/>
                <w:szCs w:val="24"/>
                <w:lang w:eastAsia="ru-RU"/>
              </w:rPr>
              <w:t xml:space="preserve">                                                     </w:t>
            </w:r>
          </w:p>
        </w:tc>
      </w:tr>
    </w:tbl>
    <w:p w:rsidR="00F0321D" w:rsidRPr="00F0321D" w:rsidRDefault="00F0321D" w:rsidP="00F0321D">
      <w:pPr>
        <w:spacing w:after="0" w:line="240" w:lineRule="auto"/>
        <w:ind w:left="-360"/>
        <w:jc w:val="center"/>
        <w:rPr>
          <w:rFonts w:ascii="Times New Roman" w:eastAsia="Calibri" w:hAnsi="Times New Roman" w:cs="Times New Roman"/>
          <w:b/>
          <w:sz w:val="16"/>
          <w:szCs w:val="16"/>
          <w:lang w:val="en-US" w:eastAsia="ru-RU"/>
        </w:rPr>
      </w:pPr>
      <w:r w:rsidRPr="00F0321D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89862" wp14:editId="677AA9C3">
                <wp:simplePos x="0" y="0"/>
                <wp:positionH relativeFrom="column">
                  <wp:posOffset>-468630</wp:posOffset>
                </wp:positionH>
                <wp:positionV relativeFrom="paragraph">
                  <wp:posOffset>7620</wp:posOffset>
                </wp:positionV>
                <wp:extent cx="7117080" cy="0"/>
                <wp:effectExtent l="22860" t="29845" r="22860" b="2730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" strokeweight="3.5pt">
                <v:stroke linestyle="thinThick"/>
              </v:line>
            </w:pict>
          </mc:Fallback>
        </mc:AlternateContent>
      </w:r>
      <w:r w:rsidRPr="00F0321D">
        <w:rPr>
          <w:rFonts w:ascii="Times New Roman" w:eastAsia="Calibri" w:hAnsi="Times New Roman" w:cs="Times New Roman"/>
          <w:b/>
          <w:sz w:val="32"/>
          <w:szCs w:val="32"/>
          <w:lang w:val="en-US" w:eastAsia="ru-RU"/>
        </w:rPr>
        <w:t xml:space="preserve">  </w:t>
      </w:r>
    </w:p>
    <w:p w:rsidR="00F0321D" w:rsidRPr="00F0321D" w:rsidRDefault="00F0321D" w:rsidP="00F0321D">
      <w:pPr>
        <w:spacing w:after="0" w:line="240" w:lineRule="auto"/>
        <w:ind w:left="-360"/>
        <w:jc w:val="center"/>
        <w:rPr>
          <w:rFonts w:ascii="Times New Roman" w:eastAsia="Calibri" w:hAnsi="Times New Roman" w:cs="Times New Roman"/>
          <w:b/>
          <w:sz w:val="32"/>
          <w:szCs w:val="32"/>
          <w:lang w:val="en-US" w:eastAsia="zh-CN"/>
        </w:rPr>
      </w:pPr>
      <w:r w:rsidRPr="00F0321D">
        <w:rPr>
          <w:rFonts w:ascii="Times New Roman" w:eastAsia="Calibri" w:hAnsi="Times New Roman" w:cs="Times New Roman"/>
          <w:b/>
          <w:sz w:val="32"/>
          <w:szCs w:val="32"/>
          <w:lang w:val="en-US" w:eastAsia="ru-RU"/>
        </w:rPr>
        <w:t xml:space="preserve"> </w:t>
      </w:r>
      <w:r w:rsidRPr="00F0321D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ПОСТАНОВЛЕНИЕ</w:t>
      </w:r>
      <w:r w:rsidRPr="00F0321D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ab/>
      </w:r>
      <w:r w:rsidRPr="00F0321D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ab/>
      </w:r>
      <w:r w:rsidRPr="00F0321D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ab/>
      </w:r>
      <w:r w:rsidRPr="00F0321D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ab/>
      </w:r>
      <w:r w:rsidRPr="00F0321D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ab/>
      </w:r>
      <w:r w:rsidRPr="00F0321D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ab/>
      </w:r>
      <w:r w:rsidRPr="00F0321D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ab/>
      </w:r>
      <w:r w:rsidRPr="00F0321D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ab/>
        <w:t>КАРАР</w:t>
      </w:r>
    </w:p>
    <w:p w:rsidR="00F0321D" w:rsidRPr="00F0321D" w:rsidRDefault="00F0321D" w:rsidP="00F0321D">
      <w:pPr>
        <w:spacing w:after="0" w:line="240" w:lineRule="auto"/>
        <w:ind w:left="-360"/>
        <w:jc w:val="center"/>
        <w:rPr>
          <w:rFonts w:ascii="Times New Roman" w:eastAsia="Calibri" w:hAnsi="Times New Roman" w:cs="Times New Roman"/>
          <w:sz w:val="16"/>
          <w:szCs w:val="16"/>
          <w:lang w:val="en-US" w:eastAsia="ru-RU"/>
        </w:rPr>
      </w:pPr>
    </w:p>
    <w:p w:rsidR="00F0321D" w:rsidRPr="00F0321D" w:rsidRDefault="00F0321D" w:rsidP="00F0321D">
      <w:pPr>
        <w:spacing w:after="0" w:line="240" w:lineRule="auto"/>
        <w:ind w:left="-36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0321D">
        <w:rPr>
          <w:rFonts w:ascii="Times New Roman" w:eastAsia="Calibri" w:hAnsi="Times New Roman" w:cs="Times New Roman"/>
          <w:sz w:val="28"/>
          <w:szCs w:val="28"/>
          <w:lang w:eastAsia="ru-RU"/>
        </w:rPr>
        <w:t>от «____»____________20__ г.</w:t>
      </w:r>
      <w:r w:rsidRPr="00F0321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0321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0321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0321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0321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0321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0321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№______</w:t>
      </w:r>
    </w:p>
    <w:p w:rsidR="00B33B00" w:rsidRDefault="00B33B00" w:rsidP="00AB52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5298" w:rsidRPr="00AB5298" w:rsidRDefault="000E5C4E" w:rsidP="00AB5298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B5298">
        <w:rPr>
          <w:rFonts w:ascii="Times New Roman" w:hAnsi="Times New Roman" w:cs="Times New Roman"/>
          <w:sz w:val="28"/>
          <w:szCs w:val="28"/>
        </w:rPr>
        <w:t>Об утверждении Порядка предоставления</w:t>
      </w:r>
    </w:p>
    <w:p w:rsidR="00AB5298" w:rsidRPr="00AB5298" w:rsidRDefault="000E5C4E" w:rsidP="00AB5298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298">
        <w:rPr>
          <w:rFonts w:ascii="Times New Roman" w:hAnsi="Times New Roman" w:cs="Times New Roman"/>
          <w:sz w:val="28"/>
          <w:szCs w:val="28"/>
        </w:rPr>
        <w:t>ежемесячной стимулирующей надбавки</w:t>
      </w:r>
    </w:p>
    <w:p w:rsidR="00AB5298" w:rsidRPr="00AB5298" w:rsidRDefault="000E5C4E" w:rsidP="00AB5298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298">
        <w:rPr>
          <w:rFonts w:ascii="Times New Roman" w:hAnsi="Times New Roman" w:cs="Times New Roman"/>
          <w:sz w:val="28"/>
          <w:szCs w:val="28"/>
        </w:rPr>
        <w:t>педагогическим работникам - молодым специалистам,</w:t>
      </w:r>
    </w:p>
    <w:p w:rsidR="00AB5298" w:rsidRPr="00AB5298" w:rsidRDefault="000E5C4E" w:rsidP="00AB5298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298">
        <w:rPr>
          <w:rFonts w:ascii="Times New Roman" w:hAnsi="Times New Roman" w:cs="Times New Roman"/>
          <w:sz w:val="28"/>
          <w:szCs w:val="28"/>
        </w:rPr>
        <w:t>работающи</w:t>
      </w:r>
      <w:r w:rsidR="00AB5298" w:rsidRPr="00AB5298">
        <w:rPr>
          <w:rFonts w:ascii="Times New Roman" w:hAnsi="Times New Roman" w:cs="Times New Roman"/>
          <w:sz w:val="28"/>
          <w:szCs w:val="28"/>
        </w:rPr>
        <w:t>м в образовательных учреждениях</w:t>
      </w:r>
    </w:p>
    <w:p w:rsidR="000001AD" w:rsidRDefault="000E5C4E" w:rsidP="00AB5298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298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</w:t>
      </w:r>
    </w:p>
    <w:p w:rsidR="00AB5298" w:rsidRDefault="000001AD" w:rsidP="00AB52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B33B00">
        <w:rPr>
          <w:rFonts w:ascii="Times New Roman" w:hAnsi="Times New Roman" w:cs="Times New Roman"/>
          <w:sz w:val="28"/>
          <w:szCs w:val="28"/>
        </w:rPr>
        <w:t>на 2026 год</w:t>
      </w:r>
    </w:p>
    <w:bookmarkEnd w:id="0"/>
    <w:p w:rsidR="00AB5298" w:rsidRPr="00AB5298" w:rsidRDefault="00AB5298" w:rsidP="00AB52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5298" w:rsidRPr="00AB5298" w:rsidRDefault="00AB5298" w:rsidP="00AB52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529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E5C4E" w:rsidRPr="00AB5298">
        <w:rPr>
          <w:rFonts w:ascii="Times New Roman" w:hAnsi="Times New Roman" w:cs="Times New Roman"/>
          <w:sz w:val="28"/>
          <w:szCs w:val="28"/>
        </w:rPr>
        <w:t>В соответствии</w:t>
      </w:r>
      <w:r w:rsidR="00794D10">
        <w:rPr>
          <w:rFonts w:ascii="Times New Roman" w:hAnsi="Times New Roman" w:cs="Times New Roman"/>
          <w:sz w:val="28"/>
          <w:szCs w:val="28"/>
        </w:rPr>
        <w:t xml:space="preserve"> с Бюджетным кодексом Росс</w:t>
      </w:r>
      <w:r w:rsidR="00053535">
        <w:rPr>
          <w:rFonts w:ascii="Times New Roman" w:hAnsi="Times New Roman" w:cs="Times New Roman"/>
          <w:sz w:val="28"/>
          <w:szCs w:val="28"/>
        </w:rPr>
        <w:t xml:space="preserve">ийской Федерации, постановлением </w:t>
      </w:r>
      <w:r w:rsidR="000E5C4E" w:rsidRPr="00AB5298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 от 29 декабря 2018 года № 1270 «Об установлении ежемесячной стимулирующей надбавки педагогическим работникам - молодым специалистам»</w:t>
      </w:r>
      <w:r w:rsidR="00C96CB0">
        <w:rPr>
          <w:rFonts w:ascii="Times New Roman" w:hAnsi="Times New Roman" w:cs="Times New Roman"/>
          <w:sz w:val="28"/>
          <w:szCs w:val="28"/>
        </w:rPr>
        <w:t xml:space="preserve"> (с </w:t>
      </w:r>
      <w:r w:rsidR="00DA6C1D">
        <w:rPr>
          <w:rFonts w:ascii="Times New Roman" w:hAnsi="Times New Roman" w:cs="Times New Roman"/>
          <w:sz w:val="28"/>
          <w:szCs w:val="28"/>
        </w:rPr>
        <w:t>изменени</w:t>
      </w:r>
      <w:r w:rsidR="00C96CB0">
        <w:rPr>
          <w:rFonts w:ascii="Times New Roman" w:hAnsi="Times New Roman" w:cs="Times New Roman"/>
          <w:sz w:val="28"/>
          <w:szCs w:val="28"/>
        </w:rPr>
        <w:t>ем</w:t>
      </w:r>
      <w:r w:rsidR="00DA6C1D">
        <w:rPr>
          <w:rFonts w:ascii="Times New Roman" w:hAnsi="Times New Roman" w:cs="Times New Roman"/>
          <w:sz w:val="28"/>
          <w:szCs w:val="28"/>
        </w:rPr>
        <w:t xml:space="preserve"> №1214 от 15.11.2022</w:t>
      </w:r>
      <w:r w:rsidR="00BC0CD8">
        <w:rPr>
          <w:rFonts w:ascii="Times New Roman" w:hAnsi="Times New Roman" w:cs="Times New Roman"/>
          <w:sz w:val="28"/>
          <w:szCs w:val="28"/>
        </w:rPr>
        <w:t>, №314 от 12.05.2025, №979 от 21.11.2025</w:t>
      </w:r>
      <w:r w:rsidR="00C96CB0">
        <w:rPr>
          <w:rFonts w:ascii="Times New Roman" w:hAnsi="Times New Roman" w:cs="Times New Roman"/>
          <w:sz w:val="28"/>
          <w:szCs w:val="28"/>
        </w:rPr>
        <w:t xml:space="preserve">), </w:t>
      </w:r>
      <w:r w:rsidR="000E5C4E" w:rsidRPr="00AB5298">
        <w:rPr>
          <w:rFonts w:ascii="Times New Roman" w:hAnsi="Times New Roman" w:cs="Times New Roman"/>
          <w:sz w:val="28"/>
          <w:szCs w:val="28"/>
        </w:rPr>
        <w:t xml:space="preserve">в целях государственной поддержки педагогических работников - молодых специалистов в </w:t>
      </w:r>
      <w:proofErr w:type="spellStart"/>
      <w:r w:rsidR="000E5C4E" w:rsidRPr="00AB5298">
        <w:rPr>
          <w:rFonts w:ascii="Times New Roman" w:hAnsi="Times New Roman" w:cs="Times New Roman"/>
          <w:sz w:val="28"/>
          <w:szCs w:val="28"/>
        </w:rPr>
        <w:t>Пестречинском</w:t>
      </w:r>
      <w:proofErr w:type="spellEnd"/>
      <w:r w:rsidR="000E5C4E" w:rsidRPr="00AB5298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Республике Татарстан, Исполнительный комитет Пестречинского муниципального района </w:t>
      </w:r>
      <w:r w:rsidR="000001AD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0001AD" w:rsidRPr="00AB5298">
        <w:rPr>
          <w:rFonts w:ascii="Times New Roman" w:hAnsi="Times New Roman" w:cs="Times New Roman"/>
          <w:sz w:val="28"/>
          <w:szCs w:val="28"/>
        </w:rPr>
        <w:t xml:space="preserve"> </w:t>
      </w:r>
      <w:r w:rsidR="000E5C4E" w:rsidRPr="00AB5298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AB5298" w:rsidRPr="00AB5298" w:rsidRDefault="00AB5298" w:rsidP="00AB52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529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E5C4E" w:rsidRPr="00AB5298">
        <w:rPr>
          <w:rFonts w:ascii="Times New Roman" w:hAnsi="Times New Roman" w:cs="Times New Roman"/>
          <w:sz w:val="28"/>
          <w:szCs w:val="28"/>
        </w:rPr>
        <w:t>Утвердить Порядок предоставления ежемесячной стимулирующей надбавки педагогическим работникам - молодым специалистам, работающим в образовательных учреждениях Пестречинского муниципального района</w:t>
      </w:r>
      <w:r w:rsidR="000001AD" w:rsidRPr="000001AD">
        <w:rPr>
          <w:rFonts w:ascii="Times New Roman" w:hAnsi="Times New Roman" w:cs="Times New Roman"/>
          <w:sz w:val="28"/>
          <w:szCs w:val="28"/>
        </w:rPr>
        <w:t xml:space="preserve"> </w:t>
      </w:r>
      <w:r w:rsidR="000001AD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0321D">
        <w:rPr>
          <w:rFonts w:ascii="Times New Roman" w:hAnsi="Times New Roman" w:cs="Times New Roman"/>
          <w:sz w:val="28"/>
          <w:szCs w:val="28"/>
        </w:rPr>
        <w:t xml:space="preserve"> на 2026 год</w:t>
      </w:r>
      <w:r w:rsidR="000E5C4E" w:rsidRPr="00AB5298">
        <w:rPr>
          <w:rFonts w:ascii="Times New Roman" w:hAnsi="Times New Roman" w:cs="Times New Roman"/>
          <w:sz w:val="28"/>
          <w:szCs w:val="28"/>
        </w:rPr>
        <w:t>.</w:t>
      </w:r>
      <w:r w:rsidRPr="00AB52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3F9" w:rsidRDefault="00AB5298" w:rsidP="00F032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529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E5C4E" w:rsidRPr="00AB5298">
        <w:rPr>
          <w:rFonts w:ascii="Times New Roman" w:hAnsi="Times New Roman" w:cs="Times New Roman"/>
          <w:sz w:val="28"/>
          <w:szCs w:val="28"/>
        </w:rPr>
        <w:t xml:space="preserve">2. </w:t>
      </w:r>
      <w:r w:rsidR="000001AD">
        <w:rPr>
          <w:rFonts w:ascii="Times New Roman" w:hAnsi="Times New Roman" w:cs="Times New Roman"/>
          <w:sz w:val="28"/>
          <w:szCs w:val="28"/>
        </w:rPr>
        <w:t xml:space="preserve"> Признать</w:t>
      </w:r>
      <w:r w:rsidR="00F0321D">
        <w:rPr>
          <w:rFonts w:ascii="Times New Roman" w:hAnsi="Times New Roman" w:cs="Times New Roman"/>
          <w:sz w:val="28"/>
          <w:szCs w:val="28"/>
        </w:rPr>
        <w:t xml:space="preserve"> утратившим силу постановление И</w:t>
      </w:r>
      <w:r w:rsidR="000001AD">
        <w:rPr>
          <w:rFonts w:ascii="Times New Roman" w:hAnsi="Times New Roman" w:cs="Times New Roman"/>
          <w:sz w:val="28"/>
          <w:szCs w:val="28"/>
        </w:rPr>
        <w:t>сполнительного комитета Пестречинского муниципального района Республики Татарстан</w:t>
      </w:r>
      <w:r w:rsidR="000043F9">
        <w:rPr>
          <w:rFonts w:ascii="Times New Roman" w:hAnsi="Times New Roman" w:cs="Times New Roman"/>
          <w:sz w:val="28"/>
          <w:szCs w:val="28"/>
        </w:rPr>
        <w:t xml:space="preserve"> №83-п от 13.02.2025</w:t>
      </w:r>
      <w:r w:rsidR="00F0321D">
        <w:rPr>
          <w:rFonts w:ascii="Times New Roman" w:hAnsi="Times New Roman" w:cs="Times New Roman"/>
          <w:sz w:val="28"/>
          <w:szCs w:val="28"/>
        </w:rPr>
        <w:t xml:space="preserve"> «</w:t>
      </w:r>
      <w:r w:rsidR="00F0321D" w:rsidRPr="00F0321D">
        <w:rPr>
          <w:rFonts w:ascii="Times New Roman" w:hAnsi="Times New Roman" w:cs="Times New Roman"/>
          <w:sz w:val="28"/>
          <w:szCs w:val="28"/>
        </w:rPr>
        <w:t>Об утвержден</w:t>
      </w:r>
      <w:r w:rsidR="00F0321D">
        <w:rPr>
          <w:rFonts w:ascii="Times New Roman" w:hAnsi="Times New Roman" w:cs="Times New Roman"/>
          <w:sz w:val="28"/>
          <w:szCs w:val="28"/>
        </w:rPr>
        <w:t xml:space="preserve">ии Порядка предоставления </w:t>
      </w:r>
      <w:r w:rsidR="00F0321D" w:rsidRPr="00F0321D">
        <w:rPr>
          <w:rFonts w:ascii="Times New Roman" w:hAnsi="Times New Roman" w:cs="Times New Roman"/>
          <w:sz w:val="28"/>
          <w:szCs w:val="28"/>
        </w:rPr>
        <w:t>еже</w:t>
      </w:r>
      <w:r w:rsidR="00F0321D">
        <w:rPr>
          <w:rFonts w:ascii="Times New Roman" w:hAnsi="Times New Roman" w:cs="Times New Roman"/>
          <w:sz w:val="28"/>
          <w:szCs w:val="28"/>
        </w:rPr>
        <w:t xml:space="preserve">месячной стимулирующей надбавки </w:t>
      </w:r>
      <w:r w:rsidR="00F0321D" w:rsidRPr="00F0321D">
        <w:rPr>
          <w:rFonts w:ascii="Times New Roman" w:hAnsi="Times New Roman" w:cs="Times New Roman"/>
          <w:sz w:val="28"/>
          <w:szCs w:val="28"/>
        </w:rPr>
        <w:t>педагогическим раб</w:t>
      </w:r>
      <w:r w:rsidR="00F0321D">
        <w:rPr>
          <w:rFonts w:ascii="Times New Roman" w:hAnsi="Times New Roman" w:cs="Times New Roman"/>
          <w:sz w:val="28"/>
          <w:szCs w:val="28"/>
        </w:rPr>
        <w:t xml:space="preserve">отникам - молодым специалистам, </w:t>
      </w:r>
      <w:r w:rsidR="00F0321D" w:rsidRPr="00F0321D">
        <w:rPr>
          <w:rFonts w:ascii="Times New Roman" w:hAnsi="Times New Roman" w:cs="Times New Roman"/>
          <w:sz w:val="28"/>
          <w:szCs w:val="28"/>
        </w:rPr>
        <w:t>работающи</w:t>
      </w:r>
      <w:r w:rsidR="00F0321D">
        <w:rPr>
          <w:rFonts w:ascii="Times New Roman" w:hAnsi="Times New Roman" w:cs="Times New Roman"/>
          <w:sz w:val="28"/>
          <w:szCs w:val="28"/>
        </w:rPr>
        <w:t xml:space="preserve">м в образовательных учреждениях </w:t>
      </w:r>
      <w:r w:rsidR="00F0321D" w:rsidRPr="00F0321D">
        <w:rPr>
          <w:rFonts w:ascii="Times New Roman" w:hAnsi="Times New Roman" w:cs="Times New Roman"/>
          <w:sz w:val="28"/>
          <w:szCs w:val="28"/>
        </w:rPr>
        <w:t>Пестре</w:t>
      </w:r>
      <w:r w:rsidR="00F0321D">
        <w:rPr>
          <w:rFonts w:ascii="Times New Roman" w:hAnsi="Times New Roman" w:cs="Times New Roman"/>
          <w:sz w:val="28"/>
          <w:szCs w:val="28"/>
        </w:rPr>
        <w:t>чинского муниципального района»</w:t>
      </w:r>
      <w:r w:rsidR="000043F9">
        <w:rPr>
          <w:rFonts w:ascii="Times New Roman" w:hAnsi="Times New Roman" w:cs="Times New Roman"/>
          <w:sz w:val="28"/>
          <w:szCs w:val="28"/>
        </w:rPr>
        <w:t>.</w:t>
      </w:r>
    </w:p>
    <w:p w:rsidR="000043F9" w:rsidRDefault="000043F9" w:rsidP="00AB52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</w:t>
      </w:r>
      <w:r w:rsidRPr="000043F9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AB5298" w:rsidRPr="00AB5298" w:rsidRDefault="000043F9" w:rsidP="00AB52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</w:t>
      </w:r>
      <w:proofErr w:type="gramStart"/>
      <w:r w:rsidR="000E5C4E" w:rsidRPr="00AB529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E5C4E" w:rsidRPr="00AB529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Пестречинского муниципального района</w:t>
      </w:r>
      <w:r w:rsidR="005B3E80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0E5C4E" w:rsidRPr="00AB5298">
        <w:rPr>
          <w:rFonts w:ascii="Times New Roman" w:hAnsi="Times New Roman" w:cs="Times New Roman"/>
          <w:sz w:val="28"/>
          <w:szCs w:val="28"/>
        </w:rPr>
        <w:t xml:space="preserve"> </w:t>
      </w:r>
      <w:r w:rsidR="00427322">
        <w:rPr>
          <w:rFonts w:ascii="Times New Roman" w:hAnsi="Times New Roman" w:cs="Times New Roman"/>
          <w:sz w:val="28"/>
          <w:szCs w:val="28"/>
        </w:rPr>
        <w:t>Харитонов</w:t>
      </w:r>
      <w:r w:rsidR="00876601">
        <w:rPr>
          <w:rFonts w:ascii="Times New Roman" w:hAnsi="Times New Roman" w:cs="Times New Roman"/>
          <w:sz w:val="28"/>
          <w:szCs w:val="28"/>
        </w:rPr>
        <w:t>у</w:t>
      </w:r>
      <w:r w:rsidR="00427322">
        <w:rPr>
          <w:rFonts w:ascii="Times New Roman" w:hAnsi="Times New Roman" w:cs="Times New Roman"/>
          <w:sz w:val="28"/>
          <w:szCs w:val="28"/>
        </w:rPr>
        <w:t xml:space="preserve"> М.А.</w:t>
      </w:r>
      <w:r w:rsidR="000E5C4E" w:rsidRPr="00AB52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298" w:rsidRDefault="00AB5298" w:rsidP="00AB52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5298" w:rsidRPr="00C0694F" w:rsidRDefault="00850AC0" w:rsidP="00C0694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руководителя</w:t>
      </w:r>
      <w:r w:rsidR="000E5C4E" w:rsidRPr="00C0694F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</w:p>
    <w:p w:rsidR="0004717B" w:rsidRPr="00C0694F" w:rsidRDefault="000E5C4E" w:rsidP="00C0694F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94F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5B3E80">
        <w:rPr>
          <w:rFonts w:ascii="Times New Roman" w:hAnsi="Times New Roman" w:cs="Times New Roman"/>
          <w:sz w:val="28"/>
          <w:szCs w:val="28"/>
        </w:rPr>
        <w:t xml:space="preserve"> Республики Татарстан               </w:t>
      </w:r>
      <w:r w:rsidR="00AB5298" w:rsidRPr="00C0694F">
        <w:rPr>
          <w:rFonts w:ascii="Times New Roman" w:hAnsi="Times New Roman" w:cs="Times New Roman"/>
          <w:sz w:val="28"/>
          <w:szCs w:val="28"/>
        </w:rPr>
        <w:t xml:space="preserve"> </w:t>
      </w:r>
      <w:r w:rsidR="005B3E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5298" w:rsidRPr="00C0694F">
        <w:rPr>
          <w:rFonts w:ascii="Times New Roman" w:hAnsi="Times New Roman" w:cs="Times New Roman"/>
          <w:sz w:val="28"/>
          <w:szCs w:val="28"/>
        </w:rPr>
        <w:t xml:space="preserve">  </w:t>
      </w:r>
      <w:r w:rsidR="00850AC0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850AC0">
        <w:rPr>
          <w:rFonts w:ascii="Times New Roman" w:hAnsi="Times New Roman" w:cs="Times New Roman"/>
          <w:sz w:val="28"/>
          <w:szCs w:val="28"/>
        </w:rPr>
        <w:t>Р.Р.Хасбеев</w:t>
      </w:r>
      <w:proofErr w:type="spellEnd"/>
    </w:p>
    <w:p w:rsidR="00B33B00" w:rsidRDefault="00B33B00" w:rsidP="000E5C4E"/>
    <w:p w:rsidR="000E5C4E" w:rsidRDefault="000E5C4E" w:rsidP="000E5C4E"/>
    <w:p w:rsidR="00B0345D" w:rsidRPr="00C036CB" w:rsidRDefault="000E5C4E" w:rsidP="00577DB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77DB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0345D" w:rsidRPr="00577DB5" w:rsidRDefault="00613568" w:rsidP="00577DB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77DB5">
        <w:rPr>
          <w:rFonts w:ascii="Times New Roman" w:hAnsi="Times New Roman" w:cs="Times New Roman"/>
          <w:sz w:val="28"/>
          <w:szCs w:val="28"/>
        </w:rPr>
        <w:t>Утверждено</w:t>
      </w:r>
      <w:r w:rsidR="000E5C4E" w:rsidRPr="00577DB5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</w:p>
    <w:p w:rsidR="00B0345D" w:rsidRPr="00577DB5" w:rsidRDefault="000E5C4E" w:rsidP="00577DB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77DB5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B0345D" w:rsidRPr="00577DB5" w:rsidRDefault="000E5C4E" w:rsidP="00577DB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77DB5">
        <w:rPr>
          <w:rFonts w:ascii="Times New Roman" w:hAnsi="Times New Roman" w:cs="Times New Roman"/>
          <w:sz w:val="28"/>
          <w:szCs w:val="28"/>
        </w:rPr>
        <w:t>Пестречинского</w:t>
      </w:r>
    </w:p>
    <w:p w:rsidR="00B0345D" w:rsidRPr="00577DB5" w:rsidRDefault="000E5C4E" w:rsidP="00577DB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77DB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577DB5" w:rsidRPr="00577DB5" w:rsidRDefault="00C052AD" w:rsidP="00577DB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__________20 </w:t>
      </w:r>
      <w:r w:rsidR="000E5C4E" w:rsidRPr="00577DB5">
        <w:rPr>
          <w:rFonts w:ascii="Times New Roman" w:hAnsi="Times New Roman" w:cs="Times New Roman"/>
          <w:sz w:val="28"/>
          <w:szCs w:val="28"/>
        </w:rPr>
        <w:t xml:space="preserve"> </w:t>
      </w:r>
      <w:r w:rsidR="00716134">
        <w:rPr>
          <w:rFonts w:ascii="Times New Roman" w:hAnsi="Times New Roman" w:cs="Times New Roman"/>
          <w:sz w:val="28"/>
          <w:szCs w:val="28"/>
        </w:rPr>
        <w:t xml:space="preserve"> </w:t>
      </w:r>
      <w:r w:rsidR="000E5C4E" w:rsidRPr="00577DB5">
        <w:rPr>
          <w:rFonts w:ascii="Times New Roman" w:hAnsi="Times New Roman" w:cs="Times New Roman"/>
          <w:sz w:val="28"/>
          <w:szCs w:val="28"/>
        </w:rPr>
        <w:t xml:space="preserve">№___ </w:t>
      </w:r>
    </w:p>
    <w:p w:rsidR="00577DB5" w:rsidRPr="00577DB5" w:rsidRDefault="00577DB5" w:rsidP="00577DB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77DB5" w:rsidRPr="00577DB5" w:rsidRDefault="000E5C4E" w:rsidP="00577D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77DB5">
        <w:rPr>
          <w:rFonts w:ascii="Times New Roman" w:hAnsi="Times New Roman" w:cs="Times New Roman"/>
          <w:sz w:val="28"/>
          <w:szCs w:val="28"/>
        </w:rPr>
        <w:t>Порядок</w:t>
      </w:r>
    </w:p>
    <w:p w:rsidR="00577DB5" w:rsidRPr="00577DB5" w:rsidRDefault="000E5C4E" w:rsidP="00577D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77DB5">
        <w:rPr>
          <w:rFonts w:ascii="Times New Roman" w:hAnsi="Times New Roman" w:cs="Times New Roman"/>
          <w:sz w:val="28"/>
          <w:szCs w:val="28"/>
        </w:rPr>
        <w:t>предоставления ежемесячной стимулирующей надбавки</w:t>
      </w:r>
    </w:p>
    <w:p w:rsidR="00577DB5" w:rsidRDefault="000E5C4E" w:rsidP="00577D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77DB5">
        <w:rPr>
          <w:rFonts w:ascii="Times New Roman" w:hAnsi="Times New Roman" w:cs="Times New Roman"/>
          <w:sz w:val="28"/>
          <w:szCs w:val="28"/>
        </w:rPr>
        <w:t>педагогическим работникам – мо</w:t>
      </w:r>
      <w:r w:rsidR="00577DB5" w:rsidRPr="00577DB5">
        <w:rPr>
          <w:rFonts w:ascii="Times New Roman" w:hAnsi="Times New Roman" w:cs="Times New Roman"/>
          <w:sz w:val="28"/>
          <w:szCs w:val="28"/>
        </w:rPr>
        <w:t>лодым специалистам, работающим в</w:t>
      </w:r>
      <w:r w:rsidRPr="00577DB5">
        <w:rPr>
          <w:rFonts w:ascii="Times New Roman" w:hAnsi="Times New Roman" w:cs="Times New Roman"/>
          <w:sz w:val="28"/>
          <w:szCs w:val="28"/>
        </w:rPr>
        <w:t xml:space="preserve"> образовательных учреждениях Пестречинского муниципального района</w:t>
      </w:r>
      <w:r w:rsidR="0073087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577DB5" w:rsidRPr="00577DB5" w:rsidRDefault="00577DB5" w:rsidP="00577D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E3289" w:rsidRPr="002E3289" w:rsidRDefault="002E328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3289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E3289">
        <w:rPr>
          <w:rFonts w:ascii="Times New Roman" w:hAnsi="Times New Roman" w:cs="Times New Roman"/>
          <w:sz w:val="28"/>
          <w:szCs w:val="28"/>
        </w:rPr>
        <w:t xml:space="preserve">1. </w:t>
      </w:r>
      <w:r w:rsidR="000E5C4E" w:rsidRPr="002E3289">
        <w:rPr>
          <w:rFonts w:ascii="Times New Roman" w:hAnsi="Times New Roman" w:cs="Times New Roman"/>
          <w:sz w:val="28"/>
          <w:szCs w:val="28"/>
        </w:rPr>
        <w:t>Настоящий Порядок устанавливает размер и порядок выплаты ежемесячной стимулирующей надбавки педагогическим работникам — молодым специалистам, работающим в образовательных учреждениях Пестречинского муниципального района</w:t>
      </w:r>
      <w:r w:rsidR="0073087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 (далее — Организация).</w:t>
      </w:r>
    </w:p>
    <w:p w:rsidR="00577DB5" w:rsidRPr="002E3289" w:rsidRDefault="000E5C4E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3289">
        <w:rPr>
          <w:rFonts w:ascii="Times New Roman" w:hAnsi="Times New Roman" w:cs="Times New Roman"/>
          <w:sz w:val="28"/>
          <w:szCs w:val="28"/>
        </w:rPr>
        <w:t xml:space="preserve"> </w:t>
      </w:r>
      <w:r w:rsidR="00577DB5" w:rsidRPr="002E328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E3289" w:rsidRPr="002E3289">
        <w:rPr>
          <w:rFonts w:ascii="Times New Roman" w:hAnsi="Times New Roman" w:cs="Times New Roman"/>
          <w:sz w:val="28"/>
          <w:szCs w:val="28"/>
        </w:rPr>
        <w:t xml:space="preserve">2.   </w:t>
      </w:r>
      <w:r w:rsidRPr="002E3289">
        <w:rPr>
          <w:rFonts w:ascii="Times New Roman" w:hAnsi="Times New Roman" w:cs="Times New Roman"/>
          <w:sz w:val="28"/>
          <w:szCs w:val="28"/>
        </w:rPr>
        <w:t xml:space="preserve">Выплата ежемесячной стимулирующей надбавки педагогическим работникам — молодым специалистам производится за счет средств, предоставляемых из бюджета Республики Татарстан на соответствующий финансовый год на цели, указанные в пункте 1 настоящего Порядка. </w:t>
      </w:r>
    </w:p>
    <w:p w:rsidR="00577DB5" w:rsidRPr="002E3289" w:rsidRDefault="002E328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328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3. В настоящем Порядке педагогическим работником — молодым специалистом </w:t>
      </w:r>
      <w:r w:rsidR="0061133B">
        <w:rPr>
          <w:rFonts w:ascii="Times New Roman" w:hAnsi="Times New Roman" w:cs="Times New Roman"/>
          <w:sz w:val="28"/>
          <w:szCs w:val="28"/>
        </w:rPr>
        <w:t>признается лицо в возрасте до 35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 лет включительно, впервые окончившее по очной форме o6учения профессиональную образовательную организацию или образовательную организацию высшего образования, имеющую государственную аккредитацию по образовательным программам высшего образования — программам </w:t>
      </w:r>
      <w:proofErr w:type="spellStart"/>
      <w:r w:rsidR="000E5C4E" w:rsidRPr="002E3289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0E5C4E" w:rsidRPr="002E32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5C4E" w:rsidRPr="002E3289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0E5C4E" w:rsidRPr="002E3289">
        <w:rPr>
          <w:rFonts w:ascii="Times New Roman" w:hAnsi="Times New Roman" w:cs="Times New Roman"/>
          <w:sz w:val="28"/>
          <w:szCs w:val="28"/>
        </w:rPr>
        <w:t>, магистратуры, аспирантуры (далее — профессиональная образовательная организация, образовательная организация высшего образования), и принятое на работу в Организацию по трудовому договору в соответствии с уровнем профессионального образования и квалификацией не позднее 1 ноября года окончания профессиональной образовательной организации или образовательной организации высшего образования.</w:t>
      </w:r>
    </w:p>
    <w:p w:rsidR="00A22358" w:rsidRPr="002E3289" w:rsidRDefault="002E328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328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 4. Право на установление ежемесячной стимулирующей надбавки педагогическим работникам — молодые специалистам предоставляется в следующих организациях: </w:t>
      </w:r>
    </w:p>
    <w:p w:rsidR="00A22358" w:rsidRDefault="002E3289" w:rsidP="002E32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E5C4E" w:rsidRPr="00577DB5">
        <w:rPr>
          <w:rFonts w:ascii="Times New Roman" w:hAnsi="Times New Roman" w:cs="Times New Roman"/>
          <w:sz w:val="28"/>
          <w:szCs w:val="28"/>
        </w:rPr>
        <w:t xml:space="preserve">дошкольные образовательные организации; </w:t>
      </w:r>
    </w:p>
    <w:p w:rsidR="00A22358" w:rsidRDefault="002E3289" w:rsidP="002E32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E5C4E" w:rsidRPr="00577DB5">
        <w:rPr>
          <w:rFonts w:ascii="Times New Roman" w:hAnsi="Times New Roman" w:cs="Times New Roman"/>
          <w:sz w:val="28"/>
          <w:szCs w:val="28"/>
        </w:rPr>
        <w:t xml:space="preserve">общеобразовательные организации; </w:t>
      </w:r>
    </w:p>
    <w:p w:rsidR="002E3289" w:rsidRPr="002E3289" w:rsidRDefault="002E3289" w:rsidP="002E3289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     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организации дополнительного образования. </w:t>
      </w:r>
    </w:p>
    <w:p w:rsidR="002E3289" w:rsidRPr="002E3289" w:rsidRDefault="002E328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328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5. Ежемесячная стимулирующая надбавка педагогическим работникам — молодым специалистам устанавливается с даты трудоустройства в течение первых трех лет непрерывной работы на педагогической должности. Решение об установлении, прекращении, продлении выплаты ежемесячной стимулирующей надбавки педагогическим работникам — молодым </w:t>
      </w:r>
      <w:r w:rsidR="00577DB5" w:rsidRPr="002E3289">
        <w:rPr>
          <w:rFonts w:ascii="Times New Roman" w:hAnsi="Times New Roman" w:cs="Times New Roman"/>
          <w:sz w:val="28"/>
          <w:szCs w:val="28"/>
        </w:rPr>
        <w:t>специалистам</w:t>
      </w:r>
      <w:r w:rsidR="000E5C4E" w:rsidRPr="002E3289">
        <w:rPr>
          <w:rFonts w:ascii="Times New Roman" w:hAnsi="Times New Roman" w:cs="Times New Roman"/>
          <w:sz w:val="28"/>
          <w:szCs w:val="28"/>
        </w:rPr>
        <w:t>,</w:t>
      </w:r>
      <w:r w:rsidR="00577DB5" w:rsidRPr="002E3289">
        <w:rPr>
          <w:rFonts w:ascii="Times New Roman" w:hAnsi="Times New Roman" w:cs="Times New Roman"/>
          <w:sz w:val="28"/>
          <w:szCs w:val="28"/>
        </w:rPr>
        <w:t xml:space="preserve"> </w:t>
      </w:r>
      <w:r w:rsidR="000E5C4E" w:rsidRPr="002E3289">
        <w:rPr>
          <w:rFonts w:ascii="Times New Roman" w:hAnsi="Times New Roman" w:cs="Times New Roman"/>
          <w:sz w:val="28"/>
          <w:szCs w:val="28"/>
        </w:rPr>
        <w:t>утверждается приказом Организации.</w:t>
      </w:r>
    </w:p>
    <w:p w:rsidR="00681419" w:rsidRDefault="002E328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3289">
        <w:rPr>
          <w:rFonts w:ascii="Times New Roman" w:hAnsi="Times New Roman" w:cs="Times New Roman"/>
          <w:sz w:val="28"/>
          <w:szCs w:val="28"/>
        </w:rPr>
        <w:t xml:space="preserve">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 6. К уважительным причинам пропуска срока трудоустройства для получения</w:t>
      </w:r>
      <w:r w:rsidR="00681419">
        <w:rPr>
          <w:rFonts w:ascii="Times New Roman" w:hAnsi="Times New Roman" w:cs="Times New Roman"/>
          <w:sz w:val="28"/>
          <w:szCs w:val="28"/>
        </w:rPr>
        <w:t xml:space="preserve"> 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ежемесячной стимулирующей надбавки, установленного пунктом 3 настоящего Порядка, относятся: </w:t>
      </w:r>
    </w:p>
    <w:p w:rsidR="00681419" w:rsidRDefault="0068141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временная нетрудоспособность, подтвержденная документально; </w:t>
      </w:r>
    </w:p>
    <w:p w:rsidR="00681419" w:rsidRDefault="0068141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>прохождение срочной службы по призыву в Вооруженных Силах Российской федерации или прохождение альтернативной гражданской службы;</w:t>
      </w:r>
    </w:p>
    <w:p w:rsidR="00681419" w:rsidRDefault="0068141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 отпуск по беременности и родам, отпуск по уходу за ребенком до достижения им возраста трех лет. </w:t>
      </w:r>
    </w:p>
    <w:p w:rsidR="00681419" w:rsidRDefault="0068141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7. 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Ежемесячная стимулирующая надбавка может быть установлена при условии, если педагогический работник — молодой специалист оформляет трудовые отношения не позднее 60 дней со дня окончания временной нетрудоспособности, прохождения срочной службы по призыву в Вооруженных Силах Российской Федерации или прохождения альтернативной гражданской службы, отпуска по беременности и родам, отпуска по </w:t>
      </w:r>
      <w:r w:rsidRPr="002E3289">
        <w:rPr>
          <w:rFonts w:ascii="Times New Roman" w:hAnsi="Times New Roman" w:cs="Times New Roman"/>
          <w:sz w:val="28"/>
          <w:szCs w:val="28"/>
        </w:rPr>
        <w:t>уходу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 за ребенком до достижения им возраста трех лет. </w:t>
      </w:r>
    </w:p>
    <w:p w:rsidR="00681419" w:rsidRDefault="0068141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>8. В случае прекращения трудового договора в с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язи с призывом работника на военную службу или направлением работника на заменяющую ее альтернативную гражданскую службу ежемесячная стимулирующая надбавка может быть повторно установлена в пределах трехлетнего периода работы при условии, если педагогический работник — молодой специалист оформляет трудовые отношения не позднее 60 дней со дня окончания прохождения срочной службы по призыву в Вооруженных Силах Российской Федерации или прохождения альтернативной гражданской службы. </w:t>
      </w:r>
    </w:p>
    <w:p w:rsidR="00681419" w:rsidRDefault="0068141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9. Выплата ежемесячной стимулирующей надбавки педагогическим работникам — молодым специалистам, состоящим в трудовых отношениях с Организацией, приостанавливается на период: отпуска по беременности и родам, отпуска по уходу за ребенком до достижения им возраста трех лет; обучения по очной форме в аспирантуре. </w:t>
      </w:r>
    </w:p>
    <w:p w:rsidR="00681419" w:rsidRDefault="0068141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10. При переходе на педагогическую должность в другую Организацию допускается перерыв в работе сроком не более 30 дней. </w:t>
      </w:r>
    </w:p>
    <w:p w:rsidR="00681419" w:rsidRDefault="0068141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11. При увольнении педагогического работника — молодого специалиста в связи с сокращением численности или штата при последующем трудоустройстве на педагогическую должность допускается перерыв в работе сроком не более 60 дней. </w:t>
      </w:r>
    </w:p>
    <w:p w:rsidR="00681419" w:rsidRDefault="0068141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. Ежемесячная стимулирующая надбавка педагогическим работникам — молодым специалистам устанавливается по должностям педагогических работников в соответствии с пунктом 2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8 августа 2013 года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организаций». </w:t>
      </w:r>
    </w:p>
    <w:p w:rsidR="00681419" w:rsidRDefault="0068141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="000E5C4E" w:rsidRPr="002E3289">
        <w:rPr>
          <w:rFonts w:ascii="Times New Roman" w:hAnsi="Times New Roman" w:cs="Times New Roman"/>
          <w:sz w:val="28"/>
          <w:szCs w:val="28"/>
        </w:rPr>
        <w:t>. Ежемесячная стимулирующая надбавка педагогическим работникам — молодым специалистам устанавливается только по основному месту работы педагогического</w:t>
      </w:r>
      <w:r w:rsidR="00577DB5" w:rsidRPr="002E3289">
        <w:rPr>
          <w:rFonts w:ascii="Times New Roman" w:hAnsi="Times New Roman" w:cs="Times New Roman"/>
          <w:sz w:val="28"/>
          <w:szCs w:val="28"/>
        </w:rPr>
        <w:t xml:space="preserve"> 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работника — молодого специалиста. </w:t>
      </w:r>
    </w:p>
    <w:p w:rsidR="00681419" w:rsidRDefault="0068141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. Ежемесячная стимулирующая надбавка педагогическим работникам молодым специалистам устанавливается по основной педагогической должности и по педагогической должности, работа по которой осуществляется данным педагогическим работником — молодым специалистом на условиях внутреннего совмещения. </w:t>
      </w:r>
    </w:p>
    <w:p w:rsidR="00681419" w:rsidRDefault="0068141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. Размер ежемесячной стимулирующей надбавки педагогическим работникам — молодым специалистам, которым установлены нормы часов </w:t>
      </w:r>
      <w:r w:rsidR="000E5C4E" w:rsidRPr="002E3289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педагогической работы в неделю (год) за ставку заработной платы, рассчитывается по формуле: </w:t>
      </w:r>
    </w:p>
    <w:p w:rsidR="00681419" w:rsidRDefault="0068141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D=P х </w:t>
      </w:r>
      <w:proofErr w:type="spellStart"/>
      <w:r w:rsidR="000E5C4E" w:rsidRPr="002E3289">
        <w:rPr>
          <w:rFonts w:ascii="Times New Roman" w:hAnsi="Times New Roman" w:cs="Times New Roman"/>
          <w:sz w:val="28"/>
          <w:szCs w:val="28"/>
        </w:rPr>
        <w:t>Hf</w:t>
      </w:r>
      <w:proofErr w:type="spellEnd"/>
      <w:r w:rsidR="000E5C4E" w:rsidRPr="002E3289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="000E5C4E" w:rsidRPr="002E3289">
        <w:rPr>
          <w:rFonts w:ascii="Times New Roman" w:hAnsi="Times New Roman" w:cs="Times New Roman"/>
          <w:sz w:val="28"/>
          <w:szCs w:val="28"/>
        </w:rPr>
        <w:t>Hn</w:t>
      </w:r>
      <w:proofErr w:type="spellEnd"/>
      <w:r w:rsidR="000E5C4E" w:rsidRPr="002E32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419" w:rsidRDefault="000E5C4E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3289">
        <w:rPr>
          <w:rFonts w:ascii="Times New Roman" w:hAnsi="Times New Roman" w:cs="Times New Roman"/>
          <w:sz w:val="28"/>
          <w:szCs w:val="28"/>
        </w:rPr>
        <w:t>где:</w:t>
      </w:r>
    </w:p>
    <w:p w:rsidR="00681419" w:rsidRDefault="000E5C4E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3289">
        <w:rPr>
          <w:rFonts w:ascii="Times New Roman" w:hAnsi="Times New Roman" w:cs="Times New Roman"/>
          <w:sz w:val="28"/>
          <w:szCs w:val="28"/>
        </w:rPr>
        <w:t xml:space="preserve"> </w:t>
      </w:r>
      <w:r w:rsidR="0068141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E3289">
        <w:rPr>
          <w:rFonts w:ascii="Times New Roman" w:hAnsi="Times New Roman" w:cs="Times New Roman"/>
          <w:sz w:val="28"/>
          <w:szCs w:val="28"/>
        </w:rPr>
        <w:t xml:space="preserve">D — размер ежемесячной стимулирующей надбавки педагогическим работникам — молодым специалистам, которым установлены нормы часов педагогической работы неделю (год) за ставку заработной платы, но не более 1111 рублей в месяц; </w:t>
      </w:r>
    </w:p>
    <w:p w:rsidR="00681419" w:rsidRDefault="0068141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>Р — стимулирующая надбавка педагогическим работникам — мол</w:t>
      </w:r>
      <w:r w:rsidR="0061133B">
        <w:rPr>
          <w:rFonts w:ascii="Times New Roman" w:hAnsi="Times New Roman" w:cs="Times New Roman"/>
          <w:sz w:val="28"/>
          <w:szCs w:val="28"/>
        </w:rPr>
        <w:t xml:space="preserve">одым специалистам в размере </w:t>
      </w:r>
      <w:r w:rsidR="00913434">
        <w:rPr>
          <w:rFonts w:ascii="Times New Roman" w:hAnsi="Times New Roman" w:cs="Times New Roman"/>
          <w:sz w:val="28"/>
          <w:szCs w:val="28"/>
        </w:rPr>
        <w:t>10 000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 рублей за норму часов педагогической работы в неделю (в год);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419" w:rsidRDefault="0068141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C4E" w:rsidRPr="002E3289">
        <w:rPr>
          <w:rFonts w:ascii="Times New Roman" w:hAnsi="Times New Roman" w:cs="Times New Roman"/>
          <w:sz w:val="28"/>
          <w:szCs w:val="28"/>
        </w:rPr>
        <w:t>Нf</w:t>
      </w:r>
      <w:proofErr w:type="spellEnd"/>
      <w:r w:rsidR="000E5C4E" w:rsidRPr="002E3289">
        <w:rPr>
          <w:rFonts w:ascii="Times New Roman" w:hAnsi="Times New Roman" w:cs="Times New Roman"/>
          <w:sz w:val="28"/>
          <w:szCs w:val="28"/>
        </w:rPr>
        <w:t xml:space="preserve"> — фактическое количество часов ведения педагогической работы; </w:t>
      </w:r>
      <w:proofErr w:type="spellStart"/>
      <w:r w:rsidR="000E5C4E" w:rsidRPr="002E3289">
        <w:rPr>
          <w:rFonts w:ascii="Times New Roman" w:hAnsi="Times New Roman" w:cs="Times New Roman"/>
          <w:sz w:val="28"/>
          <w:szCs w:val="28"/>
        </w:rPr>
        <w:t>Hn</w:t>
      </w:r>
      <w:proofErr w:type="spellEnd"/>
      <w:r w:rsidR="000E5C4E" w:rsidRPr="002E3289">
        <w:rPr>
          <w:rFonts w:ascii="Times New Roman" w:hAnsi="Times New Roman" w:cs="Times New Roman"/>
          <w:sz w:val="28"/>
          <w:szCs w:val="28"/>
        </w:rPr>
        <w:t xml:space="preserve"> - часов за базовую ставку заработной платы. </w:t>
      </w:r>
    </w:p>
    <w:p w:rsidR="00681419" w:rsidRDefault="0068141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. Размер ежемесячной стимулирующей надбавки педагогическим работникам — молодым специалистам (за исключением педагогических работников — молодых специалистов, ежемесячная стимулирующая надбавка которых определена пунктом 12 настоящего Порядка) рассчитывается по формуле: </w:t>
      </w:r>
    </w:p>
    <w:p w:rsidR="00681419" w:rsidRDefault="0068141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D=P х t </w:t>
      </w:r>
    </w:p>
    <w:p w:rsidR="00681419" w:rsidRDefault="0068141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681419" w:rsidRDefault="0068141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>D — размер ежемесячной стимулирующей надбавки педагогическим работникам — молоды</w:t>
      </w:r>
      <w:r w:rsidR="0061133B">
        <w:rPr>
          <w:rFonts w:ascii="Times New Roman" w:hAnsi="Times New Roman" w:cs="Times New Roman"/>
          <w:sz w:val="28"/>
          <w:szCs w:val="28"/>
        </w:rPr>
        <w:t xml:space="preserve">м специалистам, но не более </w:t>
      </w:r>
      <w:r w:rsidR="00913434">
        <w:rPr>
          <w:rFonts w:ascii="Times New Roman" w:hAnsi="Times New Roman" w:cs="Times New Roman"/>
          <w:sz w:val="28"/>
          <w:szCs w:val="28"/>
        </w:rPr>
        <w:t>10 000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 рублей в месяц; </w:t>
      </w:r>
    </w:p>
    <w:p w:rsidR="00FA54FE" w:rsidRDefault="0068141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>P— стимулирующая надбавка педагогическим работникам — мол</w:t>
      </w:r>
      <w:r w:rsidR="0061133B">
        <w:rPr>
          <w:rFonts w:ascii="Times New Roman" w:hAnsi="Times New Roman" w:cs="Times New Roman"/>
          <w:sz w:val="28"/>
          <w:szCs w:val="28"/>
        </w:rPr>
        <w:t xml:space="preserve">одым специалистам в размере </w:t>
      </w:r>
      <w:r w:rsidR="00913434">
        <w:rPr>
          <w:rFonts w:ascii="Times New Roman" w:hAnsi="Times New Roman" w:cs="Times New Roman"/>
          <w:sz w:val="28"/>
          <w:szCs w:val="28"/>
        </w:rPr>
        <w:t>10 000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 рублей за ставку заработной платы; </w:t>
      </w:r>
    </w:p>
    <w:p w:rsidR="00681419" w:rsidRDefault="00FA54FE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t — фактическое отработанное время (ставки). </w:t>
      </w:r>
    </w:p>
    <w:p w:rsidR="000E5C4E" w:rsidRPr="00681419" w:rsidRDefault="00681419" w:rsidP="002E3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E5C4E" w:rsidRPr="002E328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="000E5C4E" w:rsidRPr="002E3289">
        <w:rPr>
          <w:rFonts w:ascii="Times New Roman" w:hAnsi="Times New Roman" w:cs="Times New Roman"/>
          <w:sz w:val="28"/>
          <w:szCs w:val="28"/>
        </w:rPr>
        <w:t xml:space="preserve">. Ежемесячная стимулирующая надбавка педагогическим работникам выплачивается за счет средств субсидий, </w:t>
      </w:r>
      <w:r w:rsidR="000E5C4E" w:rsidRPr="00D77FE4">
        <w:rPr>
          <w:rFonts w:ascii="Times New Roman" w:hAnsi="Times New Roman" w:cs="Times New Roman"/>
          <w:sz w:val="28"/>
          <w:szCs w:val="28"/>
        </w:rPr>
        <w:t>предоставляемых из бюджета Республики Татарстан.</w:t>
      </w:r>
    </w:p>
    <w:sectPr w:rsidR="000E5C4E" w:rsidRPr="00681419" w:rsidSect="00850AC0">
      <w:pgSz w:w="11906" w:h="16838"/>
      <w:pgMar w:top="426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ejaVu LGC Sans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9042D"/>
    <w:multiLevelType w:val="hybridMultilevel"/>
    <w:tmpl w:val="90C43018"/>
    <w:lvl w:ilvl="0" w:tplc="E3A820B8">
      <w:start w:val="1"/>
      <w:numFmt w:val="decimal"/>
      <w:lvlText w:val="%1."/>
      <w:lvlJc w:val="left"/>
      <w:pPr>
        <w:ind w:left="105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C4E"/>
    <w:rsid w:val="000001AD"/>
    <w:rsid w:val="000043F9"/>
    <w:rsid w:val="0004717B"/>
    <w:rsid w:val="00053535"/>
    <w:rsid w:val="0006436E"/>
    <w:rsid w:val="000A073B"/>
    <w:rsid w:val="000E5C4E"/>
    <w:rsid w:val="00116D83"/>
    <w:rsid w:val="0017429D"/>
    <w:rsid w:val="002E3289"/>
    <w:rsid w:val="00427322"/>
    <w:rsid w:val="00577DB5"/>
    <w:rsid w:val="005B3E80"/>
    <w:rsid w:val="0061133B"/>
    <w:rsid w:val="00613568"/>
    <w:rsid w:val="00681419"/>
    <w:rsid w:val="00716134"/>
    <w:rsid w:val="00730872"/>
    <w:rsid w:val="00794D10"/>
    <w:rsid w:val="00850AC0"/>
    <w:rsid w:val="008660A3"/>
    <w:rsid w:val="00876601"/>
    <w:rsid w:val="00913434"/>
    <w:rsid w:val="00A22358"/>
    <w:rsid w:val="00AB5298"/>
    <w:rsid w:val="00AC00EF"/>
    <w:rsid w:val="00B0345D"/>
    <w:rsid w:val="00B33B00"/>
    <w:rsid w:val="00BC0CD8"/>
    <w:rsid w:val="00BF3310"/>
    <w:rsid w:val="00C036CB"/>
    <w:rsid w:val="00C052AD"/>
    <w:rsid w:val="00C0694F"/>
    <w:rsid w:val="00C96CB0"/>
    <w:rsid w:val="00D77FE4"/>
    <w:rsid w:val="00DA6C1D"/>
    <w:rsid w:val="00DD300D"/>
    <w:rsid w:val="00F0321D"/>
    <w:rsid w:val="00FA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29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E3289"/>
    <w:pPr>
      <w:ind w:left="720"/>
      <w:contextualSpacing/>
    </w:pPr>
  </w:style>
  <w:style w:type="paragraph" w:customStyle="1" w:styleId="21">
    <w:name w:val="Основной текст 21"/>
    <w:basedOn w:val="a"/>
    <w:rsid w:val="000A073B"/>
    <w:pPr>
      <w:widowControl w:val="0"/>
      <w:suppressAutoHyphens/>
      <w:spacing w:after="0" w:line="240" w:lineRule="auto"/>
      <w:jc w:val="both"/>
    </w:pPr>
    <w:rPr>
      <w:rFonts w:ascii="Liberation Serif" w:eastAsia="DejaVu LGC Sans" w:hAnsi="Liberation Serif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3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2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29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E3289"/>
    <w:pPr>
      <w:ind w:left="720"/>
      <w:contextualSpacing/>
    </w:pPr>
  </w:style>
  <w:style w:type="paragraph" w:customStyle="1" w:styleId="21">
    <w:name w:val="Основной текст 21"/>
    <w:basedOn w:val="a"/>
    <w:rsid w:val="000A073B"/>
    <w:pPr>
      <w:widowControl w:val="0"/>
      <w:suppressAutoHyphens/>
      <w:spacing w:after="0" w:line="240" w:lineRule="auto"/>
      <w:jc w:val="both"/>
    </w:pPr>
    <w:rPr>
      <w:rFonts w:ascii="Liberation Serif" w:eastAsia="DejaVu LGC Sans" w:hAnsi="Liberation Serif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3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2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MinsafinaZH</dc:creator>
  <cp:lastModifiedBy>ICL</cp:lastModifiedBy>
  <cp:revision>3</cp:revision>
  <dcterms:created xsi:type="dcterms:W3CDTF">2026-02-19T11:42:00Z</dcterms:created>
  <dcterms:modified xsi:type="dcterms:W3CDTF">2026-04-09T13:31:00Z</dcterms:modified>
</cp:coreProperties>
</file>