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 2026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№ ___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Надеждино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</w:t>
      </w:r>
      <w:r>
        <w:rPr>
          <w:rFonts w:ascii="Times New Roman" w:hAnsi="Times New Roman" w:cs="Times New Roman"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Надежди</w:t>
      </w:r>
      <w:r>
        <w:rPr>
          <w:rFonts w:ascii="Times New Roman" w:hAnsi="Times New Roman" w:cs="Times New Roman"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2027 и 2028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Надежди</w:t>
      </w:r>
      <w:r>
        <w:rPr>
          <w:rFonts w:ascii="Times New Roman" w:hAnsi="Times New Roman" w:cs="Times New Roman"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Надежди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12 декабря 2025 года № 11 «О бюджете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2214,5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3091</w:t>
      </w:r>
      <w:r>
        <w:rPr>
          <w:rFonts w:ascii="Times New Roman" w:hAnsi="Times New Roman" w:cs="Times New Roman"/>
          <w:sz w:val="28"/>
          <w:szCs w:val="28"/>
        </w:rPr>
        <w:t xml:space="preserve">,1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2214,5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3381,9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адежди</w:t>
      </w:r>
      <w:r>
        <w:rPr>
          <w:rFonts w:ascii="Times New Roman" w:hAnsi="Times New Roman" w:cs="Times New Roman"/>
          <w:bCs/>
          <w:sz w:val="24"/>
          <w:szCs w:val="24"/>
        </w:rPr>
        <w:t xml:space="preserve">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3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581"/>
        <w:gridCol w:w="1276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81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8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290,8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8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8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8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8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8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8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8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8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58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адеждинского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12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Наде</w:t>
      </w:r>
      <w:r>
        <w:rPr>
          <w:rFonts w:ascii="Times New Roman" w:hAnsi="Times New Roman" w:cs="Times New Roman"/>
          <w:sz w:val="28"/>
          <w:szCs w:val="28"/>
        </w:rPr>
        <w:t xml:space="preserve">жди</w:t>
      </w:r>
      <w:r>
        <w:rPr>
          <w:rFonts w:ascii="Times New Roman" w:hAnsi="Times New Roman" w:cs="Times New Roman"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805"/>
        <w:gridCol w:w="2694"/>
        <w:gridCol w:w="1136"/>
      </w:tblGrid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116,4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1095,0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1879,7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876,6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0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3091,1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адеждинского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12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Надежди</w:t>
      </w:r>
      <w:r>
        <w:rPr>
          <w:rFonts w:ascii="Times New Roman" w:hAnsi="Times New Roman" w:cs="Times New Roman"/>
          <w:bCs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7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464"/>
        <w:gridCol w:w="697"/>
        <w:gridCol w:w="1074"/>
      </w:tblGrid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Надеждинского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Надеждинского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2458,7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433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1367,5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9900025400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7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3381,9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адеждинского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12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Надежди</w:t>
      </w:r>
      <w:r>
        <w:rPr>
          <w:rFonts w:ascii="Times New Roman" w:hAnsi="Times New Roman" w:cs="Times New Roman"/>
          <w:bCs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7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21"/>
        <w:gridCol w:w="567"/>
        <w:gridCol w:w="1464"/>
        <w:gridCol w:w="933"/>
        <w:gridCol w:w="1134"/>
      </w:tblGrid>
      <w:tr>
        <w:tblPrEx/>
        <w:trPr>
          <w:cantSplit/>
          <w:trHeight w:val="336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Надеждинского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433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1367,5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9900025400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3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3381,9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адеждинского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12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Наде</w:t>
      </w:r>
      <w:r>
        <w:rPr>
          <w:rFonts w:ascii="Times New Roman" w:hAnsi="Times New Roman" w:eastAsia="Calibri" w:cs="Times New Roman"/>
          <w:sz w:val="28"/>
          <w:szCs w:val="28"/>
        </w:rPr>
        <w:t xml:space="preserve">ждинского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Надеждинского сельского поселения 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77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850"/>
        <w:gridCol w:w="1134"/>
      </w:tblGrid>
      <w:tr>
        <w:tblPrEx/>
        <w:trPr>
          <w:cantSplit/>
          <w:trHeight w:val="336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Надеждинского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433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1367,5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9900025400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723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3381,9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Н</w:t>
      </w:r>
      <w:r>
        <w:rPr>
          <w:rFonts w:ascii="Times New Roman" w:hAnsi="Times New Roman" w:cs="Times New Roman"/>
          <w:sz w:val="28"/>
          <w:szCs w:val="28"/>
        </w:rPr>
        <w:t xml:space="preserve">адежди</w:t>
      </w:r>
      <w:r>
        <w:rPr>
          <w:rFonts w:ascii="Times New Roman" w:hAnsi="Times New Roman" w:cs="Times New Roman"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Галяутдинов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C0FF-5BB7-432D-A2AD-672C9685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8</cp:revision>
  <dcterms:created xsi:type="dcterms:W3CDTF">2026-05-12T07:10:00Z</dcterms:created>
  <dcterms:modified xsi:type="dcterms:W3CDTF">2026-05-18T08:43:16Z</dcterms:modified>
</cp:coreProperties>
</file>