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Седьмое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с.Янцевары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 решил: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12 декабря 2025 года № 11 «О бюджете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2026 год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2375,5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3246</w:t>
      </w:r>
      <w:r>
        <w:rPr>
          <w:rFonts w:ascii="Times New Roman" w:hAnsi="Times New Roman" w:cs="Times New Roman"/>
          <w:sz w:val="28"/>
          <w:szCs w:val="28"/>
        </w:rPr>
        <w:t xml:space="preserve">,3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2375,5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3368</w:t>
      </w:r>
      <w:r>
        <w:rPr>
          <w:rFonts w:ascii="Times New Roman" w:hAnsi="Times New Roman" w:cs="Times New Roman"/>
          <w:sz w:val="28"/>
          <w:szCs w:val="28"/>
        </w:rPr>
        <w:t xml:space="preserve">,7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122,4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Янцеварского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от 1</w:t>
      </w:r>
      <w:r>
        <w:rPr>
          <w:rFonts w:ascii="Times New Roman" w:hAnsi="Times New Roman" w:cs="Times New Roman"/>
          <w:sz w:val="24"/>
          <w:szCs w:val="24"/>
        </w:rPr>
        <w:t xml:space="preserve">2 декабря 2025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</w:t>
      </w:r>
      <w:r>
        <w:rPr>
          <w:rFonts w:ascii="Times New Roman" w:hAnsi="Times New Roman" w:cs="Times New Roman"/>
          <w:sz w:val="28"/>
          <w:szCs w:val="28"/>
        </w:rPr>
        <w:t xml:space="preserve">она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651" w:type="dxa"/>
        <w:tblInd w:w="-4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6722"/>
        <w:gridCol w:w="115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122,4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3246,3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3246,3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3246,3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3246,3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5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15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Янцеварского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от 12 декабря 2025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80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259"/>
        <w:gridCol w:w="2636"/>
        <w:gridCol w:w="908"/>
      </w:tblGrid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1093,0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1032,0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2153,3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2153,3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870,8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63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3246,3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Янцеварского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от 12 декабря 2025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ведомственной структуре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2026 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(</w:t>
      </w:r>
      <w:r>
        <w:rPr>
          <w:rFonts w:ascii="Times New Roman" w:hAnsi="Times New Roman" w:cs="Times New Roman"/>
          <w:bCs/>
          <w:sz w:val="24"/>
          <w:szCs w:val="24"/>
        </w:rPr>
        <w:t xml:space="preserve">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</w:t>
      </w:r>
      <w:r>
        <w:rPr>
          <w:rFonts w:ascii="Times New Roman" w:hAnsi="Times New Roman" w:cs="Times New Roman"/>
          <w:bCs/>
          <w:sz w:val="24"/>
          <w:szCs w:val="24"/>
        </w:rPr>
        <w:t xml:space="preserve">л</w:t>
      </w:r>
      <w:r>
        <w:rPr>
          <w:rFonts w:ascii="Times New Roman" w:hAnsi="Times New Roman" w:cs="Times New Roman"/>
          <w:bCs/>
          <w:sz w:val="24"/>
          <w:szCs w:val="24"/>
        </w:rPr>
        <w:t xml:space="preserve">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094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3"/>
        <w:gridCol w:w="708"/>
        <w:gridCol w:w="709"/>
        <w:gridCol w:w="1559"/>
        <w:gridCol w:w="709"/>
        <w:gridCol w:w="1021"/>
      </w:tblGrid>
      <w:tr>
        <w:tblPrEx/>
        <w:trPr>
          <w:cantSplit/>
          <w:trHeight w:val="33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Янцеварского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228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Янцеварского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2445,5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931,8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left" w:pos="225" w:leader="none"/>
                <w:tab w:val="center" w:pos="5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911,6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194,2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128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4,0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53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20,2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35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W w:w="524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W w:w="524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3368,7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  <w:t xml:space="preserve">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Янцеварского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от 12 декабря 2025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 xml:space="preserve">юджетных ассигнований по разделам и подразделам, целевым статьям и видам расходов классификации расходов бюджет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(</w:t>
      </w:r>
      <w:r>
        <w:rPr>
          <w:rFonts w:ascii="Times New Roman" w:hAnsi="Times New Roman" w:cs="Times New Roman"/>
          <w:bCs/>
          <w:sz w:val="24"/>
          <w:szCs w:val="24"/>
        </w:rPr>
        <w:t xml:space="preserve">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083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125"/>
        <w:gridCol w:w="708"/>
        <w:gridCol w:w="709"/>
        <w:gridCol w:w="1559"/>
        <w:gridCol w:w="709"/>
        <w:gridCol w:w="1022"/>
      </w:tblGrid>
      <w:tr>
        <w:tblPrEx/>
        <w:trPr>
          <w:cantSplit/>
          <w:trHeight w:val="336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Янцеварского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12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35"/>
        </w:trPr>
        <w:tc>
          <w:tcPr>
            <w:tcW w:w="612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275"/>
        </w:trPr>
        <w:tc>
          <w:tcPr>
            <w:tcW w:w="612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931,8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left" w:pos="225" w:leader="none"/>
                <w:tab w:val="center" w:pos="5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911,6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1298"/>
        </w:trPr>
        <w:tc>
          <w:tcPr>
            <w:tcW w:w="612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27"/>
        </w:trPr>
        <w:tc>
          <w:tcPr>
            <w:tcW w:w="612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194,2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296"/>
        </w:trPr>
        <w:tc>
          <w:tcPr>
            <w:tcW w:w="612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4,0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78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20,2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356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W w:w="612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02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W w:w="612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612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02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3368,7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/>
      <w:bookmarkStart w:id="1" w:name="_GoBack"/>
      <w:r/>
      <w:bookmarkEnd w:id="1"/>
      <w:r/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Янцеварского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от 12 декабря 2025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426"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классификации расходов бюджета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71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17"/>
        <w:gridCol w:w="1588"/>
        <w:gridCol w:w="992"/>
        <w:gridCol w:w="1021"/>
      </w:tblGrid>
      <w:tr>
        <w:tblPrEx/>
        <w:trPr>
          <w:cantSplit/>
          <w:trHeight w:val="336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Янцеварского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117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117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40"/>
        </w:trPr>
        <w:tc>
          <w:tcPr>
            <w:tcW w:w="7117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931,8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left" w:pos="225" w:leader="none"/>
                <w:tab w:val="center" w:pos="5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911,6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7117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194,2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211"/>
        </w:trPr>
        <w:tc>
          <w:tcPr>
            <w:tcW w:w="7117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4,0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359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20,2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356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Республики Татарстан из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стных бюджетов для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7117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3368,7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В.Н. </w:t>
      </w:r>
      <w:r>
        <w:rPr>
          <w:rFonts w:ascii="Times New Roman" w:hAnsi="Times New Roman" w:cs="Times New Roman"/>
          <w:sz w:val="28"/>
          <w:szCs w:val="28"/>
        </w:rPr>
        <w:t xml:space="preserve">Таланов 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C3761-EC07-4290-8C61-1A359142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10</cp:revision>
  <dcterms:created xsi:type="dcterms:W3CDTF">2026-05-12T12:51:00Z</dcterms:created>
  <dcterms:modified xsi:type="dcterms:W3CDTF">2026-05-18T08:47:46Z</dcterms:modified>
</cp:coreProperties>
</file>