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Седьмое 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 xml:space="preserve">Кобяков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Кобяков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 _______ 2026 года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r>
        <w:rPr>
          <w:sz w:val="28"/>
          <w:szCs w:val="28"/>
        </w:rPr>
        <w:t xml:space="preserve">Кобяково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</w:t>
      </w:r>
      <w:r>
        <w:rPr>
          <w:sz w:val="28"/>
          <w:szCs w:val="28"/>
        </w:rPr>
        <w:t xml:space="preserve">Кобяков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</w:t>
      </w:r>
      <w:r>
        <w:rPr>
          <w:sz w:val="28"/>
          <w:szCs w:val="28"/>
        </w:rPr>
        <w:t xml:space="preserve">лики Татарстан от 9 апреля 2021 г</w:t>
      </w:r>
      <w:r>
        <w:rPr>
          <w:sz w:val="28"/>
          <w:szCs w:val="28"/>
        </w:rPr>
        <w:t xml:space="preserve">ода №1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Кобяков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</w:t>
      </w:r>
      <w:r>
        <w:rPr>
          <w:sz w:val="28"/>
          <w:szCs w:val="28"/>
        </w:rPr>
      </w:r>
    </w:p>
    <w:p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целью материального поощрения граждан, имеющих государственные награды Республики Татарстан, в качестве признания их заслуг перед Республикой</w:t>
      </w:r>
      <w:r>
        <w:rPr>
          <w:sz w:val="28"/>
          <w:szCs w:val="28"/>
        </w:rPr>
        <w:t xml:space="preserve"> Татарстан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Кобяков</w:t>
      </w:r>
      <w:r>
        <w:rPr>
          <w:sz w:val="28"/>
          <w:szCs w:val="28"/>
        </w:rPr>
        <w:t xml:space="preserve">ского</w:t>
      </w:r>
      <w:r>
        <w:rPr>
          <w:bCs/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 xml:space="preserve">Пестречинского</w:t>
      </w:r>
      <w:r>
        <w:rPr>
          <w:bCs/>
          <w:sz w:val="28"/>
          <w:szCs w:val="28"/>
        </w:rPr>
        <w:t xml:space="preserve"> муниципального района Республики Татарстан</w:t>
      </w:r>
      <w:r>
        <w:rPr>
          <w:b/>
          <w:bCs/>
          <w:sz w:val="28"/>
          <w:szCs w:val="28"/>
        </w:rPr>
        <w:t xml:space="preserve"> решил:</w:t>
      </w:r>
      <w:r>
        <w:rPr>
          <w:b/>
          <w:bCs/>
          <w:sz w:val="28"/>
          <w:szCs w:val="28"/>
        </w:rPr>
      </w:r>
    </w:p>
    <w:p>
      <w:pPr>
        <w:numPr>
          <w:ilvl w:val="0"/>
          <w:numId w:val="10"/>
        </w:numPr>
        <w:contextualSpacing/>
        <w:ind w:left="0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 Совета </w:t>
      </w:r>
      <w:r>
        <w:rPr>
          <w:sz w:val="28"/>
          <w:szCs w:val="28"/>
        </w:rPr>
        <w:t xml:space="preserve">Кобяков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9 апреля 2021 года №1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Кобяков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 (с изменениями, утверждёнными решениями Совета </w:t>
      </w:r>
      <w:r>
        <w:rPr>
          <w:sz w:val="28"/>
          <w:szCs w:val="28"/>
        </w:rPr>
        <w:t xml:space="preserve">Кобяков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от 10 октября 2022 года № 4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, от 29 декабря 2022 года № </w:t>
      </w:r>
      <w:r>
        <w:rPr>
          <w:sz w:val="28"/>
          <w:szCs w:val="28"/>
        </w:rPr>
        <w:t xml:space="preserve">58</w:t>
      </w:r>
      <w:r>
        <w:rPr>
          <w:sz w:val="28"/>
          <w:szCs w:val="28"/>
        </w:rPr>
        <w:t xml:space="preserve">, от 29 мая 2024 года № 9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, от 31 января 2025 года № 10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8, от 23 мая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2025 года №11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 декабря 2025 года № 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) (далее – Решение) 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 xml:space="preserve">Доп</w:t>
      </w:r>
      <w:r>
        <w:rPr>
          <w:sz w:val="28"/>
          <w:szCs w:val="28"/>
        </w:rPr>
        <w:t xml:space="preserve">олнить Решение приложением № 10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осуществления </w:t>
      </w:r>
      <w:r>
        <w:rPr>
          <w:sz w:val="28"/>
          <w:szCs w:val="28"/>
        </w:rPr>
        <w:t xml:space="preserve">выплаты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размеры ежемесячной надбавки к должностному окладу главам муниципальных образований, муниципальным служащим за государственную награду Республики Татарстан</w:t>
      </w:r>
      <w:r>
        <w:rPr>
          <w:sz w:val="28"/>
          <w:szCs w:val="28"/>
        </w:rPr>
        <w:t xml:space="preserve">»</w:t>
      </w:r>
      <w:r>
        <w:t xml:space="preserve"> </w:t>
      </w:r>
      <w:r>
        <w:rPr>
          <w:sz w:val="28"/>
          <w:szCs w:val="28"/>
        </w:rPr>
        <w:t xml:space="preserve">(прилагается)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738"/>
        <w:ind w:left="0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вступает в силу после официального опубликования (обнародования).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Кобяков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Р. А. </w:t>
      </w:r>
      <w:r>
        <w:rPr>
          <w:sz w:val="28"/>
          <w:szCs w:val="28"/>
        </w:rPr>
        <w:t xml:space="preserve">Сайфутдинов</w:t>
      </w:r>
      <w:r>
        <w:rPr>
          <w:sz w:val="28"/>
          <w:szCs w:val="28"/>
        </w:rPr>
      </w:r>
    </w:p>
    <w:p>
      <w:pPr>
        <w:pStyle w:val="73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88" w:firstLine="2"/>
        <w:jc w:val="both"/>
        <w:widowControl w:val="off"/>
      </w:pPr>
      <w:r/>
      <w:r/>
    </w:p>
    <w:p>
      <w:pPr>
        <w:ind w:left="7088" w:firstLine="2"/>
        <w:jc w:val="both"/>
        <w:widowControl w:val="off"/>
      </w:pPr>
      <w:r/>
      <w:r/>
    </w:p>
    <w:p>
      <w:pPr>
        <w:ind w:left="7088" w:firstLine="2"/>
        <w:jc w:val="both"/>
        <w:widowControl w:val="off"/>
      </w:pPr>
      <w:r>
        <w:t xml:space="preserve">Приложение к решению Совета</w:t>
      </w:r>
      <w:r>
        <w:t xml:space="preserve"> </w:t>
      </w:r>
      <w:r>
        <w:t xml:space="preserve">Кобяковского</w:t>
      </w:r>
      <w:r>
        <w:t xml:space="preserve"> сельского поселения</w:t>
      </w:r>
      <w:r>
        <w:t xml:space="preserve"> </w:t>
      </w:r>
      <w:r>
        <w:t xml:space="preserve">Пестречинского</w:t>
      </w:r>
      <w:r>
        <w:t xml:space="preserve"> муниципального района               от  №</w:t>
      </w:r>
      <w:r/>
      <w:r/>
    </w:p>
    <w:p>
      <w:pPr>
        <w:ind w:left="7088" w:firstLine="2"/>
        <w:jc w:val="both"/>
        <w:widowControl w:val="off"/>
      </w:pPr>
      <w:r/>
      <w:r/>
    </w:p>
    <w:p>
      <w:pPr>
        <w:ind w:left="7088" w:firstLine="2"/>
        <w:jc w:val="both"/>
        <w:widowControl w:val="off"/>
      </w:pPr>
      <w:r/>
      <w:bookmarkStart w:id="0" w:name="_GoBack"/>
      <w:r/>
      <w:bookmarkEnd w:id="0"/>
      <w:r>
        <w:t xml:space="preserve">Приложение № 10</w:t>
      </w:r>
      <w:r>
        <w:t xml:space="preserve"> к решению Совета </w:t>
      </w:r>
      <w:r>
        <w:t xml:space="preserve">Кобяковского</w:t>
      </w:r>
      <w:r>
        <w:t xml:space="preserve"> </w:t>
      </w:r>
      <w:r>
        <w:t xml:space="preserve">сельского поселения </w:t>
      </w:r>
      <w:r>
        <w:t xml:space="preserve">Пестречинского</w:t>
      </w:r>
      <w:r>
        <w:t xml:space="preserve"> муниципального района </w:t>
      </w:r>
      <w:r/>
    </w:p>
    <w:p>
      <w:pPr>
        <w:ind w:left="7088" w:firstLine="2"/>
        <w:jc w:val="both"/>
        <w:widowControl w:val="off"/>
      </w:pPr>
      <w:r>
        <w:t xml:space="preserve">от 9</w:t>
      </w:r>
      <w:r>
        <w:t xml:space="preserve"> </w:t>
      </w:r>
      <w:r>
        <w:t xml:space="preserve">апреля 2021 года №1</w:t>
      </w:r>
      <w:r>
        <w:t xml:space="preserve">9</w:t>
      </w:r>
      <w:r/>
    </w:p>
    <w:p>
      <w:pPr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Порядок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осуществления </w:t>
      </w:r>
      <w:r>
        <w:rPr>
          <w:rFonts w:eastAsia="Calibri"/>
          <w:sz w:val="28"/>
          <w:szCs w:val="28"/>
          <w:lang w:eastAsia="en-US"/>
        </w:rPr>
        <w:t xml:space="preserve">выплаты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 размеры ежемесячной надбавки к должностному окладу главам муниципальных образований, муниципальным служащим за государственную награду Республики Татарстан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Основанием для установления надбавки к должностному окладу главам муниципальных образований, муниципальным служащим является наличие государственной награды Республики Татарстан, подтвержденной соответствующим документом.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Надбавка главам муниципальных образований, муниципальным служащим, имеющим государственную награду Республики Татарстан, устанавливается в размере 5 процентов должностного оклада.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Надбавка за государственную награ</w:t>
      </w:r>
      <w:r>
        <w:rPr>
          <w:rFonts w:eastAsia="Calibri"/>
          <w:sz w:val="28"/>
          <w:szCs w:val="28"/>
          <w:lang w:eastAsia="en-US"/>
        </w:rPr>
        <w:t xml:space="preserve">ду Республики Татарстан главам муниципальных образований, муниципальным служащим, имеющим право на ее получение по нескольким основаниям, устанавливается по одному из оснований по выбору лица, занимающего муниципальную должность, муниципального служащего.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Начисление надбавки производится ежемесячно и выплачивается вместе с денежным содержанием за счет средств фонда оплаты труда органа местного самоуправления.</w:t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4. Решение об установлении надбавки принимается руководителем органа местного самоуправления по месту работы муниципального служащего, лица, зани</w:t>
      </w:r>
      <w:r>
        <w:rPr>
          <w:rFonts w:eastAsia="Calibri"/>
          <w:sz w:val="28"/>
          <w:szCs w:val="28"/>
          <w:lang w:eastAsia="en-US"/>
        </w:rPr>
        <w:t xml:space="preserve">мающего муниципальную должность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567" w:right="566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)"/>
      <w:legacy w:legacy="1" w:legacyIndent="370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1.%1."/>
      <w:legacy w:legacy="1" w:legacyIndent="46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egacy w:legacy="1" w:legacyIndent="30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/>
      <w:suff w:val="tab"/>
      <w:lvlText w:val="%1.%2."/>
      <w:lvlJc w:val="left"/>
      <w:pPr>
        <w:ind w:left="988" w:hanging="420"/>
      </w:pPr>
      <w:rPr>
        <w:rFonts w:hint="default" w:ascii="Times New Roman" w:hAnsi="Times New Roman" w:cs="Times New Roman"/>
        <w:color w:val="auto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69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2033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2736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3079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828" w:hanging="180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5"/>
    <w:link w:val="73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3"/>
    <w:next w:val="73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3"/>
    <w:next w:val="73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3"/>
    <w:next w:val="73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3"/>
    <w:next w:val="73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3"/>
    <w:next w:val="73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3"/>
    <w:next w:val="73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3"/>
    <w:next w:val="73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3"/>
    <w:next w:val="73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3"/>
    <w:next w:val="73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5"/>
    <w:link w:val="34"/>
    <w:uiPriority w:val="10"/>
    <w:rPr>
      <w:sz w:val="48"/>
      <w:szCs w:val="48"/>
    </w:rPr>
  </w:style>
  <w:style w:type="paragraph" w:styleId="36">
    <w:name w:val="Subtitle"/>
    <w:basedOn w:val="733"/>
    <w:next w:val="73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5"/>
    <w:link w:val="36"/>
    <w:uiPriority w:val="11"/>
    <w:rPr>
      <w:sz w:val="24"/>
      <w:szCs w:val="24"/>
    </w:rPr>
  </w:style>
  <w:style w:type="paragraph" w:styleId="38">
    <w:name w:val="Quote"/>
    <w:basedOn w:val="733"/>
    <w:next w:val="73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3"/>
    <w:next w:val="73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5"/>
    <w:link w:val="744"/>
    <w:uiPriority w:val="99"/>
  </w:style>
  <w:style w:type="character" w:styleId="45">
    <w:name w:val="Footer Char"/>
    <w:basedOn w:val="735"/>
    <w:link w:val="746"/>
    <w:uiPriority w:val="99"/>
  </w:style>
  <w:style w:type="paragraph" w:styleId="46">
    <w:name w:val="Caption"/>
    <w:basedOn w:val="733"/>
    <w:next w:val="73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3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5"/>
    <w:uiPriority w:val="99"/>
    <w:unhideWhenUsed/>
    <w:rPr>
      <w:vertAlign w:val="superscript"/>
    </w:rPr>
  </w:style>
  <w:style w:type="paragraph" w:styleId="178">
    <w:name w:val="endnote text"/>
    <w:basedOn w:val="73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5"/>
    <w:uiPriority w:val="99"/>
    <w:semiHidden/>
    <w:unhideWhenUsed/>
    <w:rPr>
      <w:vertAlign w:val="superscript"/>
    </w:rPr>
  </w:style>
  <w:style w:type="paragraph" w:styleId="181">
    <w:name w:val="toc 1"/>
    <w:basedOn w:val="733"/>
    <w:next w:val="73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3"/>
    <w:next w:val="73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3"/>
    <w:next w:val="73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3"/>
    <w:next w:val="73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3"/>
    <w:next w:val="73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3"/>
    <w:next w:val="73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3"/>
    <w:next w:val="73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3"/>
    <w:next w:val="73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3"/>
    <w:next w:val="73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3"/>
    <w:next w:val="733"/>
    <w:uiPriority w:val="99"/>
    <w:unhideWhenUsed/>
    <w:pPr>
      <w:spacing w:after="0" w:afterAutospacing="0"/>
    </w:pPr>
  </w:style>
  <w:style w:type="paragraph" w:styleId="733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734">
    <w:name w:val="Heading 1"/>
    <w:basedOn w:val="733"/>
    <w:next w:val="733"/>
    <w:link w:val="749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 w:cs="Arial"/>
      <w:b/>
      <w:bCs/>
      <w:color w:val="26282f"/>
    </w:r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paragraph" w:styleId="738">
    <w:name w:val="List Paragraph"/>
    <w:basedOn w:val="733"/>
    <w:uiPriority w:val="34"/>
    <w:qFormat/>
    <w:pPr>
      <w:contextualSpacing/>
      <w:ind w:left="720"/>
    </w:pPr>
  </w:style>
  <w:style w:type="paragraph" w:styleId="739" w:customStyle="1">
    <w:name w:val="ConsPlusNormal"/>
    <w:pPr>
      <w:widowControl w:val="off"/>
    </w:pPr>
    <w:rPr>
      <w:rFonts w:eastAsia="Times New Roman" w:cs="Calibri"/>
      <w:sz w:val="22"/>
    </w:rPr>
  </w:style>
  <w:style w:type="character" w:styleId="740">
    <w:name w:val="Hyperlink"/>
    <w:uiPriority w:val="99"/>
    <w:unhideWhenUsed/>
    <w:rPr>
      <w:color w:val="0000ff"/>
      <w:u w:val="single"/>
    </w:rPr>
  </w:style>
  <w:style w:type="paragraph" w:styleId="741">
    <w:name w:val="Balloon Text"/>
    <w:basedOn w:val="733"/>
    <w:link w:val="742"/>
    <w:uiPriority w:val="99"/>
    <w:semiHidden/>
    <w:unhideWhenUsed/>
    <w:rPr>
      <w:rFonts w:ascii="Tahoma" w:hAnsi="Tahoma" w:cs="Tahoma"/>
      <w:sz w:val="16"/>
      <w:szCs w:val="16"/>
    </w:rPr>
  </w:style>
  <w:style w:type="character" w:styleId="742" w:customStyle="1">
    <w:name w:val="Текст выноски Знак"/>
    <w:link w:val="74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743" w:customStyle="1">
    <w:name w:val="Default"/>
    <w:rPr>
      <w:rFonts w:ascii="Times New Roman" w:hAnsi="Times New Roman" w:eastAsia="Times New Roman"/>
      <w:color w:val="000000"/>
      <w:sz w:val="24"/>
      <w:szCs w:val="24"/>
    </w:rPr>
  </w:style>
  <w:style w:type="paragraph" w:styleId="744">
    <w:name w:val="Header"/>
    <w:basedOn w:val="733"/>
    <w:link w:val="74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45" w:customStyle="1">
    <w:name w:val="Верхний колонтитул Знак"/>
    <w:link w:val="74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46">
    <w:name w:val="Footer"/>
    <w:basedOn w:val="733"/>
    <w:link w:val="74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47" w:customStyle="1">
    <w:name w:val="Нижний колонтитул Знак"/>
    <w:link w:val="74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48" w:customStyle="1">
    <w:name w:val="ConsPlusTitle"/>
    <w:pPr>
      <w:widowControl w:val="off"/>
    </w:pPr>
    <w:rPr>
      <w:rFonts w:eastAsia="Times New Roman" w:cs="Calibri"/>
      <w:b/>
      <w:sz w:val="22"/>
    </w:rPr>
  </w:style>
  <w:style w:type="character" w:styleId="749" w:customStyle="1">
    <w:name w:val="Заголовок 1 Знак"/>
    <w:basedOn w:val="735"/>
    <w:link w:val="734"/>
    <w:uiPriority w:val="99"/>
    <w:rPr>
      <w:rFonts w:ascii="Arial" w:hAnsi="Arial" w:eastAsia="Times New Roman" w:cs="Arial"/>
      <w:b/>
      <w:bCs/>
      <w:color w:val="26282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80072-B528-492B-9C1C-D87922F1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ICL</cp:lastModifiedBy>
  <cp:revision>13</cp:revision>
  <dcterms:created xsi:type="dcterms:W3CDTF">2026-05-08T05:27:00Z</dcterms:created>
  <dcterms:modified xsi:type="dcterms:W3CDTF">2026-05-18T10:20:55Z</dcterms:modified>
</cp:coreProperties>
</file>